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F93" w:rsidRPr="00297F93" w:rsidRDefault="00297F93" w:rsidP="00297F9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F93">
        <w:rPr>
          <w:rFonts w:ascii="Times New Roman" w:hAnsi="Times New Roman" w:cs="Times New Roman"/>
          <w:b/>
          <w:sz w:val="28"/>
          <w:szCs w:val="28"/>
        </w:rPr>
        <w:t>Как мотивировать учеников к обучению физике: из опыта пятилетней практики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F93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297F93" w:rsidRPr="00297F93" w:rsidRDefault="00297F93" w:rsidP="00297F9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Каждый педагог сталкивается с вопросом: как пробудить в учениках искренний интерес к предмету? Особенно это актуально для физики — науки, которая, с одной стороны, лежит в основе всех современных технологий, а с другой — нередко воспринимается школьниками как набор сложных формул и абстрактных понятий.</w:t>
      </w:r>
    </w:p>
    <w:p w:rsidR="00297F93" w:rsidRPr="00297F93" w:rsidRDefault="00297F93" w:rsidP="00297F9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В этой статье я поделюсь практическими приёмами, которые помогли мне за пять лет работы</w:t>
      </w:r>
      <w:r>
        <w:rPr>
          <w:rFonts w:ascii="Times New Roman" w:hAnsi="Times New Roman" w:cs="Times New Roman"/>
          <w:sz w:val="28"/>
          <w:szCs w:val="28"/>
        </w:rPr>
        <w:t xml:space="preserve"> повысить мотивацию учащихся 7–9 </w:t>
      </w:r>
      <w:r w:rsidRPr="00297F93">
        <w:rPr>
          <w:rFonts w:ascii="Times New Roman" w:hAnsi="Times New Roman" w:cs="Times New Roman"/>
          <w:sz w:val="28"/>
          <w:szCs w:val="28"/>
        </w:rPr>
        <w:t>х классов. Мой опыт показывает: ключ к успеху — в сочетании традиционных методик с современными технологиями и личностным подходом.</w:t>
      </w:r>
    </w:p>
    <w:p w:rsidR="00297F93" w:rsidRPr="00297F93" w:rsidRDefault="00297F93" w:rsidP="00297F93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7F93">
        <w:rPr>
          <w:rFonts w:ascii="Times New Roman" w:hAnsi="Times New Roman" w:cs="Times New Roman"/>
          <w:i/>
          <w:sz w:val="28"/>
          <w:szCs w:val="28"/>
        </w:rPr>
        <w:t>«Почему пропадает мотивация?»</w:t>
      </w:r>
    </w:p>
    <w:p w:rsidR="00297F93" w:rsidRPr="00297F93" w:rsidRDefault="00297F93" w:rsidP="00297F9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Прежде чем искать решения, важно понять причины снижения интереса:</w:t>
      </w:r>
    </w:p>
    <w:p w:rsidR="00297F93" w:rsidRPr="00297F93" w:rsidRDefault="00297F93" w:rsidP="00297F93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Страх перед сложностью. Ученики видят длинные формулы и сразу настраиваются на неудачу.</w:t>
      </w:r>
    </w:p>
    <w:p w:rsidR="00297F93" w:rsidRPr="00297F93" w:rsidRDefault="00297F93" w:rsidP="00297F93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Отсутствие связи с реальностью. «Зачем мне законы Ньютона, если я не собираюсь быть инженером?» — частый вопрос.</w:t>
      </w:r>
    </w:p>
    <w:p w:rsidR="00297F93" w:rsidRPr="00297F93" w:rsidRDefault="00297F93" w:rsidP="00297F93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Монотонность подачи. Однообразные задачи из учебника быстро утомляют.</w:t>
      </w:r>
    </w:p>
    <w:p w:rsidR="00297F93" w:rsidRPr="00297F93" w:rsidRDefault="00297F93" w:rsidP="00297F93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Психологический барьер. Боязнь ошибиться на уроке, получить низкую оценку.</w:t>
      </w:r>
    </w:p>
    <w:p w:rsidR="00297F93" w:rsidRPr="00297F93" w:rsidRDefault="00297F93" w:rsidP="00297F93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Конкуренция с цифровыми развлечениями. Физика кажется менее увлекательной, чем видеоигры или соц</w:t>
      </w:r>
      <w:r>
        <w:rPr>
          <w:rFonts w:ascii="Times New Roman" w:hAnsi="Times New Roman" w:cs="Times New Roman"/>
          <w:sz w:val="28"/>
          <w:szCs w:val="28"/>
        </w:rPr>
        <w:t xml:space="preserve">иальные </w:t>
      </w:r>
      <w:r w:rsidRPr="00297F93">
        <w:rPr>
          <w:rFonts w:ascii="Times New Roman" w:hAnsi="Times New Roman" w:cs="Times New Roman"/>
          <w:sz w:val="28"/>
          <w:szCs w:val="28"/>
        </w:rPr>
        <w:t>сети.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97F93">
        <w:rPr>
          <w:rFonts w:ascii="Times New Roman" w:hAnsi="Times New Roman" w:cs="Times New Roman"/>
          <w:sz w:val="28"/>
          <w:szCs w:val="28"/>
          <w:u w:val="single"/>
        </w:rPr>
        <w:t>Практические методы мотивации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1. «Физика вокруг нас» — начало каждого урока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Я начинаю занятия с демонстрации явлений из повседневной жизни:</w:t>
      </w:r>
    </w:p>
    <w:p w:rsidR="00297F93" w:rsidRPr="00297F93" w:rsidRDefault="00297F93" w:rsidP="00297F93">
      <w:pPr>
        <w:pStyle w:val="a6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Почему ложка в стакане воды «ломается»? (Преломление света)</w:t>
      </w:r>
    </w:p>
    <w:p w:rsidR="00297F93" w:rsidRPr="00297F93" w:rsidRDefault="00297F93" w:rsidP="00297F93">
      <w:pPr>
        <w:pStyle w:val="a6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Как работает микроволновка? (Взаимодействие СВЧ</w:t>
      </w:r>
      <w:r w:rsidRPr="00297F93">
        <w:rPr>
          <w:rFonts w:ascii="Times New Roman" w:hAnsi="Times New Roman" w:cs="Times New Roman"/>
          <w:sz w:val="28"/>
          <w:szCs w:val="28"/>
        </w:rPr>
        <w:noBreakHyphen/>
        <w:t>излучения с молекулами воды).</w:t>
      </w:r>
    </w:p>
    <w:p w:rsidR="00297F93" w:rsidRPr="00297F93" w:rsidRDefault="00297F93" w:rsidP="00297F93">
      <w:pPr>
        <w:pStyle w:val="a6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lastRenderedPageBreak/>
        <w:t>Почему птицы сидят на проводах без вреда? (Разность потенциалов между лапками ничтожно мала).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i/>
          <w:sz w:val="28"/>
          <w:szCs w:val="28"/>
        </w:rPr>
        <w:t>Эффект:</w:t>
      </w:r>
      <w:r w:rsidRPr="00297F93">
        <w:rPr>
          <w:rFonts w:ascii="Times New Roman" w:hAnsi="Times New Roman" w:cs="Times New Roman"/>
          <w:sz w:val="28"/>
          <w:szCs w:val="28"/>
        </w:rPr>
        <w:t> ученики видят, что физика — не абстракция, а объяснение привычных вещей.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2. Эксперименты «своими руками»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Даже простые опыты повышают вовлеченность:</w:t>
      </w:r>
    </w:p>
    <w:p w:rsidR="00297F93" w:rsidRPr="00297F93" w:rsidRDefault="00297F93" w:rsidP="00297F93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 xml:space="preserve">Измерение ускорения свободного падения с помощью смартфона (приложение </w:t>
      </w:r>
      <w:proofErr w:type="spellStart"/>
      <w:r w:rsidRPr="00297F93">
        <w:rPr>
          <w:rFonts w:ascii="Times New Roman" w:hAnsi="Times New Roman" w:cs="Times New Roman"/>
          <w:sz w:val="28"/>
          <w:szCs w:val="28"/>
        </w:rPr>
        <w:t>Physics</w:t>
      </w:r>
      <w:proofErr w:type="spellEnd"/>
      <w:r w:rsidRPr="00297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7F93">
        <w:rPr>
          <w:rFonts w:ascii="Times New Roman" w:hAnsi="Times New Roman" w:cs="Times New Roman"/>
          <w:sz w:val="28"/>
          <w:szCs w:val="28"/>
        </w:rPr>
        <w:t>Toolbox</w:t>
      </w:r>
      <w:proofErr w:type="spellEnd"/>
      <w:r w:rsidRPr="00297F93">
        <w:rPr>
          <w:rFonts w:ascii="Times New Roman" w:hAnsi="Times New Roman" w:cs="Times New Roman"/>
          <w:sz w:val="28"/>
          <w:szCs w:val="28"/>
        </w:rPr>
        <w:t>).</w:t>
      </w:r>
    </w:p>
    <w:p w:rsidR="00297F93" w:rsidRPr="00297F93" w:rsidRDefault="00297F93" w:rsidP="00297F93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Создание электроскопа из банки, фольги и проволоки.</w:t>
      </w:r>
    </w:p>
    <w:p w:rsidR="00297F93" w:rsidRPr="00297F93" w:rsidRDefault="00297F93" w:rsidP="00297F93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Моделирование чёрного тела из консервной банки для изучения теплового излучения.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i/>
          <w:sz w:val="28"/>
          <w:szCs w:val="28"/>
        </w:rPr>
        <w:t>Важно:</w:t>
      </w:r>
      <w:r w:rsidRPr="00297F93">
        <w:rPr>
          <w:rFonts w:ascii="Times New Roman" w:hAnsi="Times New Roman" w:cs="Times New Roman"/>
          <w:sz w:val="28"/>
          <w:szCs w:val="28"/>
        </w:rPr>
        <w:t> после эксперимента обязательно обсуждаем, какие законы были продемонстрированы.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3. Игровые технологии</w:t>
      </w:r>
    </w:p>
    <w:p w:rsidR="00297F93" w:rsidRPr="00297F93" w:rsidRDefault="00297F93" w:rsidP="00297F93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</w:t>
      </w:r>
      <w:r w:rsidRPr="00297F93">
        <w:rPr>
          <w:rFonts w:ascii="Times New Roman" w:hAnsi="Times New Roman" w:cs="Times New Roman"/>
          <w:sz w:val="28"/>
          <w:szCs w:val="28"/>
        </w:rPr>
        <w:t>есты по теме. Например, «Спасение космонавта»: чтобы «открыть люк», нужно рассчитать силу Архимеда для заданного объёма.</w:t>
      </w:r>
    </w:p>
    <w:p w:rsidR="00297F93" w:rsidRPr="00297F93" w:rsidRDefault="00297F93" w:rsidP="00297F93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Физические брейн</w:t>
      </w:r>
      <w:r w:rsidRPr="00297F93">
        <w:rPr>
          <w:rFonts w:ascii="Times New Roman" w:hAnsi="Times New Roman" w:cs="Times New Roman"/>
          <w:sz w:val="28"/>
          <w:szCs w:val="28"/>
        </w:rPr>
        <w:noBreakHyphen/>
        <w:t>ринги. Команды решают задачи на скорость, зарабатывая «энергию» (баллы).</w:t>
      </w:r>
    </w:p>
    <w:p w:rsidR="00297F93" w:rsidRPr="00297F93" w:rsidRDefault="00297F93" w:rsidP="00297F93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Симуляторы. Использование программ вроде Algodoo для моделирования столкновений, волн, гравитации.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i/>
          <w:sz w:val="28"/>
          <w:szCs w:val="28"/>
        </w:rPr>
        <w:t>Эффект</w:t>
      </w:r>
      <w:r w:rsidRPr="00297F93">
        <w:rPr>
          <w:rFonts w:ascii="Times New Roman" w:hAnsi="Times New Roman" w:cs="Times New Roman"/>
          <w:sz w:val="28"/>
          <w:szCs w:val="28"/>
        </w:rPr>
        <w:t>: соревновательный элемент и визуализация снижают тревожность и повышают азарт.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4. Проектно</w:t>
      </w:r>
      <w:r w:rsidRPr="00297F93">
        <w:rPr>
          <w:rFonts w:ascii="Times New Roman" w:hAnsi="Times New Roman" w:cs="Times New Roman"/>
          <w:sz w:val="28"/>
          <w:szCs w:val="28"/>
        </w:rPr>
        <w:noBreakHyphen/>
        <w:t>исследовательская деятельность</w:t>
      </w:r>
    </w:p>
    <w:p w:rsidR="00297F93" w:rsidRPr="00297F93" w:rsidRDefault="00297F93" w:rsidP="00297F93">
      <w:pPr>
        <w:pStyle w:val="a6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Ученики выбирают темы, близкие их интересам:</w:t>
      </w:r>
    </w:p>
    <w:p w:rsidR="00297F93" w:rsidRPr="00297F93" w:rsidRDefault="00297F93" w:rsidP="00297F93">
      <w:pPr>
        <w:pStyle w:val="a6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«Физика музыкальных инструментов» (стоячие волны, резонанс).</w:t>
      </w:r>
    </w:p>
    <w:p w:rsidR="00297F93" w:rsidRPr="00297F93" w:rsidRDefault="00297F93" w:rsidP="00297F93">
      <w:pPr>
        <w:pStyle w:val="a6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 xml:space="preserve">«Энергоэффективность моего дома» </w:t>
      </w:r>
      <w:r>
        <w:rPr>
          <w:rFonts w:ascii="Times New Roman" w:hAnsi="Times New Roman" w:cs="Times New Roman"/>
          <w:sz w:val="28"/>
          <w:szCs w:val="28"/>
        </w:rPr>
        <w:t>(расчёт теплопотерь через окна)</w:t>
      </w:r>
      <w:r w:rsidRPr="00297F93">
        <w:rPr>
          <w:rFonts w:ascii="Times New Roman" w:hAnsi="Times New Roman" w:cs="Times New Roman"/>
          <w:sz w:val="28"/>
          <w:szCs w:val="28"/>
        </w:rPr>
        <w:t>.</w:t>
      </w:r>
    </w:p>
    <w:p w:rsidR="00297F93" w:rsidRPr="00297F93" w:rsidRDefault="00297F93" w:rsidP="00297F93">
      <w:pPr>
        <w:pStyle w:val="a6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«Траектория полёта дрона» (кинематика, аэродинамические силы).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Результат: осознание практической ценности знаний и развитие навыков исследования.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5. Использование цифровых инструментов</w:t>
      </w:r>
    </w:p>
    <w:p w:rsidR="00297F93" w:rsidRPr="00297F93" w:rsidRDefault="00297F93" w:rsidP="00297F93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lastRenderedPageBreak/>
        <w:t xml:space="preserve">Интерактивные задания. Платформы </w:t>
      </w:r>
      <w:proofErr w:type="spellStart"/>
      <w:r w:rsidRPr="00297F93">
        <w:rPr>
          <w:rFonts w:ascii="Times New Roman" w:hAnsi="Times New Roman" w:cs="Times New Roman"/>
          <w:sz w:val="28"/>
          <w:szCs w:val="28"/>
        </w:rPr>
        <w:t>LearningApps</w:t>
      </w:r>
      <w:proofErr w:type="spellEnd"/>
      <w:r w:rsidRPr="00297F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7F93">
        <w:rPr>
          <w:rFonts w:ascii="Times New Roman" w:hAnsi="Times New Roman" w:cs="Times New Roman"/>
          <w:sz w:val="28"/>
          <w:szCs w:val="28"/>
        </w:rPr>
        <w:t>Quizizz</w:t>
      </w:r>
      <w:proofErr w:type="spellEnd"/>
      <w:r w:rsidRPr="00297F93">
        <w:rPr>
          <w:rFonts w:ascii="Times New Roman" w:hAnsi="Times New Roman" w:cs="Times New Roman"/>
          <w:sz w:val="28"/>
          <w:szCs w:val="28"/>
        </w:rPr>
        <w:t xml:space="preserve"> для викторин с автоматической проверкой.</w:t>
      </w:r>
    </w:p>
    <w:p w:rsidR="00297F93" w:rsidRPr="00297F93" w:rsidRDefault="00297F93" w:rsidP="00297F93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 xml:space="preserve">Видеоанализ. Программа </w:t>
      </w:r>
      <w:proofErr w:type="spellStart"/>
      <w:r w:rsidRPr="00297F93">
        <w:rPr>
          <w:rFonts w:ascii="Times New Roman" w:hAnsi="Times New Roman" w:cs="Times New Roman"/>
          <w:sz w:val="28"/>
          <w:szCs w:val="28"/>
        </w:rPr>
        <w:t>Tracker</w:t>
      </w:r>
      <w:proofErr w:type="spellEnd"/>
      <w:r w:rsidRPr="00297F93">
        <w:rPr>
          <w:rFonts w:ascii="Times New Roman" w:hAnsi="Times New Roman" w:cs="Times New Roman"/>
          <w:sz w:val="28"/>
          <w:szCs w:val="28"/>
        </w:rPr>
        <w:t xml:space="preserve"> для изучения движения по видео (например, бросок мяча).</w:t>
      </w:r>
    </w:p>
    <w:p w:rsidR="00297F93" w:rsidRPr="00297F93" w:rsidRDefault="00297F93" w:rsidP="00297F93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Виртуальные лаборатории. </w:t>
      </w:r>
      <w:proofErr w:type="spellStart"/>
      <w:r w:rsidRPr="00297F93">
        <w:rPr>
          <w:rFonts w:ascii="Times New Roman" w:hAnsi="Times New Roman" w:cs="Times New Roman"/>
          <w:sz w:val="28"/>
          <w:szCs w:val="28"/>
        </w:rPr>
        <w:t>PhET</w:t>
      </w:r>
      <w:proofErr w:type="spellEnd"/>
      <w:r w:rsidRPr="00297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7F93">
        <w:rPr>
          <w:rFonts w:ascii="Times New Roman" w:hAnsi="Times New Roman" w:cs="Times New Roman"/>
          <w:sz w:val="28"/>
          <w:szCs w:val="28"/>
        </w:rPr>
        <w:t>Interactive</w:t>
      </w:r>
      <w:proofErr w:type="spellEnd"/>
      <w:r w:rsidRPr="00297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7F93">
        <w:rPr>
          <w:rFonts w:ascii="Times New Roman" w:hAnsi="Times New Roman" w:cs="Times New Roman"/>
          <w:sz w:val="28"/>
          <w:szCs w:val="28"/>
        </w:rPr>
        <w:t>Simulations</w:t>
      </w:r>
      <w:proofErr w:type="spellEnd"/>
      <w:r w:rsidRPr="00297F93">
        <w:rPr>
          <w:rFonts w:ascii="Times New Roman" w:hAnsi="Times New Roman" w:cs="Times New Roman"/>
          <w:sz w:val="28"/>
          <w:szCs w:val="28"/>
        </w:rPr>
        <w:t xml:space="preserve"> для экспериментов, невозможных в школе (например, ядерный распад).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Преимущество: мгновенная обратная связь и возможность «поиграть» с параметрами.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6. Личностный подход</w:t>
      </w:r>
    </w:p>
    <w:p w:rsidR="00297F93" w:rsidRPr="00297F93" w:rsidRDefault="00297F93" w:rsidP="00297F93">
      <w:pPr>
        <w:pStyle w:val="a6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Индивидуальные маршруты. Для слабых учеников — пошаговые алгоритмы решения, для сильных — задачи олимпиадного уровня.</w:t>
      </w:r>
    </w:p>
    <w:p w:rsidR="00297F93" w:rsidRPr="00297F93" w:rsidRDefault="00297F93" w:rsidP="00297F93">
      <w:pPr>
        <w:pStyle w:val="a6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«Дневник открытий». Ученики записывают, где в жизни встретили физическое явление, разобранное на уроке.</w:t>
      </w:r>
    </w:p>
    <w:p w:rsidR="00297F93" w:rsidRPr="00297F93" w:rsidRDefault="00297F93" w:rsidP="00297F93">
      <w:pPr>
        <w:pStyle w:val="a6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Позитивное подкрепление. Даже за маленькую победу («Ты правильно определил направление силы Ампера!») — похвала.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7. Связь с профессиями будущего</w:t>
      </w:r>
    </w:p>
    <w:p w:rsidR="00297F93" w:rsidRPr="00297F93" w:rsidRDefault="00297F93" w:rsidP="00297F9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На уроках обсуждаем:</w:t>
      </w:r>
    </w:p>
    <w:p w:rsidR="00297F93" w:rsidRPr="00297F93" w:rsidRDefault="00297F93" w:rsidP="00297F93">
      <w:pPr>
        <w:pStyle w:val="a6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Как квантовая физика влияет на развитие компьютеров?</w:t>
      </w:r>
    </w:p>
    <w:p w:rsidR="00297F93" w:rsidRPr="00297F93" w:rsidRDefault="00297F93" w:rsidP="00297F93">
      <w:pPr>
        <w:pStyle w:val="a6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Почему инженеру</w:t>
      </w:r>
      <w:r w:rsidRPr="00297F93">
        <w:rPr>
          <w:rFonts w:ascii="Times New Roman" w:hAnsi="Times New Roman" w:cs="Times New Roman"/>
          <w:sz w:val="28"/>
          <w:szCs w:val="28"/>
        </w:rPr>
        <w:noBreakHyphen/>
        <w:t>строителю нужно знать механику материалов?</w:t>
      </w:r>
    </w:p>
    <w:p w:rsidR="00297F93" w:rsidRPr="00297F93" w:rsidRDefault="00297F93" w:rsidP="00297F93">
      <w:pPr>
        <w:pStyle w:val="a6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Как законы термодинамики помогают создавать «зелёные» технологии?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Эффект: понимание, что физика — это пропуск в мир высоких технологий.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97F93">
        <w:rPr>
          <w:rFonts w:ascii="Times New Roman" w:hAnsi="Times New Roman" w:cs="Times New Roman"/>
          <w:b/>
          <w:i/>
          <w:sz w:val="28"/>
          <w:szCs w:val="28"/>
        </w:rPr>
        <w:t>Типичные ошибки педагогов</w:t>
      </w:r>
    </w:p>
    <w:p w:rsidR="00297F93" w:rsidRPr="00297F93" w:rsidRDefault="00297F93" w:rsidP="00297F9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Из своего опыта выделю ловушки, которых стоит избегать:</w:t>
      </w:r>
    </w:p>
    <w:p w:rsidR="00297F93" w:rsidRPr="00297F93" w:rsidRDefault="00297F93" w:rsidP="00297F93">
      <w:pPr>
        <w:pStyle w:val="a6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Излишняя строгость к ошибкам. Боязнь ошибиться убивает инициативу.</w:t>
      </w:r>
    </w:p>
    <w:p w:rsidR="00297F93" w:rsidRPr="00297F93" w:rsidRDefault="00297F93" w:rsidP="00297F93">
      <w:pPr>
        <w:pStyle w:val="a6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Монолог вместо диалога. Если учитель говорит 90% времени урока — мотивация падает.</w:t>
      </w:r>
    </w:p>
    <w:p w:rsidR="00297F93" w:rsidRPr="00297F93" w:rsidRDefault="00297F93" w:rsidP="00297F93">
      <w:pPr>
        <w:pStyle w:val="a6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Отсутствие вариативности. Одни и те же типы задач утомляют.</w:t>
      </w:r>
    </w:p>
    <w:p w:rsidR="00297F93" w:rsidRPr="00297F93" w:rsidRDefault="00297F93" w:rsidP="00297F93">
      <w:pPr>
        <w:pStyle w:val="a6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 xml:space="preserve">Игнорирование интересов учеников. Например, обсуждение космических кораблей без упоминания </w:t>
      </w:r>
      <w:proofErr w:type="spellStart"/>
      <w:r w:rsidRPr="00297F93">
        <w:rPr>
          <w:rFonts w:ascii="Times New Roman" w:hAnsi="Times New Roman" w:cs="Times New Roman"/>
          <w:sz w:val="28"/>
          <w:szCs w:val="28"/>
        </w:rPr>
        <w:t>SpaceX</w:t>
      </w:r>
      <w:proofErr w:type="spellEnd"/>
      <w:r w:rsidRPr="00297F93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297F93">
        <w:rPr>
          <w:rFonts w:ascii="Times New Roman" w:hAnsi="Times New Roman" w:cs="Times New Roman"/>
          <w:sz w:val="28"/>
          <w:szCs w:val="28"/>
        </w:rPr>
        <w:t>Starship</w:t>
      </w:r>
      <w:proofErr w:type="spellEnd"/>
      <w:r w:rsidRPr="00297F93">
        <w:rPr>
          <w:rFonts w:ascii="Times New Roman" w:hAnsi="Times New Roman" w:cs="Times New Roman"/>
          <w:sz w:val="28"/>
          <w:szCs w:val="28"/>
        </w:rPr>
        <w:t>.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97F93">
        <w:rPr>
          <w:rFonts w:ascii="Times New Roman" w:hAnsi="Times New Roman" w:cs="Times New Roman"/>
          <w:b/>
          <w:i/>
          <w:sz w:val="28"/>
          <w:szCs w:val="28"/>
        </w:rPr>
        <w:lastRenderedPageBreak/>
        <w:t>Результаты применения методов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За пять лет работы я зафиксировал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7F93">
        <w:rPr>
          <w:rFonts w:ascii="Times New Roman" w:hAnsi="Times New Roman" w:cs="Times New Roman"/>
          <w:sz w:val="28"/>
          <w:szCs w:val="28"/>
        </w:rPr>
        <w:t>:</w:t>
      </w:r>
    </w:p>
    <w:p w:rsidR="00297F93" w:rsidRPr="00297F93" w:rsidRDefault="00297F93" w:rsidP="00297F93">
      <w:pPr>
        <w:pStyle w:val="a6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рост доли учащихся, выбирающих физику для сдачи ОГЭ/ЕГЭ, на 25%;</w:t>
      </w:r>
    </w:p>
    <w:p w:rsidR="00297F93" w:rsidRPr="00297F93" w:rsidRDefault="00297F93" w:rsidP="00297F93">
      <w:pPr>
        <w:pStyle w:val="a6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увеличение количества участников школьных НПК на 40%;</w:t>
      </w:r>
    </w:p>
    <w:p w:rsidR="00297F93" w:rsidRPr="00297F93" w:rsidRDefault="00297F93" w:rsidP="00297F93">
      <w:pPr>
        <w:pStyle w:val="a6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снижение числа «троечников» по предмету на 30% (за счёт перехода в категорию «хорошистов»).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Главные индикаторы успеха — не только оценки, но и:</w:t>
      </w:r>
    </w:p>
    <w:p w:rsidR="00297F93" w:rsidRPr="00297F93" w:rsidRDefault="00297F93" w:rsidP="00297F93">
      <w:pPr>
        <w:pStyle w:val="a6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вопросы после урока («А можно попробовать это дома?»);</w:t>
      </w:r>
    </w:p>
    <w:p w:rsidR="00297F93" w:rsidRPr="00297F93" w:rsidRDefault="00297F93" w:rsidP="00297F93">
      <w:pPr>
        <w:pStyle w:val="a6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самостоятельное изучение дополнительных материалов;</w:t>
      </w:r>
    </w:p>
    <w:p w:rsidR="00297F93" w:rsidRPr="00297F93" w:rsidRDefault="00297F93" w:rsidP="00297F93">
      <w:pPr>
        <w:pStyle w:val="a6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желание участвовать в олимпиадах.</w:t>
      </w:r>
    </w:p>
    <w:p w:rsidR="00297F93" w:rsidRPr="00297F93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97F93">
        <w:rPr>
          <w:rFonts w:ascii="Times New Roman" w:hAnsi="Times New Roman" w:cs="Times New Roman"/>
          <w:b/>
          <w:i/>
          <w:sz w:val="28"/>
          <w:szCs w:val="28"/>
        </w:rPr>
        <w:t>Рекомендации коллегам</w:t>
      </w:r>
    </w:p>
    <w:p w:rsidR="00297F93" w:rsidRPr="00FE5C65" w:rsidRDefault="00297F93" w:rsidP="00FE5C65">
      <w:pPr>
        <w:pStyle w:val="a6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C65">
        <w:rPr>
          <w:rFonts w:ascii="Times New Roman" w:hAnsi="Times New Roman" w:cs="Times New Roman"/>
          <w:sz w:val="28"/>
          <w:szCs w:val="28"/>
        </w:rPr>
        <w:t>Будьте «в теме». Следите за научными новостями (например, открытиями в CERN или NASA) и приводите актуальные примеры.</w:t>
      </w:r>
    </w:p>
    <w:p w:rsidR="00297F93" w:rsidRPr="00FE5C65" w:rsidRDefault="00297F93" w:rsidP="00FE5C65">
      <w:pPr>
        <w:pStyle w:val="a6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C65">
        <w:rPr>
          <w:rFonts w:ascii="Times New Roman" w:hAnsi="Times New Roman" w:cs="Times New Roman"/>
          <w:sz w:val="28"/>
          <w:szCs w:val="28"/>
        </w:rPr>
        <w:t>Не бойтесь экспериментировать. Если квест не удался — проанализируйте почему и попробуйте снова.</w:t>
      </w:r>
    </w:p>
    <w:p w:rsidR="00297F93" w:rsidRPr="00FE5C65" w:rsidRDefault="00297F93" w:rsidP="00FE5C65">
      <w:pPr>
        <w:pStyle w:val="a6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C65">
        <w:rPr>
          <w:rFonts w:ascii="Times New Roman" w:hAnsi="Times New Roman" w:cs="Times New Roman"/>
          <w:sz w:val="28"/>
          <w:szCs w:val="28"/>
        </w:rPr>
        <w:t>Создавайте «физическую среду». Стенды с интересными фактами, плакаты с формулами</w:t>
      </w:r>
      <w:r w:rsidRPr="00FE5C65">
        <w:rPr>
          <w:rFonts w:ascii="Times New Roman" w:hAnsi="Times New Roman" w:cs="Times New Roman"/>
          <w:sz w:val="28"/>
          <w:szCs w:val="28"/>
        </w:rPr>
        <w:noBreakHyphen/>
        <w:t>мемами, уголок для экспериментов.</w:t>
      </w:r>
    </w:p>
    <w:p w:rsidR="00297F93" w:rsidRPr="00FE5C65" w:rsidRDefault="00297F93" w:rsidP="00FE5C65">
      <w:pPr>
        <w:pStyle w:val="a6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C65">
        <w:rPr>
          <w:rFonts w:ascii="Times New Roman" w:hAnsi="Times New Roman" w:cs="Times New Roman"/>
          <w:sz w:val="28"/>
          <w:szCs w:val="28"/>
        </w:rPr>
        <w:t>Сотрудничайте с родителями. Предлагайте совместные проекты (например, «Физика на кухне»).</w:t>
      </w:r>
    </w:p>
    <w:p w:rsidR="00297F93" w:rsidRPr="00FE5C65" w:rsidRDefault="00297F93" w:rsidP="00FE5C65">
      <w:pPr>
        <w:pStyle w:val="a6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C65">
        <w:rPr>
          <w:rFonts w:ascii="Times New Roman" w:hAnsi="Times New Roman" w:cs="Times New Roman"/>
          <w:sz w:val="28"/>
          <w:szCs w:val="28"/>
        </w:rPr>
        <w:t>Развивайте эмпатию. Иногда ученику нужно не объяснение закона, а поддержка: «Я вижу, тебе сложно, но у тебя получится».</w:t>
      </w:r>
    </w:p>
    <w:p w:rsidR="00297F93" w:rsidRPr="00FE5C65" w:rsidRDefault="00297F93" w:rsidP="00297F9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E5C65">
        <w:rPr>
          <w:rFonts w:ascii="Times New Roman" w:hAnsi="Times New Roman" w:cs="Times New Roman"/>
          <w:b/>
          <w:i/>
          <w:sz w:val="28"/>
          <w:szCs w:val="28"/>
        </w:rPr>
        <w:t>Заключение</w:t>
      </w:r>
    </w:p>
    <w:p w:rsidR="00297F93" w:rsidRPr="00297F93" w:rsidRDefault="00297F93" w:rsidP="00FE5C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t>Мотивация — это не разовое действие, а системный процесс. Важно:</w:t>
      </w:r>
    </w:p>
    <w:p w:rsidR="00297F93" w:rsidRPr="00FE5C65" w:rsidRDefault="00297F93" w:rsidP="00FE5C65">
      <w:pPr>
        <w:pStyle w:val="a6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C65">
        <w:rPr>
          <w:rFonts w:ascii="Times New Roman" w:hAnsi="Times New Roman" w:cs="Times New Roman"/>
          <w:sz w:val="28"/>
          <w:szCs w:val="28"/>
        </w:rPr>
        <w:t>показывать связь физики с реальным миром;</w:t>
      </w:r>
    </w:p>
    <w:p w:rsidR="00297F93" w:rsidRPr="00FE5C65" w:rsidRDefault="00297F93" w:rsidP="00FE5C65">
      <w:pPr>
        <w:pStyle w:val="a6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C65">
        <w:rPr>
          <w:rFonts w:ascii="Times New Roman" w:hAnsi="Times New Roman" w:cs="Times New Roman"/>
          <w:sz w:val="28"/>
          <w:szCs w:val="28"/>
        </w:rPr>
        <w:t>давать возможность «прожить» законы через эксперименты;</w:t>
      </w:r>
    </w:p>
    <w:p w:rsidR="00297F93" w:rsidRPr="00FE5C65" w:rsidRDefault="00297F93" w:rsidP="00FE5C65">
      <w:pPr>
        <w:pStyle w:val="a6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C65">
        <w:rPr>
          <w:rFonts w:ascii="Times New Roman" w:hAnsi="Times New Roman" w:cs="Times New Roman"/>
          <w:sz w:val="28"/>
          <w:szCs w:val="28"/>
        </w:rPr>
        <w:t>уважать индивидуальность каждого ученика;</w:t>
      </w:r>
    </w:p>
    <w:p w:rsidR="00297F93" w:rsidRPr="00FE5C65" w:rsidRDefault="00297F93" w:rsidP="00FE5C65">
      <w:pPr>
        <w:pStyle w:val="a6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C65">
        <w:rPr>
          <w:rFonts w:ascii="Times New Roman" w:hAnsi="Times New Roman" w:cs="Times New Roman"/>
          <w:sz w:val="28"/>
          <w:szCs w:val="28"/>
        </w:rPr>
        <w:t>быть увлечённым самим.</w:t>
      </w:r>
    </w:p>
    <w:p w:rsidR="00297F93" w:rsidRPr="00297F93" w:rsidRDefault="00297F93" w:rsidP="00FE5C6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7F93">
        <w:rPr>
          <w:rFonts w:ascii="Times New Roman" w:hAnsi="Times New Roman" w:cs="Times New Roman"/>
          <w:sz w:val="28"/>
          <w:szCs w:val="28"/>
        </w:rPr>
        <w:lastRenderedPageBreak/>
        <w:t>Физика — это не просто предмет, а способ мышления. Когда ученик понимает, что может объяснить мир вокруг себя, его интерес становится искренним и долгосрочным.</w:t>
      </w:r>
    </w:p>
    <w:p w:rsidR="00297F93" w:rsidRPr="00FE5C65" w:rsidRDefault="00297F93" w:rsidP="00FE5C65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5C65">
        <w:rPr>
          <w:rFonts w:ascii="Times New Roman" w:hAnsi="Times New Roman" w:cs="Times New Roman"/>
          <w:i/>
          <w:sz w:val="28"/>
          <w:szCs w:val="28"/>
        </w:rPr>
        <w:t>«Лучший способ мотивировать — не заставлять учить физику, а позволить влюбиться в неё».</w:t>
      </w:r>
    </w:p>
    <w:p w:rsidR="00F20495" w:rsidRDefault="00F20495">
      <w:bookmarkStart w:id="0" w:name="_GoBack"/>
      <w:bookmarkEnd w:id="0"/>
    </w:p>
    <w:sectPr w:rsidR="00F20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67BB3"/>
    <w:multiLevelType w:val="hybridMultilevel"/>
    <w:tmpl w:val="9B327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D3312"/>
    <w:multiLevelType w:val="hybridMultilevel"/>
    <w:tmpl w:val="731A4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60798"/>
    <w:multiLevelType w:val="multilevel"/>
    <w:tmpl w:val="F4B66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FF7953"/>
    <w:multiLevelType w:val="multilevel"/>
    <w:tmpl w:val="7FBA7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AF399E"/>
    <w:multiLevelType w:val="multilevel"/>
    <w:tmpl w:val="20F6B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9C32DA"/>
    <w:multiLevelType w:val="multilevel"/>
    <w:tmpl w:val="1E921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3F29A9"/>
    <w:multiLevelType w:val="hybridMultilevel"/>
    <w:tmpl w:val="643CA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92A5F"/>
    <w:multiLevelType w:val="hybridMultilevel"/>
    <w:tmpl w:val="4C78F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86220"/>
    <w:multiLevelType w:val="hybridMultilevel"/>
    <w:tmpl w:val="1B68A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A4737"/>
    <w:multiLevelType w:val="multilevel"/>
    <w:tmpl w:val="9B36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5E12DE"/>
    <w:multiLevelType w:val="hybridMultilevel"/>
    <w:tmpl w:val="1BF62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E3DD5"/>
    <w:multiLevelType w:val="multilevel"/>
    <w:tmpl w:val="84C87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50409E"/>
    <w:multiLevelType w:val="hybridMultilevel"/>
    <w:tmpl w:val="624ED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0518F"/>
    <w:multiLevelType w:val="hybridMultilevel"/>
    <w:tmpl w:val="F5509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167BA"/>
    <w:multiLevelType w:val="multilevel"/>
    <w:tmpl w:val="2D380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7F57BB"/>
    <w:multiLevelType w:val="multilevel"/>
    <w:tmpl w:val="BCCEC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5B2DD2"/>
    <w:multiLevelType w:val="hybridMultilevel"/>
    <w:tmpl w:val="7B803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A30B22"/>
    <w:multiLevelType w:val="multilevel"/>
    <w:tmpl w:val="7D746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6F16A3"/>
    <w:multiLevelType w:val="hybridMultilevel"/>
    <w:tmpl w:val="1292C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0870C0"/>
    <w:multiLevelType w:val="multilevel"/>
    <w:tmpl w:val="A3A0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846C19"/>
    <w:multiLevelType w:val="hybridMultilevel"/>
    <w:tmpl w:val="906884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0FE4176"/>
    <w:multiLevelType w:val="multilevel"/>
    <w:tmpl w:val="16562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3263D2"/>
    <w:multiLevelType w:val="multilevel"/>
    <w:tmpl w:val="9C76C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A17B54"/>
    <w:multiLevelType w:val="hybridMultilevel"/>
    <w:tmpl w:val="8C5C4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01760B"/>
    <w:multiLevelType w:val="hybridMultilevel"/>
    <w:tmpl w:val="3376A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3B0DDB"/>
    <w:multiLevelType w:val="hybridMultilevel"/>
    <w:tmpl w:val="9AD8E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06547D"/>
    <w:multiLevelType w:val="multilevel"/>
    <w:tmpl w:val="18500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5"/>
  </w:num>
  <w:num w:numId="3">
    <w:abstractNumId w:val="22"/>
  </w:num>
  <w:num w:numId="4">
    <w:abstractNumId w:val="3"/>
  </w:num>
  <w:num w:numId="5">
    <w:abstractNumId w:val="11"/>
  </w:num>
  <w:num w:numId="6">
    <w:abstractNumId w:val="9"/>
  </w:num>
  <w:num w:numId="7">
    <w:abstractNumId w:val="21"/>
  </w:num>
  <w:num w:numId="8">
    <w:abstractNumId w:val="2"/>
  </w:num>
  <w:num w:numId="9">
    <w:abstractNumId w:val="17"/>
  </w:num>
  <w:num w:numId="10">
    <w:abstractNumId w:val="15"/>
  </w:num>
  <w:num w:numId="11">
    <w:abstractNumId w:val="19"/>
  </w:num>
  <w:num w:numId="12">
    <w:abstractNumId w:val="4"/>
  </w:num>
  <w:num w:numId="13">
    <w:abstractNumId w:val="26"/>
  </w:num>
  <w:num w:numId="14">
    <w:abstractNumId w:val="24"/>
  </w:num>
  <w:num w:numId="15">
    <w:abstractNumId w:val="0"/>
  </w:num>
  <w:num w:numId="16">
    <w:abstractNumId w:val="16"/>
  </w:num>
  <w:num w:numId="17">
    <w:abstractNumId w:val="1"/>
  </w:num>
  <w:num w:numId="18">
    <w:abstractNumId w:val="10"/>
  </w:num>
  <w:num w:numId="19">
    <w:abstractNumId w:val="23"/>
  </w:num>
  <w:num w:numId="20">
    <w:abstractNumId w:val="12"/>
  </w:num>
  <w:num w:numId="21">
    <w:abstractNumId w:val="7"/>
  </w:num>
  <w:num w:numId="22">
    <w:abstractNumId w:val="18"/>
  </w:num>
  <w:num w:numId="23">
    <w:abstractNumId w:val="25"/>
  </w:num>
  <w:num w:numId="24">
    <w:abstractNumId w:val="6"/>
  </w:num>
  <w:num w:numId="25">
    <w:abstractNumId w:val="20"/>
  </w:num>
  <w:num w:numId="26">
    <w:abstractNumId w:val="13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495"/>
    <w:rsid w:val="000D3495"/>
    <w:rsid w:val="00297F93"/>
    <w:rsid w:val="00F20495"/>
    <w:rsid w:val="00FE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1FF4A-482B-44E9-8375-E3C4C1ED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97F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97F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97F9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7F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7F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97F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97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97F93"/>
    <w:rPr>
      <w:i/>
      <w:iCs/>
    </w:rPr>
  </w:style>
  <w:style w:type="character" w:styleId="a5">
    <w:name w:val="Strong"/>
    <w:basedOn w:val="a0"/>
    <w:uiPriority w:val="22"/>
    <w:qFormat/>
    <w:rsid w:val="00297F93"/>
    <w:rPr>
      <w:b/>
      <w:bCs/>
    </w:rPr>
  </w:style>
  <w:style w:type="character" w:customStyle="1" w:styleId="mord">
    <w:name w:val="mord"/>
    <w:basedOn w:val="a0"/>
    <w:rsid w:val="00297F93"/>
  </w:style>
  <w:style w:type="character" w:customStyle="1" w:styleId="mrel">
    <w:name w:val="mrel"/>
    <w:basedOn w:val="a0"/>
    <w:rsid w:val="00297F93"/>
  </w:style>
  <w:style w:type="character" w:customStyle="1" w:styleId="vlist-s">
    <w:name w:val="vlist-s"/>
    <w:basedOn w:val="a0"/>
    <w:rsid w:val="00297F93"/>
  </w:style>
  <w:style w:type="character" w:customStyle="1" w:styleId="mop">
    <w:name w:val="mop"/>
    <w:basedOn w:val="a0"/>
    <w:rsid w:val="00297F93"/>
  </w:style>
  <w:style w:type="paragraph" w:styleId="a6">
    <w:name w:val="List Paragraph"/>
    <w:basedOn w:val="a"/>
    <w:uiPriority w:val="34"/>
    <w:qFormat/>
    <w:rsid w:val="00297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6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2025-11-11T05:42:00Z</dcterms:created>
  <dcterms:modified xsi:type="dcterms:W3CDTF">2025-11-11T05:54:00Z</dcterms:modified>
</cp:coreProperties>
</file>