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9E" w:rsidRPr="006C739E" w:rsidRDefault="006C739E" w:rsidP="006C739E">
      <w:pPr>
        <w:jc w:val="center"/>
        <w:rPr>
          <w:b/>
        </w:rPr>
      </w:pPr>
      <w:r w:rsidRPr="006C739E">
        <w:rPr>
          <w:b/>
        </w:rPr>
        <w:t>«Перспективный план организации различных видов детской деятельности для дошкольников с расстройствами аутистического спектра (РАС)»</w:t>
      </w:r>
    </w:p>
    <w:p w:rsidR="006C739E" w:rsidRPr="006C739E" w:rsidRDefault="006C739E" w:rsidP="006C739E">
      <w:pPr>
        <w:jc w:val="right"/>
        <w:rPr>
          <w:b/>
        </w:rPr>
      </w:pPr>
      <w:proofErr w:type="spellStart"/>
      <w:r w:rsidRPr="006C739E">
        <w:rPr>
          <w:b/>
        </w:rPr>
        <w:t>Синегубова</w:t>
      </w:r>
      <w:proofErr w:type="spellEnd"/>
      <w:r w:rsidRPr="006C739E">
        <w:rPr>
          <w:b/>
        </w:rPr>
        <w:t xml:space="preserve"> Любовь </w:t>
      </w:r>
      <w:proofErr w:type="spellStart"/>
      <w:r w:rsidRPr="006C739E">
        <w:rPr>
          <w:b/>
        </w:rPr>
        <w:t>Мамедовна</w:t>
      </w:r>
      <w:proofErr w:type="spellEnd"/>
    </w:p>
    <w:p w:rsidR="006C739E" w:rsidRPr="006C739E" w:rsidRDefault="006C739E" w:rsidP="006C739E">
      <w:pPr>
        <w:jc w:val="right"/>
        <w:rPr>
          <w:b/>
        </w:rPr>
      </w:pPr>
      <w:r w:rsidRPr="006C739E">
        <w:rPr>
          <w:b/>
        </w:rPr>
        <w:t>МБДОУ Детский сад №295</w:t>
      </w:r>
    </w:p>
    <w:p w:rsidR="006C739E" w:rsidRPr="006C739E" w:rsidRDefault="006C739E" w:rsidP="006C739E">
      <w:pPr>
        <w:jc w:val="right"/>
        <w:rPr>
          <w:b/>
        </w:rPr>
      </w:pPr>
      <w:r w:rsidRPr="006C739E">
        <w:rPr>
          <w:b/>
        </w:rPr>
        <w:t>Воспитатель</w:t>
      </w:r>
    </w:p>
    <w:p w:rsidR="006C739E" w:rsidRDefault="006C739E" w:rsidP="006C739E"/>
    <w:p w:rsidR="006C739E" w:rsidRPr="006C739E" w:rsidRDefault="006C739E" w:rsidP="006C739E">
      <w:pPr>
        <w:jc w:val="center"/>
        <w:rPr>
          <w:b/>
        </w:rPr>
      </w:pPr>
      <w:r w:rsidRPr="006C739E">
        <w:rPr>
          <w:b/>
        </w:rPr>
        <w:t>Перспективный план организации различных видов детской деятельности для дошкольников с расстройствами аутистического спектра (РАС)</w:t>
      </w:r>
    </w:p>
    <w:p w:rsidR="006C739E" w:rsidRDefault="006C739E" w:rsidP="006C739E"/>
    <w:p w:rsidR="006C739E" w:rsidRDefault="006C739E" w:rsidP="006C739E">
      <w:r>
        <w:t>1. Группа детей РАС</w:t>
      </w:r>
    </w:p>
    <w:p w:rsidR="006C739E" w:rsidRDefault="006C739E" w:rsidP="006C739E">
      <w:r>
        <w:t>2. Возраст детей: 5-6 лет</w:t>
      </w:r>
    </w:p>
    <w:p w:rsidR="006C739E" w:rsidRDefault="006C739E" w:rsidP="006C739E">
      <w:r>
        <w:t>3. Краткая психолого-педагогическая характеристика:</w:t>
      </w:r>
    </w:p>
    <w:p w:rsidR="006C739E" w:rsidRDefault="006C739E" w:rsidP="006C739E">
      <w:r>
        <w:t xml:space="preserve">Расстройства аутистического спектра (РАС) — группа нейропсихиатрических заболеваний, которые характеризуются значительными нарушениями в области социального взаимодействия, коммуникации и поведении.  </w:t>
      </w:r>
    </w:p>
    <w:p w:rsidR="006C739E" w:rsidRDefault="006C739E" w:rsidP="006C739E">
      <w:r>
        <w:t>Некоторые психолого-педагогические особенности детей с РАС</w:t>
      </w:r>
    </w:p>
    <w:p w:rsidR="006C739E" w:rsidRDefault="006C739E" w:rsidP="006C739E">
      <w:r>
        <w:t>Нарушения социального взаимодействия. Трудности с установлением контакта и поведение, не соответствующее социальным ожиданиям.</w:t>
      </w:r>
    </w:p>
    <w:p w:rsidR="006C739E" w:rsidRDefault="006C739E" w:rsidP="006C739E">
      <w:r>
        <w:t xml:space="preserve">Речевые нарушения. Может быть отсутствие речи или использование стереотипных фраз, что ограничивает взаимодействие с окружающими. </w:t>
      </w:r>
    </w:p>
    <w:p w:rsidR="006C739E" w:rsidRDefault="006C739E" w:rsidP="006C739E">
      <w:r>
        <w:t xml:space="preserve">Узкий круг интересов. Увлечение определёнными предметами или темами, в то время как другие аспекты жизни могут вызывать равнодушие. </w:t>
      </w:r>
    </w:p>
    <w:p w:rsidR="006C739E" w:rsidRDefault="006C739E" w:rsidP="006C739E">
      <w:r>
        <w:t xml:space="preserve">Трудности с моторикой и координацией. Это сказывается на поведении и социальных взаимодействиях. </w:t>
      </w:r>
    </w:p>
    <w:p w:rsidR="006C739E" w:rsidRDefault="006C739E" w:rsidP="006C739E">
      <w:r>
        <w:t xml:space="preserve">Особенности сенсорно-перцептивной сферы. Нарушения в сенсорном восприятии и в обработке сенсорной информации, приводящие к специфическим реакциям на сенсорные стимулы. </w:t>
      </w:r>
    </w:p>
    <w:p w:rsidR="006C739E" w:rsidRDefault="006C739E" w:rsidP="006C739E">
      <w:r>
        <w:t xml:space="preserve">Особенности внимания. Выраженные проблемы организации внимания, сосредоточения на речевой инструкции, её полного понимания. </w:t>
      </w:r>
    </w:p>
    <w:p w:rsidR="006C739E" w:rsidRDefault="006C739E" w:rsidP="006C739E">
      <w:r>
        <w:t xml:space="preserve">Особенности игровой деятельности. Дети с РАС не играют со сверстниками в сюжетные игры, не принимают социальных ролей и не воспроизводят в играх ситуации, отражающие реальные жизненные отношения. </w:t>
      </w:r>
    </w:p>
    <w:p w:rsidR="006C739E" w:rsidRDefault="006C739E" w:rsidP="006C739E">
      <w:r>
        <w:t xml:space="preserve">Особенности эмоционально-волевой сферы. В отношениях с людьми проявляют задержку эмоционального развития, социальную незрелость, наивность. </w:t>
      </w:r>
    </w:p>
    <w:p w:rsidR="006C739E" w:rsidRDefault="006C739E" w:rsidP="006C739E">
      <w:r>
        <w:t>Дети с РАС требуют специального внимания и адаптированных подходов в образовательной среде. Для успешного развития таких детей важно использовать специальные методики и подходы в образовании, создавать комфортное и структурированное окружение, координировать деятельность специалистов разных направлений: психологов, педагогов, врачей, терапевтов.</w:t>
      </w:r>
    </w:p>
    <w:p w:rsidR="006C739E" w:rsidRDefault="006C739E" w:rsidP="006C739E">
      <w:r>
        <w:t>4. Тема недели: «Профессий»</w:t>
      </w:r>
    </w:p>
    <w:p w:rsidR="006C739E" w:rsidRDefault="006C739E" w:rsidP="006C739E">
      <w:r>
        <w:lastRenderedPageBreak/>
        <w:t>5. Задачи на неделю (в соответствии с комплексно-тематическим планом)</w:t>
      </w:r>
    </w:p>
    <w:p w:rsidR="006C739E" w:rsidRDefault="006C739E" w:rsidP="006C739E">
      <w:r>
        <w:t>Задачи на неделю</w:t>
      </w:r>
    </w:p>
    <w:p w:rsidR="006C739E" w:rsidRDefault="006C739E" w:rsidP="006C739E">
      <w:r>
        <w:t>-Обогащать словарь детей по теме «Профессии»</w:t>
      </w:r>
    </w:p>
    <w:p w:rsidR="006C739E" w:rsidRDefault="006C739E" w:rsidP="006C739E">
      <w:r>
        <w:t>-Развивать мелкую моторику рук</w:t>
      </w:r>
    </w:p>
    <w:p w:rsidR="006C739E" w:rsidRDefault="006C739E" w:rsidP="006C739E">
      <w:r>
        <w:t xml:space="preserve">-формировать представление о профессиях, направленных на удовлетворение потребностей человека и общества; </w:t>
      </w:r>
    </w:p>
    <w:p w:rsidR="006C739E" w:rsidRDefault="006C739E" w:rsidP="006C739E">
      <w:r>
        <w:t>- учить сравнивать профессии;</w:t>
      </w:r>
    </w:p>
    <w:p w:rsidR="006C739E" w:rsidRDefault="006C739E" w:rsidP="006C739E"/>
    <w:p w:rsidR="006C739E" w:rsidRDefault="006C739E" w:rsidP="006C739E">
      <w:r>
        <w:t>-знакомить с наиболее распространёнными видами профессиональной деятельности, связанными с чрезвычайными ситуациями</w:t>
      </w:r>
    </w:p>
    <w:p w:rsidR="006C739E" w:rsidRDefault="006C739E" w:rsidP="006C739E">
      <w:proofErr w:type="gramStart"/>
      <w:r>
        <w:t>учить</w:t>
      </w:r>
      <w:proofErr w:type="gramEnd"/>
      <w:r>
        <w:t xml:space="preserve"> сравнивать профессии</w:t>
      </w:r>
    </w:p>
    <w:p w:rsidR="006C739E" w:rsidRDefault="006C739E" w:rsidP="006C739E"/>
    <w:p w:rsidR="006C739E" w:rsidRDefault="006C739E" w:rsidP="006C739E">
      <w:r>
        <w:t>6. Таблица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1313"/>
        <w:gridCol w:w="1202"/>
        <w:gridCol w:w="1106"/>
        <w:gridCol w:w="1580"/>
        <w:gridCol w:w="907"/>
        <w:gridCol w:w="1057"/>
        <w:gridCol w:w="1290"/>
      </w:tblGrid>
      <w:tr w:rsidR="00A458DF" w:rsidRPr="000052D0" w:rsidTr="003A746A">
        <w:trPr>
          <w:trHeight w:val="358"/>
        </w:trPr>
        <w:tc>
          <w:tcPr>
            <w:tcW w:w="527" w:type="pct"/>
            <w:vMerge w:val="restart"/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695" w:type="pct"/>
            <w:vMerge w:val="restart"/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636" w:type="pct"/>
            <w:vMerge w:val="restart"/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Форма организации</w:t>
            </w:r>
          </w:p>
        </w:tc>
        <w:tc>
          <w:tcPr>
            <w:tcW w:w="585" w:type="pct"/>
            <w:tcBorders>
              <w:bottom w:val="single" w:sz="4" w:space="0" w:color="000000"/>
            </w:tcBorders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Целеполагание</w:t>
            </w:r>
          </w:p>
        </w:tc>
        <w:tc>
          <w:tcPr>
            <w:tcW w:w="836" w:type="pct"/>
            <w:tcBorders>
              <w:bottom w:val="single" w:sz="4" w:space="0" w:color="000000"/>
            </w:tcBorders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480" w:type="pct"/>
            <w:tcBorders>
              <w:bottom w:val="single" w:sz="4" w:space="0" w:color="000000"/>
            </w:tcBorders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Методы</w:t>
            </w:r>
          </w:p>
        </w:tc>
        <w:tc>
          <w:tcPr>
            <w:tcW w:w="559" w:type="pct"/>
            <w:tcBorders>
              <w:bottom w:val="single" w:sz="4" w:space="0" w:color="000000"/>
            </w:tcBorders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Способы</w:t>
            </w:r>
          </w:p>
        </w:tc>
        <w:tc>
          <w:tcPr>
            <w:tcW w:w="683" w:type="pct"/>
            <w:tcBorders>
              <w:bottom w:val="single" w:sz="4" w:space="0" w:color="000000"/>
            </w:tcBorders>
          </w:tcPr>
          <w:p w:rsidR="00A458DF" w:rsidRPr="000052D0" w:rsidRDefault="00A458DF" w:rsidP="003A746A">
            <w:pPr>
              <w:jc w:val="center"/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Организация предметно-пространственной среды</w:t>
            </w:r>
          </w:p>
        </w:tc>
      </w:tr>
      <w:tr w:rsidR="00A458DF" w:rsidRPr="000052D0" w:rsidTr="003A746A">
        <w:trPr>
          <w:trHeight w:val="200"/>
        </w:trPr>
        <w:tc>
          <w:tcPr>
            <w:tcW w:w="527" w:type="pct"/>
            <w:vMerge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vMerge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6" w:type="pct"/>
            <w:vMerge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0" w:type="pct"/>
            <w:gridSpan w:val="4"/>
            <w:tcBorders>
              <w:top w:val="single" w:sz="4" w:space="0" w:color="000000"/>
            </w:tcBorders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Поддержка и развитие разных видов инициатив детей</w:t>
            </w:r>
          </w:p>
        </w:tc>
        <w:tc>
          <w:tcPr>
            <w:tcW w:w="683" w:type="pct"/>
            <w:tcBorders>
              <w:top w:val="single" w:sz="4" w:space="0" w:color="000000"/>
            </w:tcBorders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</w:p>
        </w:tc>
      </w:tr>
      <w:tr w:rsidR="00A458DF" w:rsidRPr="000052D0" w:rsidTr="003A746A">
        <w:tc>
          <w:tcPr>
            <w:tcW w:w="527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Понедельник </w:t>
            </w:r>
          </w:p>
        </w:tc>
        <w:tc>
          <w:tcPr>
            <w:tcW w:w="69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Познавательно-исследовательская</w:t>
            </w:r>
          </w:p>
        </w:tc>
        <w:tc>
          <w:tcPr>
            <w:tcW w:w="6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58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Раз</w:t>
            </w:r>
            <w:r>
              <w:rPr>
                <w:rFonts w:ascii="Times New Roman" w:hAnsi="Times New Roman" w:cs="Times New Roman"/>
              </w:rPr>
              <w:t>витие наглядных представлений о</w:t>
            </w:r>
            <w:r w:rsidRPr="000052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профессии</w:t>
            </w:r>
          </w:p>
        </w:tc>
        <w:tc>
          <w:tcPr>
            <w:tcW w:w="8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Экспериментирование: «Путешествие в п</w:t>
            </w:r>
            <w:r>
              <w:rPr>
                <w:rFonts w:ascii="Times New Roman" w:hAnsi="Times New Roman" w:cs="Times New Roman"/>
              </w:rPr>
              <w:t>арикмахерскую»</w:t>
            </w:r>
          </w:p>
        </w:tc>
        <w:tc>
          <w:tcPr>
            <w:tcW w:w="480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Наглядный</w:t>
            </w:r>
          </w:p>
        </w:tc>
        <w:tc>
          <w:tcPr>
            <w:tcW w:w="559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Совместная деятельность</w:t>
            </w:r>
          </w:p>
        </w:tc>
        <w:tc>
          <w:tcPr>
            <w:tcW w:w="683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Мультимедийная презентация,</w:t>
            </w:r>
          </w:p>
        </w:tc>
      </w:tr>
      <w:tr w:rsidR="00A458DF" w:rsidRPr="000052D0" w:rsidTr="003A746A">
        <w:tc>
          <w:tcPr>
            <w:tcW w:w="527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69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Двигательная</w:t>
            </w:r>
          </w:p>
        </w:tc>
        <w:tc>
          <w:tcPr>
            <w:tcW w:w="6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58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Развитие двигательной активности</w:t>
            </w:r>
          </w:p>
        </w:tc>
        <w:tc>
          <w:tcPr>
            <w:tcW w:w="8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Спортивное развлечение «</w:t>
            </w:r>
            <w:r>
              <w:rPr>
                <w:rFonts w:ascii="Times New Roman" w:hAnsi="Times New Roman" w:cs="Times New Roman"/>
              </w:rPr>
              <w:t>Я работаю физруком</w:t>
            </w:r>
            <w:r w:rsidRPr="00005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Словесный</w:t>
            </w:r>
          </w:p>
        </w:tc>
        <w:tc>
          <w:tcPr>
            <w:tcW w:w="559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Совместная деятельность</w:t>
            </w:r>
          </w:p>
        </w:tc>
        <w:tc>
          <w:tcPr>
            <w:tcW w:w="683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Мультимедийная презентация, орудия труда разных профессий</w:t>
            </w:r>
          </w:p>
        </w:tc>
      </w:tr>
      <w:tr w:rsidR="00A458DF" w:rsidRPr="000052D0" w:rsidTr="003A746A">
        <w:tc>
          <w:tcPr>
            <w:tcW w:w="527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69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Музыкальная</w:t>
            </w:r>
          </w:p>
        </w:tc>
        <w:tc>
          <w:tcPr>
            <w:tcW w:w="6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58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Закрепить знания </w:t>
            </w:r>
            <w:r>
              <w:rPr>
                <w:rFonts w:ascii="Times New Roman" w:hAnsi="Times New Roman" w:cs="Times New Roman"/>
              </w:rPr>
              <w:t>о музыкальных профессиях</w:t>
            </w:r>
          </w:p>
        </w:tc>
        <w:tc>
          <w:tcPr>
            <w:tcW w:w="8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Музыкальная игра «</w:t>
            </w:r>
            <w:r>
              <w:rPr>
                <w:rFonts w:ascii="Times New Roman" w:hAnsi="Times New Roman" w:cs="Times New Roman"/>
              </w:rPr>
              <w:t>Музыкальные приключения посуды</w:t>
            </w:r>
            <w:r w:rsidRPr="00005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Наглядный </w:t>
            </w:r>
          </w:p>
        </w:tc>
        <w:tc>
          <w:tcPr>
            <w:tcW w:w="559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Совместная деятельность</w:t>
            </w:r>
          </w:p>
        </w:tc>
        <w:tc>
          <w:tcPr>
            <w:tcW w:w="683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Портреты композиторов, карточки с музыкальными </w:t>
            </w:r>
            <w:proofErr w:type="spellStart"/>
            <w:r w:rsidRPr="000052D0">
              <w:rPr>
                <w:rFonts w:ascii="Times New Roman" w:hAnsi="Times New Roman" w:cs="Times New Roman"/>
              </w:rPr>
              <w:lastRenderedPageBreak/>
              <w:t>интсрументами</w:t>
            </w:r>
            <w:proofErr w:type="spellEnd"/>
          </w:p>
        </w:tc>
      </w:tr>
      <w:tr w:rsidR="00A458DF" w:rsidRPr="000052D0" w:rsidTr="003A746A">
        <w:tc>
          <w:tcPr>
            <w:tcW w:w="527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lastRenderedPageBreak/>
              <w:t>Четверг</w:t>
            </w:r>
          </w:p>
        </w:tc>
        <w:tc>
          <w:tcPr>
            <w:tcW w:w="69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Изобразительная</w:t>
            </w:r>
          </w:p>
        </w:tc>
        <w:tc>
          <w:tcPr>
            <w:tcW w:w="6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8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Формировать умения передавать несложные движения </w:t>
            </w:r>
          </w:p>
        </w:tc>
        <w:tc>
          <w:tcPr>
            <w:tcW w:w="8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НОД </w:t>
            </w:r>
            <w:r>
              <w:rPr>
                <w:rFonts w:ascii="Times New Roman" w:hAnsi="Times New Roman" w:cs="Times New Roman"/>
              </w:rPr>
              <w:t>лепка:</w:t>
            </w:r>
            <w:r w:rsidRPr="000052D0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Лепим расчёску</w:t>
            </w:r>
            <w:r w:rsidRPr="00005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Словесный, наглядный</w:t>
            </w:r>
          </w:p>
        </w:tc>
        <w:tc>
          <w:tcPr>
            <w:tcW w:w="559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Продуктивная деятельность</w:t>
            </w:r>
          </w:p>
        </w:tc>
        <w:tc>
          <w:tcPr>
            <w:tcW w:w="683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  Посуда из пластилина, схема лепки, </w:t>
            </w:r>
          </w:p>
        </w:tc>
      </w:tr>
      <w:tr w:rsidR="00A458DF" w:rsidRPr="000052D0" w:rsidTr="003A746A">
        <w:tc>
          <w:tcPr>
            <w:tcW w:w="527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69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Коммуникативная</w:t>
            </w:r>
          </w:p>
        </w:tc>
        <w:tc>
          <w:tcPr>
            <w:tcW w:w="6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585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Развитие умений делать общения</w:t>
            </w:r>
          </w:p>
        </w:tc>
        <w:tc>
          <w:tcPr>
            <w:tcW w:w="836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Викторина по сказке К. Чуковского «</w:t>
            </w:r>
            <w:r>
              <w:rPr>
                <w:rFonts w:ascii="Times New Roman" w:hAnsi="Times New Roman" w:cs="Times New Roman"/>
              </w:rPr>
              <w:t>Доктор Айболит</w:t>
            </w:r>
            <w:r w:rsidRPr="00005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0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 xml:space="preserve">Словесный, наглядный </w:t>
            </w:r>
          </w:p>
        </w:tc>
        <w:tc>
          <w:tcPr>
            <w:tcW w:w="559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683" w:type="pct"/>
          </w:tcPr>
          <w:p w:rsidR="00A458DF" w:rsidRPr="000052D0" w:rsidRDefault="00A458DF" w:rsidP="003A746A">
            <w:pPr>
              <w:rPr>
                <w:rFonts w:ascii="Times New Roman" w:hAnsi="Times New Roman" w:cs="Times New Roman"/>
              </w:rPr>
            </w:pPr>
            <w:r w:rsidRPr="000052D0">
              <w:rPr>
                <w:rFonts w:ascii="Times New Roman" w:hAnsi="Times New Roman" w:cs="Times New Roman"/>
              </w:rPr>
              <w:t>Мультимедийная презентация, карточки с посудой</w:t>
            </w:r>
          </w:p>
        </w:tc>
      </w:tr>
    </w:tbl>
    <w:p w:rsidR="00A458DF" w:rsidRDefault="00A458DF" w:rsidP="006C739E">
      <w:bookmarkStart w:id="0" w:name="_GoBack"/>
      <w:bookmarkEnd w:id="0"/>
    </w:p>
    <w:p w:rsidR="006C739E" w:rsidRDefault="006C739E" w:rsidP="006C739E"/>
    <w:p w:rsidR="006C739E" w:rsidRDefault="006C739E" w:rsidP="006C739E"/>
    <w:p w:rsidR="006C739E" w:rsidRDefault="006C739E" w:rsidP="006C739E"/>
    <w:p w:rsidR="006C739E" w:rsidRDefault="006C739E" w:rsidP="006C739E"/>
    <w:p w:rsidR="002C38D3" w:rsidRDefault="002C38D3"/>
    <w:sectPr w:rsidR="002C3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94"/>
    <w:rsid w:val="002C38D3"/>
    <w:rsid w:val="006C739E"/>
    <w:rsid w:val="006D0C94"/>
    <w:rsid w:val="00A4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3BBA8-7641-4664-8FEF-3A4F1854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2025-11-19T14:59:00Z</dcterms:created>
  <dcterms:modified xsi:type="dcterms:W3CDTF">2025-11-19T15:00:00Z</dcterms:modified>
</cp:coreProperties>
</file>