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29034" w14:textId="77777777" w:rsidR="00582060" w:rsidRPr="00D11C9C" w:rsidRDefault="00DD0963">
      <w:pPr>
        <w:pStyle w:val="1"/>
        <w:rPr>
          <w:lang w:val="ru-RU"/>
        </w:rPr>
      </w:pPr>
      <w:r w:rsidRPr="00D11C9C">
        <w:rPr>
          <w:lang w:val="ru-RU"/>
        </w:rPr>
        <w:t>Конспект внеурочного занятия по военно-патриотическому направлению</w:t>
      </w:r>
    </w:p>
    <w:p w14:paraId="28F2DA22" w14:textId="77777777" w:rsidR="00582060" w:rsidRPr="00D11C9C" w:rsidRDefault="00DD0963">
      <w:pPr>
        <w:rPr>
          <w:lang w:val="ru-RU"/>
        </w:rPr>
      </w:pPr>
      <w:r w:rsidRPr="00D11C9C">
        <w:rPr>
          <w:lang w:val="ru-RU"/>
        </w:rPr>
        <w:br/>
        <w:t>Тема: «От строевого шага к чувству Родины: традиции и практики патри</w:t>
      </w:r>
      <w:r w:rsidR="007918DC">
        <w:rPr>
          <w:lang w:val="ru-RU"/>
        </w:rPr>
        <w:t>отического воспитания»</w:t>
      </w:r>
      <w:r w:rsidR="007918DC">
        <w:rPr>
          <w:lang w:val="ru-RU"/>
        </w:rPr>
        <w:br/>
        <w:t xml:space="preserve">Класс: 3                  Количество обучающихся: 12                   </w:t>
      </w:r>
      <w:r w:rsidRPr="00D11C9C">
        <w:rPr>
          <w:lang w:val="ru-RU"/>
        </w:rPr>
        <w:t xml:space="preserve">Продолжительность: </w:t>
      </w:r>
      <w:r w:rsidR="007918DC">
        <w:rPr>
          <w:lang w:val="ru-RU"/>
        </w:rPr>
        <w:t xml:space="preserve">25 минут                  </w:t>
      </w:r>
      <w:r w:rsidRPr="00D11C9C">
        <w:rPr>
          <w:lang w:val="ru-RU"/>
        </w:rPr>
        <w:t>Направление: военно-патриотическое</w:t>
      </w:r>
      <w:r w:rsidRPr="00D11C9C">
        <w:rPr>
          <w:lang w:val="ru-RU"/>
        </w:rPr>
        <w:br/>
      </w:r>
    </w:p>
    <w:p w14:paraId="07A70985" w14:textId="77777777" w:rsidR="00582060" w:rsidRPr="00D11C9C" w:rsidRDefault="00DD0963">
      <w:pPr>
        <w:pStyle w:val="2"/>
        <w:rPr>
          <w:lang w:val="ru-RU"/>
        </w:rPr>
      </w:pPr>
      <w:r w:rsidRPr="00D11C9C">
        <w:rPr>
          <w:lang w:val="ru-RU"/>
        </w:rPr>
        <w:t>Цель</w:t>
      </w:r>
    </w:p>
    <w:p w14:paraId="2E24F704" w14:textId="77777777" w:rsidR="00582060" w:rsidRPr="00D11C9C" w:rsidRDefault="00DD0963">
      <w:pPr>
        <w:rPr>
          <w:lang w:val="ru-RU"/>
        </w:rPr>
      </w:pPr>
      <w:r w:rsidRPr="00D11C9C">
        <w:rPr>
          <w:lang w:val="ru-RU"/>
        </w:rPr>
        <w:t>Показать значение строевой подготовки и воинских традиций как проявления дисциплины, силы духа и любви к Родине.</w:t>
      </w:r>
    </w:p>
    <w:p w14:paraId="5B251F6B" w14:textId="77777777" w:rsidR="00582060" w:rsidRPr="00D11C9C" w:rsidRDefault="00DD0963">
      <w:pPr>
        <w:pStyle w:val="2"/>
        <w:rPr>
          <w:lang w:val="ru-RU"/>
        </w:rPr>
      </w:pPr>
      <w:r w:rsidRPr="00D11C9C">
        <w:rPr>
          <w:lang w:val="ru-RU"/>
        </w:rPr>
        <w:t>Задачи</w:t>
      </w:r>
    </w:p>
    <w:p w14:paraId="3A332E97" w14:textId="77777777" w:rsidR="00582060" w:rsidRPr="00D11C9C" w:rsidRDefault="00DD0963">
      <w:pPr>
        <w:rPr>
          <w:lang w:val="ru-RU"/>
        </w:rPr>
      </w:pPr>
      <w:r w:rsidRPr="00D11C9C">
        <w:rPr>
          <w:lang w:val="ru-RU"/>
        </w:rPr>
        <w:br/>
        <w:t>• Образовательные: познакомить с понятием «строевая подготовка», её историей и значением; расширить знания о воинских традициях, военных парадах, символах России;</w:t>
      </w:r>
      <w:r w:rsidRPr="00D11C9C">
        <w:rPr>
          <w:lang w:val="ru-RU"/>
        </w:rPr>
        <w:br/>
        <w:t>• Развивающие: развивать внимание, память, речь, координацию движений; формировать чувство коллективизма и ответственности;</w:t>
      </w:r>
      <w:r w:rsidRPr="00D11C9C">
        <w:rPr>
          <w:lang w:val="ru-RU"/>
        </w:rPr>
        <w:br/>
        <w:t>• Воспитательные: воспитывать уважение к защитникам Отечества; формировать чувство гордости за свою страну.</w:t>
      </w:r>
      <w:r w:rsidRPr="00D11C9C">
        <w:rPr>
          <w:lang w:val="ru-RU"/>
        </w:rPr>
        <w:br/>
      </w:r>
    </w:p>
    <w:p w14:paraId="588F296D" w14:textId="77777777" w:rsidR="00582060" w:rsidRPr="00D11C9C" w:rsidRDefault="00DD0963">
      <w:pPr>
        <w:pStyle w:val="2"/>
        <w:rPr>
          <w:lang w:val="ru-RU"/>
        </w:rPr>
      </w:pPr>
      <w:r w:rsidRPr="00D11C9C">
        <w:rPr>
          <w:lang w:val="ru-RU"/>
        </w:rPr>
        <w:t>Оборудование</w:t>
      </w:r>
    </w:p>
    <w:p w14:paraId="07351AE2" w14:textId="77777777" w:rsidR="00582060" w:rsidRPr="00D11C9C" w:rsidRDefault="00DD0963">
      <w:pPr>
        <w:rPr>
          <w:lang w:val="ru-RU"/>
        </w:rPr>
      </w:pPr>
      <w:r w:rsidRPr="00D11C9C">
        <w:rPr>
          <w:lang w:val="ru-RU"/>
        </w:rPr>
        <w:t>Флаг России, изображения парада, Кремля, карточки с командами и пословицами, музыкальное сопровождение (марш).</w:t>
      </w:r>
    </w:p>
    <w:p w14:paraId="1B55133D" w14:textId="77777777" w:rsidR="00582060" w:rsidRDefault="00DD0963">
      <w:pPr>
        <w:pStyle w:val="2"/>
      </w:pPr>
      <w:proofErr w:type="spellStart"/>
      <w:r>
        <w:t>Ход</w:t>
      </w:r>
      <w:proofErr w:type="spellEnd"/>
      <w:r>
        <w:t xml:space="preserve"> </w:t>
      </w:r>
      <w:proofErr w:type="spellStart"/>
      <w:r>
        <w:t>занятия</w:t>
      </w:r>
      <w:proofErr w:type="spellEnd"/>
    </w:p>
    <w:tbl>
      <w:tblPr>
        <w:tblW w:w="13892" w:type="dxa"/>
        <w:tblLook w:val="04A0" w:firstRow="1" w:lastRow="0" w:firstColumn="1" w:lastColumn="0" w:noHBand="0" w:noVBand="1"/>
      </w:tblPr>
      <w:tblGrid>
        <w:gridCol w:w="2160"/>
        <w:gridCol w:w="1350"/>
        <w:gridCol w:w="10382"/>
      </w:tblGrid>
      <w:tr w:rsidR="007918DC" w14:paraId="2AFC9AA6" w14:textId="77777777" w:rsidTr="007918DC">
        <w:tc>
          <w:tcPr>
            <w:tcW w:w="2160" w:type="dxa"/>
          </w:tcPr>
          <w:p w14:paraId="29CFDB69" w14:textId="77777777" w:rsidR="007918DC" w:rsidRDefault="007918DC">
            <w:proofErr w:type="spellStart"/>
            <w:r>
              <w:t>Этап</w:t>
            </w:r>
            <w:proofErr w:type="spellEnd"/>
            <w:r>
              <w:t xml:space="preserve"> </w:t>
            </w:r>
            <w:proofErr w:type="spellStart"/>
            <w:r>
              <w:t>занятия</w:t>
            </w:r>
            <w:proofErr w:type="spellEnd"/>
          </w:p>
        </w:tc>
        <w:tc>
          <w:tcPr>
            <w:tcW w:w="1350" w:type="dxa"/>
          </w:tcPr>
          <w:p w14:paraId="2621133A" w14:textId="77777777" w:rsidR="007918DC" w:rsidRDefault="007918DC">
            <w:proofErr w:type="spellStart"/>
            <w:r>
              <w:t>Время</w:t>
            </w:r>
            <w:proofErr w:type="spellEnd"/>
          </w:p>
        </w:tc>
        <w:tc>
          <w:tcPr>
            <w:tcW w:w="10382" w:type="dxa"/>
          </w:tcPr>
          <w:p w14:paraId="5DEB67DE" w14:textId="77777777" w:rsidR="007918DC" w:rsidRDefault="007918DC">
            <w:proofErr w:type="spellStart"/>
            <w:r>
              <w:t>Деятельность</w:t>
            </w:r>
            <w:proofErr w:type="spellEnd"/>
            <w:r>
              <w:t xml:space="preserve"> </w:t>
            </w:r>
            <w:proofErr w:type="spellStart"/>
            <w:r>
              <w:t>учителя</w:t>
            </w:r>
            <w:proofErr w:type="spellEnd"/>
            <w:r>
              <w:t xml:space="preserve"> (</w:t>
            </w:r>
            <w:proofErr w:type="spellStart"/>
            <w:r>
              <w:t>включая</w:t>
            </w:r>
            <w:proofErr w:type="spellEnd"/>
            <w:r>
              <w:t xml:space="preserve"> </w:t>
            </w:r>
            <w:proofErr w:type="spellStart"/>
            <w:r>
              <w:t>речь</w:t>
            </w:r>
            <w:proofErr w:type="spellEnd"/>
            <w:r>
              <w:t>)</w:t>
            </w:r>
          </w:p>
        </w:tc>
      </w:tr>
      <w:tr w:rsidR="007918DC" w:rsidRPr="00C94685" w14:paraId="118EE34E" w14:textId="77777777" w:rsidTr="007918DC">
        <w:tc>
          <w:tcPr>
            <w:tcW w:w="2160" w:type="dxa"/>
          </w:tcPr>
          <w:p w14:paraId="37C59478" w14:textId="77777777" w:rsidR="007918DC" w:rsidRDefault="007918DC">
            <w:r>
              <w:t xml:space="preserve">1. </w:t>
            </w:r>
            <w:proofErr w:type="spellStart"/>
            <w:r>
              <w:t>Организационный</w:t>
            </w:r>
            <w:proofErr w:type="spellEnd"/>
            <w:r>
              <w:t xml:space="preserve"> </w:t>
            </w:r>
            <w:proofErr w:type="spellStart"/>
            <w:r>
              <w:t>момент</w:t>
            </w:r>
            <w:proofErr w:type="spellEnd"/>
          </w:p>
        </w:tc>
        <w:tc>
          <w:tcPr>
            <w:tcW w:w="1350" w:type="dxa"/>
          </w:tcPr>
          <w:p w14:paraId="31DD81FB" w14:textId="77777777" w:rsidR="007918DC" w:rsidRDefault="00786175">
            <w:r>
              <w:rPr>
                <w:lang w:val="ru-RU"/>
              </w:rPr>
              <w:t>_</w:t>
            </w:r>
            <w:r w:rsidR="007918DC">
              <w:t xml:space="preserve"> </w:t>
            </w:r>
            <w:proofErr w:type="spellStart"/>
            <w:r w:rsidR="007918DC">
              <w:t>мин</w:t>
            </w:r>
            <w:proofErr w:type="spellEnd"/>
          </w:p>
        </w:tc>
        <w:tc>
          <w:tcPr>
            <w:tcW w:w="10382" w:type="dxa"/>
          </w:tcPr>
          <w:p w14:paraId="19D0517A" w14:textId="77777777" w:rsidR="007918DC" w:rsidRDefault="007918DC">
            <w:pPr>
              <w:rPr>
                <w:lang w:val="ru-RU"/>
              </w:rPr>
            </w:pPr>
            <w:r w:rsidRPr="00D11C9C">
              <w:rPr>
                <w:lang w:val="ru-RU"/>
              </w:rPr>
              <w:t xml:space="preserve">«Равняйсь! Смирно! Здравствуйте, ребята! </w:t>
            </w:r>
            <w:r>
              <w:rPr>
                <w:lang w:val="ru-RU"/>
              </w:rPr>
              <w:t xml:space="preserve">Давайте поздороваемся с гостями, которые пришли на наше занятие. </w:t>
            </w:r>
          </w:p>
          <w:p w14:paraId="67D2803F" w14:textId="75368E92" w:rsidR="007918DC" w:rsidRPr="007918DC" w:rsidRDefault="001D0944">
            <w:pPr>
              <w:rPr>
                <w:lang w:val="ru-RU"/>
              </w:rPr>
            </w:pPr>
            <w:r>
              <w:rPr>
                <w:lang w:val="ru-RU"/>
              </w:rPr>
              <w:t xml:space="preserve">2025 год указом президента </w:t>
            </w:r>
            <w:r w:rsidR="0055347C">
              <w:rPr>
                <w:lang w:val="ru-RU"/>
              </w:rPr>
              <w:t xml:space="preserve">РФ </w:t>
            </w:r>
            <w:proofErr w:type="spellStart"/>
            <w:r w:rsidR="0055347C">
              <w:rPr>
                <w:lang w:val="ru-RU"/>
              </w:rPr>
              <w:t>В.В.Путиным</w:t>
            </w:r>
            <w:proofErr w:type="spellEnd"/>
            <w:r w:rsidR="0055347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объявлен годом Защитника отечества</w:t>
            </w:r>
          </w:p>
        </w:tc>
      </w:tr>
      <w:tr w:rsidR="00786175" w:rsidRPr="001D0944" w14:paraId="2E4BC371" w14:textId="77777777" w:rsidTr="007918DC">
        <w:tc>
          <w:tcPr>
            <w:tcW w:w="2160" w:type="dxa"/>
          </w:tcPr>
          <w:p w14:paraId="31B2E8D3" w14:textId="77777777" w:rsidR="00786175" w:rsidRDefault="00786175" w:rsidP="00786175">
            <w:r>
              <w:t xml:space="preserve">2. </w:t>
            </w:r>
            <w:proofErr w:type="spellStart"/>
            <w:r>
              <w:t>Введение</w:t>
            </w:r>
            <w:proofErr w:type="spellEnd"/>
            <w:r>
              <w:t xml:space="preserve"> в </w:t>
            </w:r>
            <w:proofErr w:type="spellStart"/>
            <w:r>
              <w:t>тему</w:t>
            </w:r>
            <w:proofErr w:type="spellEnd"/>
          </w:p>
        </w:tc>
        <w:tc>
          <w:tcPr>
            <w:tcW w:w="1350" w:type="dxa"/>
          </w:tcPr>
          <w:p w14:paraId="379AB70D" w14:textId="77777777" w:rsidR="00786175" w:rsidRDefault="00786175" w:rsidP="00786175">
            <w:r>
              <w:rPr>
                <w:lang w:val="ru-RU"/>
              </w:rPr>
              <w:t>_</w:t>
            </w:r>
            <w:r>
              <w:t xml:space="preserve"> </w:t>
            </w:r>
            <w:proofErr w:type="spellStart"/>
            <w:r>
              <w:t>мин</w:t>
            </w:r>
            <w:proofErr w:type="spellEnd"/>
          </w:p>
        </w:tc>
        <w:tc>
          <w:tcPr>
            <w:tcW w:w="10382" w:type="dxa"/>
          </w:tcPr>
          <w:p w14:paraId="456D43BE" w14:textId="3F60847E" w:rsidR="00786175" w:rsidRDefault="001D0944" w:rsidP="00786175">
            <w:pPr>
              <w:rPr>
                <w:lang w:val="ru-RU"/>
              </w:rPr>
            </w:pPr>
            <w:r>
              <w:rPr>
                <w:lang w:val="ru-RU"/>
              </w:rPr>
              <w:t>Ребята, а кто такие</w:t>
            </w:r>
            <w:r w:rsidR="00786175" w:rsidRPr="00D11C9C">
              <w:rPr>
                <w:lang w:val="ru-RU"/>
              </w:rPr>
              <w:t xml:space="preserve"> защитники Родины? </w:t>
            </w:r>
            <w:r w:rsidR="00094F37">
              <w:rPr>
                <w:lang w:val="ru-RU"/>
              </w:rPr>
              <w:t>(солдаты, воины, те кто защищают с</w:t>
            </w:r>
            <w:r w:rsidR="00CD19D9">
              <w:rPr>
                <w:lang w:val="ru-RU"/>
              </w:rPr>
              <w:t>в</w:t>
            </w:r>
            <w:r w:rsidR="00094F37">
              <w:rPr>
                <w:lang w:val="ru-RU"/>
              </w:rPr>
              <w:t>ои родину)</w:t>
            </w:r>
          </w:p>
          <w:p w14:paraId="4179F3C6" w14:textId="25F4E777" w:rsidR="001D0944" w:rsidRDefault="00E47E0F" w:rsidP="00786175">
            <w:pPr>
              <w:rPr>
                <w:lang w:val="ru-RU"/>
              </w:rPr>
            </w:pPr>
            <w:r>
              <w:rPr>
                <w:lang w:val="ru-RU"/>
              </w:rPr>
              <w:t>Выберем к</w:t>
            </w:r>
            <w:r w:rsidR="001D0944">
              <w:rPr>
                <w:lang w:val="ru-RU"/>
              </w:rPr>
              <w:t>аки</w:t>
            </w:r>
            <w:r w:rsidR="00CD19D9">
              <w:rPr>
                <w:lang w:val="ru-RU"/>
              </w:rPr>
              <w:t xml:space="preserve">ми </w:t>
            </w:r>
            <w:r w:rsidR="001D0944">
              <w:rPr>
                <w:lang w:val="ru-RU"/>
              </w:rPr>
              <w:t>качествами они обладают?</w:t>
            </w:r>
            <w:r w:rsidR="00094F37">
              <w:rPr>
                <w:lang w:val="ru-RU"/>
              </w:rPr>
              <w:t xml:space="preserve"> (доброта, смелость, бесстрашие, отвага, выносливость, дисциплинированность, ответственность.)</w:t>
            </w:r>
          </w:p>
          <w:p w14:paraId="0CDD22A9" w14:textId="1C93E910" w:rsidR="001D0944" w:rsidRDefault="00132663" w:rsidP="00786175">
            <w:pPr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1D0944">
              <w:rPr>
                <w:lang w:val="ru-RU"/>
              </w:rPr>
              <w:t xml:space="preserve"> главное – они </w:t>
            </w:r>
            <w:r w:rsidR="00094F37">
              <w:rPr>
                <w:lang w:val="ru-RU"/>
              </w:rPr>
              <w:t>любят</w:t>
            </w:r>
            <w:r w:rsidR="001D0944">
              <w:rPr>
                <w:lang w:val="ru-RU"/>
              </w:rPr>
              <w:t xml:space="preserve"> свою Родину и </w:t>
            </w:r>
            <w:r w:rsidR="00094F37">
              <w:rPr>
                <w:lang w:val="ru-RU"/>
              </w:rPr>
              <w:t xml:space="preserve">готовы </w:t>
            </w:r>
            <w:r w:rsidR="001D0944">
              <w:rPr>
                <w:lang w:val="ru-RU"/>
              </w:rPr>
              <w:t>защищать её</w:t>
            </w:r>
            <w:r w:rsidR="00094F37">
              <w:rPr>
                <w:lang w:val="ru-RU"/>
              </w:rPr>
              <w:t xml:space="preserve"> в минуты опасности</w:t>
            </w:r>
            <w:r w:rsidR="001D0944">
              <w:rPr>
                <w:lang w:val="ru-RU"/>
              </w:rPr>
              <w:t>.</w:t>
            </w:r>
          </w:p>
          <w:p w14:paraId="0BCC9795" w14:textId="5A50816D" w:rsidR="00786175" w:rsidRDefault="001D0944" w:rsidP="00786175">
            <w:pPr>
              <w:rPr>
                <w:lang w:val="ru-RU"/>
              </w:rPr>
            </w:pPr>
            <w:r>
              <w:rPr>
                <w:lang w:val="ru-RU"/>
              </w:rPr>
              <w:t xml:space="preserve">И таких людей мы называем ПАТРИОТАМИ. </w:t>
            </w:r>
          </w:p>
          <w:p w14:paraId="0867E719" w14:textId="77777777" w:rsidR="00E47E0F" w:rsidRDefault="00E47E0F" w:rsidP="004D3653">
            <w:pPr>
              <w:rPr>
                <w:lang w:val="ru-RU"/>
              </w:rPr>
            </w:pPr>
          </w:p>
          <w:p w14:paraId="06A045B9" w14:textId="77777777" w:rsidR="00E47E0F" w:rsidRDefault="00E47E0F" w:rsidP="004D3653">
            <w:pPr>
              <w:rPr>
                <w:lang w:val="ru-RU"/>
              </w:rPr>
            </w:pPr>
          </w:p>
          <w:p w14:paraId="47EDAB64" w14:textId="15194CB4" w:rsidR="004D3653" w:rsidRPr="004D3653" w:rsidRDefault="004D3653" w:rsidP="004D3653">
            <w:pPr>
              <w:rPr>
                <w:lang w:val="ru-RU"/>
              </w:rPr>
            </w:pPr>
            <w:r w:rsidRPr="004D3653">
              <w:rPr>
                <w:lang w:val="ru-RU"/>
              </w:rPr>
              <w:t xml:space="preserve">Ребята, мы с вами говорим о тех, кто защищает нашу Родину. А знаете ли вы, что о защитниках Отечества народ сложил много мудрых пословиц? </w:t>
            </w:r>
            <w:r>
              <w:rPr>
                <w:lang w:val="ru-RU"/>
              </w:rPr>
              <w:t>П</w:t>
            </w:r>
            <w:r w:rsidRPr="004D3653">
              <w:rPr>
                <w:lang w:val="ru-RU"/>
              </w:rPr>
              <w:t xml:space="preserve">редлагаю вам </w:t>
            </w:r>
            <w:r>
              <w:rPr>
                <w:lang w:val="ru-RU"/>
              </w:rPr>
              <w:t>выполнить задание «Собери пословицу»</w:t>
            </w:r>
            <w:r w:rsidR="002306F2">
              <w:rPr>
                <w:lang w:val="ru-RU"/>
              </w:rPr>
              <w:t xml:space="preserve">, Раскрасив её части одним цветом. </w:t>
            </w:r>
          </w:p>
          <w:p w14:paraId="24B42713" w14:textId="2CE5C341" w:rsidR="00786175" w:rsidRPr="007918DC" w:rsidRDefault="00D50686" w:rsidP="002306F2">
            <w:pPr>
              <w:rPr>
                <w:lang w:val="ru-RU"/>
              </w:rPr>
            </w:pPr>
            <w:r>
              <w:rPr>
                <w:lang w:val="ru-RU"/>
              </w:rPr>
              <w:t>Молодцы. С заданием справились.</w:t>
            </w:r>
          </w:p>
        </w:tc>
      </w:tr>
      <w:tr w:rsidR="00786175" w:rsidRPr="001D0944" w14:paraId="215E09BF" w14:textId="77777777" w:rsidTr="007918DC">
        <w:tc>
          <w:tcPr>
            <w:tcW w:w="2160" w:type="dxa"/>
          </w:tcPr>
          <w:p w14:paraId="2B95A117" w14:textId="3D413EA3" w:rsidR="00786175" w:rsidRPr="00D11C9C" w:rsidRDefault="00786175" w:rsidP="00786175">
            <w:pPr>
              <w:rPr>
                <w:lang w:val="ru-RU"/>
              </w:rPr>
            </w:pPr>
            <w:r w:rsidRPr="00D11C9C">
              <w:rPr>
                <w:lang w:val="ru-RU"/>
              </w:rPr>
              <w:lastRenderedPageBreak/>
              <w:t>3. Теоретическая часть</w:t>
            </w:r>
          </w:p>
        </w:tc>
        <w:tc>
          <w:tcPr>
            <w:tcW w:w="1350" w:type="dxa"/>
          </w:tcPr>
          <w:p w14:paraId="2651BD6F" w14:textId="77777777" w:rsidR="00786175" w:rsidRDefault="00786175" w:rsidP="00786175">
            <w:r>
              <w:rPr>
                <w:lang w:val="ru-RU"/>
              </w:rPr>
              <w:t>_</w:t>
            </w:r>
            <w:r>
              <w:t xml:space="preserve"> </w:t>
            </w:r>
            <w:proofErr w:type="spellStart"/>
            <w:r>
              <w:t>мин</w:t>
            </w:r>
            <w:proofErr w:type="spellEnd"/>
          </w:p>
        </w:tc>
        <w:tc>
          <w:tcPr>
            <w:tcW w:w="10382" w:type="dxa"/>
          </w:tcPr>
          <w:p w14:paraId="1DA10E81" w14:textId="75521CEB" w:rsidR="00786175" w:rsidRDefault="00D50686" w:rsidP="00786175">
            <w:pPr>
              <w:rPr>
                <w:lang w:val="ru-RU"/>
              </w:rPr>
            </w:pPr>
            <w:r>
              <w:rPr>
                <w:lang w:val="ru-RU"/>
              </w:rPr>
              <w:t>В разные эпохи воины выглядели по-разному.</w:t>
            </w:r>
          </w:p>
          <w:p w14:paraId="09CE64AD" w14:textId="63B07B17" w:rsidR="001D0944" w:rsidRDefault="001D0944" w:rsidP="00786175">
            <w:pPr>
              <w:rPr>
                <w:lang w:val="ru-RU"/>
              </w:rPr>
            </w:pPr>
            <w:r>
              <w:rPr>
                <w:lang w:val="ru-RU"/>
              </w:rPr>
              <w:t xml:space="preserve">Древние воины </w:t>
            </w:r>
            <w:r w:rsidR="0055347C">
              <w:rPr>
                <w:lang w:val="ru-RU"/>
              </w:rPr>
              <w:t>были одеты в кольчугу, шлем, у них были меч, копьё, палица.</w:t>
            </w:r>
          </w:p>
          <w:p w14:paraId="6DCE84A0" w14:textId="41922298" w:rsidR="0055347C" w:rsidRDefault="00094F37" w:rsidP="00786175">
            <w:pPr>
              <w:rPr>
                <w:lang w:val="ru-RU"/>
              </w:rPr>
            </w:pPr>
            <w:r>
              <w:rPr>
                <w:lang w:val="ru-RU"/>
              </w:rPr>
              <w:t>Где вы</w:t>
            </w:r>
            <w:r w:rsidR="0055347C">
              <w:rPr>
                <w:lang w:val="ru-RU"/>
              </w:rPr>
              <w:t xml:space="preserve"> </w:t>
            </w:r>
            <w:r w:rsidR="00D50686">
              <w:rPr>
                <w:lang w:val="ru-RU"/>
              </w:rPr>
              <w:t>могли видеть</w:t>
            </w:r>
            <w:r w:rsidR="0055347C">
              <w:rPr>
                <w:lang w:val="ru-RU"/>
              </w:rPr>
              <w:t xml:space="preserve"> древнего воина?</w:t>
            </w:r>
            <w:r>
              <w:rPr>
                <w:lang w:val="ru-RU"/>
              </w:rPr>
              <w:t xml:space="preserve"> </w:t>
            </w:r>
            <w:r w:rsidR="0055347C">
              <w:rPr>
                <w:lang w:val="ru-RU"/>
              </w:rPr>
              <w:t>(</w:t>
            </w:r>
            <w:r>
              <w:rPr>
                <w:lang w:val="ru-RU"/>
              </w:rPr>
              <w:t xml:space="preserve">музей, </w:t>
            </w:r>
            <w:r w:rsidR="0055347C">
              <w:rPr>
                <w:lang w:val="ru-RU"/>
              </w:rPr>
              <w:t xml:space="preserve">на картине Богатыри) </w:t>
            </w:r>
          </w:p>
          <w:p w14:paraId="05E23EB1" w14:textId="77777777" w:rsidR="00094F37" w:rsidRDefault="00107FBD" w:rsidP="00786175">
            <w:pPr>
              <w:rPr>
                <w:lang w:val="ru-RU"/>
              </w:rPr>
            </w:pPr>
            <w:proofErr w:type="gramStart"/>
            <w:r w:rsidRPr="00107FBD">
              <w:rPr>
                <w:b/>
                <w:bCs/>
                <w:lang w:val="ru-RU"/>
              </w:rPr>
              <w:t>СЛ</w:t>
            </w:r>
            <w:r>
              <w:rPr>
                <w:lang w:val="ru-RU"/>
              </w:rPr>
              <w:t xml:space="preserve"> </w:t>
            </w:r>
            <w:r w:rsidR="00094F37">
              <w:rPr>
                <w:lang w:val="ru-RU"/>
              </w:rPr>
              <w:t>С течением времени</w:t>
            </w:r>
            <w:proofErr w:type="gramEnd"/>
            <w:r w:rsidR="00094F37">
              <w:rPr>
                <w:lang w:val="ru-RU"/>
              </w:rPr>
              <w:t xml:space="preserve"> форма менялась, менялось и вооружение. Но одно остаётся неизменным – любовь к Родине.</w:t>
            </w:r>
          </w:p>
          <w:p w14:paraId="3AA0DEC7" w14:textId="1E0D9A26" w:rsidR="00107FBD" w:rsidRDefault="00107FBD" w:rsidP="00786175">
            <w:pPr>
              <w:rPr>
                <w:lang w:val="ru-RU"/>
              </w:rPr>
            </w:pPr>
            <w:r w:rsidRPr="00107FBD">
              <w:rPr>
                <w:highlight w:val="yellow"/>
                <w:lang w:val="ru-RU"/>
              </w:rPr>
              <w:t xml:space="preserve">А сейчас предлагаю вам выполнить </w:t>
            </w:r>
            <w:r w:rsidR="00D50686">
              <w:rPr>
                <w:highlight w:val="yellow"/>
                <w:lang w:val="ru-RU"/>
              </w:rPr>
              <w:t>2</w:t>
            </w:r>
            <w:r w:rsidRPr="00107FBD">
              <w:rPr>
                <w:highlight w:val="yellow"/>
                <w:lang w:val="ru-RU"/>
              </w:rPr>
              <w:t xml:space="preserve">ое задание. </w:t>
            </w:r>
            <w:r w:rsidR="004C183C">
              <w:rPr>
                <w:highlight w:val="yellow"/>
                <w:lang w:val="ru-RU"/>
              </w:rPr>
              <w:t xml:space="preserve">Восстановить соответствие </w:t>
            </w:r>
            <w:r w:rsidR="00E47E0F">
              <w:rPr>
                <w:highlight w:val="yellow"/>
                <w:lang w:val="ru-RU"/>
              </w:rPr>
              <w:t>изображения</w:t>
            </w:r>
            <w:r w:rsidR="004C183C">
              <w:rPr>
                <w:highlight w:val="yellow"/>
                <w:lang w:val="ru-RU"/>
              </w:rPr>
              <w:t xml:space="preserve"> с её названием. </w:t>
            </w:r>
          </w:p>
          <w:p w14:paraId="249E64EA" w14:textId="0440EA9C" w:rsidR="004C183C" w:rsidRDefault="00CD19D9" w:rsidP="00786175">
            <w:pPr>
              <w:rPr>
                <w:lang w:val="ru-RU"/>
              </w:rPr>
            </w:pPr>
            <w:r>
              <w:rPr>
                <w:lang w:val="ru-RU"/>
              </w:rPr>
              <w:t xml:space="preserve">Попробуйте выполнить задание самостоятельно, а потом мы вместе проверим. </w:t>
            </w:r>
          </w:p>
          <w:p w14:paraId="3ED292E4" w14:textId="77777777" w:rsidR="004D3653" w:rsidRDefault="002D324A" w:rsidP="00786175">
            <w:pPr>
              <w:rPr>
                <w:lang w:val="ru-RU"/>
              </w:rPr>
            </w:pPr>
            <w:r>
              <w:rPr>
                <w:lang w:val="ru-RU"/>
              </w:rPr>
              <w:t xml:space="preserve">А теперь, давайте проверим. </w:t>
            </w:r>
          </w:p>
          <w:p w14:paraId="24FCBFF3" w14:textId="1F45AE2A" w:rsidR="004C183C" w:rsidRDefault="004D3653" w:rsidP="00786175">
            <w:pPr>
              <w:rPr>
                <w:lang w:val="ru-RU"/>
              </w:rPr>
            </w:pPr>
            <w:r>
              <w:rPr>
                <w:lang w:val="ru-RU"/>
              </w:rPr>
              <w:t xml:space="preserve">Воины Древней </w:t>
            </w:r>
            <w:proofErr w:type="gramStart"/>
            <w:r>
              <w:rPr>
                <w:lang w:val="ru-RU"/>
              </w:rPr>
              <w:t>Руси….</w:t>
            </w:r>
            <w:proofErr w:type="gramEnd"/>
            <w:r>
              <w:rPr>
                <w:lang w:val="ru-RU"/>
              </w:rPr>
              <w:t xml:space="preserve">.картинка… </w:t>
            </w:r>
            <w:r w:rsidRPr="004D3653">
              <w:rPr>
                <w:i/>
                <w:iCs/>
                <w:lang w:val="ru-RU"/>
              </w:rPr>
              <w:t>и другие</w:t>
            </w:r>
          </w:p>
          <w:p w14:paraId="37B05DBE" w14:textId="4A8A5566" w:rsidR="00132663" w:rsidRDefault="00D50686" w:rsidP="00786175">
            <w:pPr>
              <w:rPr>
                <w:lang w:val="ru-RU"/>
              </w:rPr>
            </w:pPr>
            <w:r>
              <w:rPr>
                <w:lang w:val="ru-RU"/>
              </w:rPr>
              <w:t>А теперь давайте перенесёмся</w:t>
            </w:r>
            <w:r w:rsidR="004D3653">
              <w:rPr>
                <w:lang w:val="ru-RU"/>
              </w:rPr>
              <w:t xml:space="preserve"> в далёкий 1941 год</w:t>
            </w:r>
            <w:r w:rsidR="002D324A" w:rsidRPr="002D324A">
              <w:rPr>
                <w:lang w:val="ru-RU"/>
              </w:rPr>
              <w:t>, когда враг стоял у самых ворот Москвы, состоялся легендарный парад на Красной площади, с которого солдаты уходили прямо на фронт</w:t>
            </w:r>
            <w:r w:rsidR="002D324A">
              <w:rPr>
                <w:lang w:val="ru-RU"/>
              </w:rPr>
              <w:t xml:space="preserve">. </w:t>
            </w:r>
            <w:r w:rsidR="002D324A" w:rsidRPr="002D324A">
              <w:rPr>
                <w:b/>
                <w:bCs/>
                <w:lang w:val="ru-RU"/>
              </w:rPr>
              <w:t>ВИДЕО</w:t>
            </w:r>
          </w:p>
          <w:p w14:paraId="42B47E4C" w14:textId="08A5C551" w:rsidR="002D324A" w:rsidRPr="00D11C9C" w:rsidRDefault="002D324A" w:rsidP="00786175">
            <w:pPr>
              <w:rPr>
                <w:lang w:val="ru-RU"/>
              </w:rPr>
            </w:pPr>
            <w:r>
              <w:rPr>
                <w:lang w:val="ru-RU"/>
              </w:rPr>
              <w:t xml:space="preserve">А сейчас посмотрим фрагмент парада 2025 года, на который приехали участники СВО, герои России. </w:t>
            </w:r>
            <w:r w:rsidRPr="002D324A">
              <w:rPr>
                <w:b/>
                <w:bCs/>
                <w:lang w:val="ru-RU"/>
              </w:rPr>
              <w:t>ВИДЕО</w:t>
            </w:r>
          </w:p>
        </w:tc>
      </w:tr>
      <w:tr w:rsidR="00786175" w:rsidRPr="00C94685" w14:paraId="4E1F0F94" w14:textId="77777777" w:rsidTr="007918DC">
        <w:tc>
          <w:tcPr>
            <w:tcW w:w="2160" w:type="dxa"/>
          </w:tcPr>
          <w:p w14:paraId="2FA89996" w14:textId="4FD12F3A" w:rsidR="00786175" w:rsidRPr="00D11C9C" w:rsidRDefault="00786175" w:rsidP="00786175">
            <w:pPr>
              <w:rPr>
                <w:lang w:val="ru-RU"/>
              </w:rPr>
            </w:pPr>
            <w:r w:rsidRPr="00D11C9C">
              <w:rPr>
                <w:lang w:val="ru-RU"/>
              </w:rPr>
              <w:t xml:space="preserve">4. </w:t>
            </w:r>
            <w:r w:rsidR="00A53D1C">
              <w:rPr>
                <w:lang w:val="ru-RU"/>
              </w:rPr>
              <w:t>Практическая часть</w:t>
            </w:r>
          </w:p>
        </w:tc>
        <w:tc>
          <w:tcPr>
            <w:tcW w:w="1350" w:type="dxa"/>
          </w:tcPr>
          <w:p w14:paraId="7218E7FB" w14:textId="77777777" w:rsidR="00786175" w:rsidRDefault="00786175" w:rsidP="00786175">
            <w:r>
              <w:rPr>
                <w:lang w:val="ru-RU"/>
              </w:rPr>
              <w:t>_</w:t>
            </w:r>
            <w:r>
              <w:t xml:space="preserve"> </w:t>
            </w:r>
            <w:proofErr w:type="spellStart"/>
            <w:r>
              <w:t>мин</w:t>
            </w:r>
            <w:proofErr w:type="spellEnd"/>
          </w:p>
        </w:tc>
        <w:tc>
          <w:tcPr>
            <w:tcW w:w="10382" w:type="dxa"/>
          </w:tcPr>
          <w:p w14:paraId="408875E1" w14:textId="27BAEC54" w:rsidR="00786175" w:rsidRPr="00D11C9C" w:rsidRDefault="00D50686" w:rsidP="00786175">
            <w:pPr>
              <w:rPr>
                <w:lang w:val="ru-RU"/>
              </w:rPr>
            </w:pPr>
            <w:r>
              <w:rPr>
                <w:lang w:val="ru-RU"/>
              </w:rPr>
              <w:t xml:space="preserve">А теперь </w:t>
            </w:r>
            <w:r w:rsidR="00E47E0F">
              <w:rPr>
                <w:lang w:val="ru-RU"/>
              </w:rPr>
              <w:t>перейдем к практической части нашего занятия.</w:t>
            </w:r>
          </w:p>
        </w:tc>
      </w:tr>
      <w:tr w:rsidR="00A53D1C" w:rsidRPr="001D0944" w14:paraId="243EA7B6" w14:textId="77777777" w:rsidTr="007918DC">
        <w:tc>
          <w:tcPr>
            <w:tcW w:w="2160" w:type="dxa"/>
          </w:tcPr>
          <w:p w14:paraId="2C2817A6" w14:textId="31AAA297" w:rsidR="00A53D1C" w:rsidRPr="00D11C9C" w:rsidRDefault="00A53D1C" w:rsidP="00786175">
            <w:pPr>
              <w:rPr>
                <w:lang w:val="ru-RU"/>
              </w:rPr>
            </w:pPr>
            <w:r>
              <w:rPr>
                <w:lang w:val="ru-RU"/>
              </w:rPr>
              <w:t>5. Заключение</w:t>
            </w:r>
          </w:p>
        </w:tc>
        <w:tc>
          <w:tcPr>
            <w:tcW w:w="1350" w:type="dxa"/>
          </w:tcPr>
          <w:p w14:paraId="191FFDFE" w14:textId="77777777" w:rsidR="00A53D1C" w:rsidRDefault="00A53D1C" w:rsidP="00786175">
            <w:pPr>
              <w:rPr>
                <w:lang w:val="ru-RU"/>
              </w:rPr>
            </w:pPr>
          </w:p>
        </w:tc>
        <w:tc>
          <w:tcPr>
            <w:tcW w:w="10382" w:type="dxa"/>
          </w:tcPr>
          <w:p w14:paraId="7B5FC612" w14:textId="11347B1E" w:rsidR="00A53D1C" w:rsidRDefault="00A53D1C" w:rsidP="00786175">
            <w:pPr>
              <w:rPr>
                <w:lang w:val="ru-RU"/>
              </w:rPr>
            </w:pPr>
            <w:r>
              <w:rPr>
                <w:lang w:val="ru-RU"/>
              </w:rPr>
              <w:t xml:space="preserve">Сегодня мы с вами сделали маленькие шаги к большому делу – учимся идти вместе в строю! </w:t>
            </w:r>
            <w:r w:rsidR="006170AF">
              <w:rPr>
                <w:lang w:val="ru-RU"/>
              </w:rPr>
              <w:t xml:space="preserve">С гордостью! </w:t>
            </w:r>
            <w:r>
              <w:rPr>
                <w:lang w:val="ru-RU"/>
              </w:rPr>
              <w:t>С песне</w:t>
            </w:r>
            <w:r w:rsidR="006170AF">
              <w:rPr>
                <w:lang w:val="ru-RU"/>
              </w:rPr>
              <w:t>й!</w:t>
            </w:r>
          </w:p>
        </w:tc>
      </w:tr>
    </w:tbl>
    <w:p w14:paraId="23F83EF0" w14:textId="77777777" w:rsidR="00582060" w:rsidRPr="00D11C9C" w:rsidRDefault="00DD0963">
      <w:pPr>
        <w:pStyle w:val="2"/>
        <w:rPr>
          <w:lang w:val="ru-RU"/>
        </w:rPr>
      </w:pPr>
      <w:r w:rsidRPr="00D11C9C">
        <w:rPr>
          <w:lang w:val="ru-RU"/>
        </w:rPr>
        <w:t>Приложение: пословицы о Родине и службе</w:t>
      </w:r>
    </w:p>
    <w:p w14:paraId="05934FFD" w14:textId="4D9F83C0" w:rsidR="00D11C9C" w:rsidRDefault="00D11C9C">
      <w:pPr>
        <w:rPr>
          <w:lang w:val="ru-RU"/>
        </w:rPr>
        <w:sectPr w:rsidR="00D11C9C" w:rsidSect="00E47E0F">
          <w:pgSz w:w="15840" w:h="12240" w:orient="landscape"/>
          <w:pgMar w:top="0" w:right="814" w:bottom="709" w:left="709" w:header="720" w:footer="720" w:gutter="0"/>
          <w:cols w:space="720"/>
          <w:docGrid w:linePitch="360"/>
        </w:sectPr>
      </w:pPr>
    </w:p>
    <w:p w14:paraId="7F70455E" w14:textId="77777777" w:rsidR="00436D5F" w:rsidRPr="00436D5F" w:rsidRDefault="00436D5F" w:rsidP="00436D5F">
      <w:pPr>
        <w:pStyle w:val="ad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436D5F">
        <w:rPr>
          <w:rFonts w:ascii="Times New Roman" w:hAnsi="Times New Roman" w:cs="Times New Roman"/>
          <w:color w:val="000000"/>
          <w:sz w:val="28"/>
          <w:szCs w:val="19"/>
          <w:shd w:val="clear" w:color="auto" w:fill="FFFFFF"/>
          <w:lang w:val="ru-RU"/>
        </w:rPr>
        <w:t>Родина-мать, умей за неё постоять.</w:t>
      </w:r>
    </w:p>
    <w:p w14:paraId="11222AA7" w14:textId="77777777" w:rsidR="00436D5F" w:rsidRPr="00436D5F" w:rsidRDefault="00436D5F" w:rsidP="00436D5F">
      <w:pPr>
        <w:pStyle w:val="ad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436D5F">
        <w:rPr>
          <w:rFonts w:ascii="Times New Roman" w:hAnsi="Times New Roman" w:cs="Times New Roman"/>
          <w:color w:val="000000"/>
          <w:sz w:val="28"/>
          <w:szCs w:val="19"/>
          <w:shd w:val="clear" w:color="auto" w:fill="FFFFFF"/>
          <w:lang w:val="ru-RU"/>
        </w:rPr>
        <w:t>Кто родину любит, тот врага не боится.</w:t>
      </w:r>
    </w:p>
    <w:p w14:paraId="66CAF3C0" w14:textId="77777777" w:rsidR="00436D5F" w:rsidRPr="00436D5F" w:rsidRDefault="00436D5F" w:rsidP="00436D5F">
      <w:pPr>
        <w:pStyle w:val="ad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436D5F">
        <w:rPr>
          <w:rFonts w:ascii="Times New Roman" w:hAnsi="Times New Roman" w:cs="Times New Roman"/>
          <w:color w:val="000000"/>
          <w:sz w:val="28"/>
          <w:szCs w:val="19"/>
          <w:shd w:val="clear" w:color="auto" w:fill="FFFFFF"/>
          <w:lang w:val="ru-RU"/>
        </w:rPr>
        <w:t>Если народ един, то он непобедим.</w:t>
      </w:r>
    </w:p>
    <w:p w14:paraId="12F5F79A" w14:textId="77777777" w:rsidR="00436D5F" w:rsidRPr="00436D5F" w:rsidRDefault="00436D5F" w:rsidP="00436D5F">
      <w:pPr>
        <w:pStyle w:val="ad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436D5F">
        <w:rPr>
          <w:rFonts w:ascii="Times New Roman" w:hAnsi="Times New Roman" w:cs="Times New Roman"/>
          <w:color w:val="000000"/>
          <w:sz w:val="28"/>
          <w:szCs w:val="19"/>
          <w:shd w:val="clear" w:color="auto" w:fill="FFFFFF"/>
          <w:lang w:val="ru-RU"/>
        </w:rPr>
        <w:t>Для Родины своей ни сил, ни жизни не жалей.</w:t>
      </w:r>
    </w:p>
    <w:p w14:paraId="0128832D" w14:textId="77777777" w:rsidR="00436D5F" w:rsidRPr="00436D5F" w:rsidRDefault="00436D5F" w:rsidP="00436D5F">
      <w:pPr>
        <w:pStyle w:val="ad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436D5F">
        <w:rPr>
          <w:rFonts w:ascii="Times New Roman" w:hAnsi="Times New Roman" w:cs="Times New Roman"/>
          <w:color w:val="000000"/>
          <w:sz w:val="28"/>
          <w:szCs w:val="19"/>
          <w:shd w:val="clear" w:color="auto" w:fill="FFFFFF"/>
          <w:lang w:val="ru-RU"/>
        </w:rPr>
        <w:t>Кто Родине верен, тот в бою примерен.</w:t>
      </w:r>
    </w:p>
    <w:p w14:paraId="0A3CF99E" w14:textId="77777777" w:rsidR="00436D5F" w:rsidRDefault="00436D5F" w:rsidP="00436D5F">
      <w:pPr>
        <w:pStyle w:val="ad"/>
        <w:numPr>
          <w:ilvl w:val="0"/>
          <w:numId w:val="7"/>
        </w:numPr>
        <w:rPr>
          <w:rFonts w:ascii="Times New Roman" w:hAnsi="Times New Roman" w:cs="Times New Roman"/>
          <w:lang w:val="ru-RU"/>
        </w:rPr>
        <w:sectPr w:rsidR="00436D5F" w:rsidSect="00436D5F">
          <w:type w:val="continuous"/>
          <w:pgSz w:w="15840" w:h="12240" w:orient="landscape"/>
          <w:pgMar w:top="284" w:right="814" w:bottom="709" w:left="709" w:header="720" w:footer="720" w:gutter="0"/>
          <w:cols w:num="2" w:space="720"/>
          <w:docGrid w:linePitch="360"/>
        </w:sectPr>
      </w:pPr>
      <w:r w:rsidRPr="00436D5F">
        <w:rPr>
          <w:rFonts w:ascii="Times New Roman" w:hAnsi="Times New Roman" w:cs="Times New Roman"/>
          <w:color w:val="000000"/>
          <w:sz w:val="28"/>
          <w:szCs w:val="19"/>
          <w:shd w:val="clear" w:color="auto" w:fill="FFFFFF"/>
          <w:lang w:val="ru-RU"/>
        </w:rPr>
        <w:t>Тот герой, кто за Родину горой.</w:t>
      </w:r>
      <w:r w:rsidR="00DD0963" w:rsidRPr="00436D5F">
        <w:rPr>
          <w:rFonts w:ascii="Times New Roman" w:hAnsi="Times New Roman" w:cs="Times New Roman"/>
          <w:lang w:val="ru-RU"/>
        </w:rPr>
        <w:br/>
      </w:r>
    </w:p>
    <w:p w14:paraId="6040D294" w14:textId="77777777" w:rsidR="00582060" w:rsidRDefault="00582060" w:rsidP="00436D5F">
      <w:pPr>
        <w:pStyle w:val="ad"/>
        <w:rPr>
          <w:rFonts w:ascii="Times New Roman" w:hAnsi="Times New Roman" w:cs="Times New Roman"/>
          <w:lang w:val="ru-RU"/>
        </w:rPr>
      </w:pPr>
    </w:p>
    <w:tbl>
      <w:tblPr>
        <w:tblStyle w:val="aff0"/>
        <w:tblW w:w="0" w:type="auto"/>
        <w:tblInd w:w="720" w:type="dxa"/>
        <w:tblLook w:val="04A0" w:firstRow="1" w:lastRow="0" w:firstColumn="1" w:lastColumn="0" w:noHBand="0" w:noVBand="1"/>
      </w:tblPr>
      <w:tblGrid>
        <w:gridCol w:w="3156"/>
        <w:gridCol w:w="2953"/>
        <w:gridCol w:w="3166"/>
      </w:tblGrid>
      <w:tr w:rsidR="007B0486" w14:paraId="56C9E884" w14:textId="77777777" w:rsidTr="007B0486">
        <w:tc>
          <w:tcPr>
            <w:tcW w:w="3156" w:type="dxa"/>
          </w:tcPr>
          <w:p w14:paraId="31DB553D" w14:textId="77777777" w:rsidR="007B0486" w:rsidRDefault="007B0486" w:rsidP="00436D5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46760FD" wp14:editId="0D007885">
                  <wp:extent cx="1867325" cy="2428875"/>
                  <wp:effectExtent l="0" t="0" r="0" b="0"/>
                  <wp:docPr id="1" name="Рисунок 1" descr="Два древнерусских воина. Современная реконструкция по материалам из раскопок кургана «Чёрная могила»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ва древнерусских воина. Современная реконструкция по материалам из раскопок кургана «Чёрная могила»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241" cy="2446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3" w:type="dxa"/>
          </w:tcPr>
          <w:p w14:paraId="4661E2AC" w14:textId="77777777" w:rsidR="007B0486" w:rsidRDefault="007B0486" w:rsidP="00436D5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61C390A" wp14:editId="63C533B6">
                  <wp:extent cx="1738563" cy="2428875"/>
                  <wp:effectExtent l="0" t="0" r="0" b="0"/>
                  <wp:docPr id="2" name="Рисунок 2" descr="Русское вооружение XVI столетия. «Одежды Русского государства». Фёдор Солнцев, 1869 г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усское вооружение XVI столетия. «Одежды Русского государства». Фёдор Солнцев, 1869 г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701" cy="2455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6" w:type="dxa"/>
          </w:tcPr>
          <w:p w14:paraId="3441AE56" w14:textId="77777777" w:rsidR="007B0486" w:rsidRDefault="007B0486" w:rsidP="00436D5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F5DA95B" wp14:editId="6736D289">
                  <wp:extent cx="1873773" cy="2428875"/>
                  <wp:effectExtent l="0" t="0" r="0" b="0"/>
                  <wp:docPr id="3" name="Рисунок 3" descr="https://upload.wikimedia.org/wikipedia/commons/9/99/%D0%A4%D1%83%D0%B7%D0%B5%D0%BB%D1%91%D1%80%D1%8B_%D0%BF%D0%B5%D1%85%D0%BE%D1%82%D0%BD%D1%8B%D1%85_%D0%BF%D0%BE%D0%BB%D0%BA%D0%BE%D0%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9/99/%D0%A4%D1%83%D0%B7%D0%B5%D0%BB%D1%91%D1%80%D1%8B_%D0%BF%D0%B5%D1%85%D0%BE%D1%82%D0%BD%D1%8B%D1%85_%D0%BF%D0%BE%D0%BB%D0%BA%D0%BE%D0%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987" cy="2439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486" w14:paraId="7A8A96D0" w14:textId="77777777" w:rsidTr="007B0486">
        <w:tc>
          <w:tcPr>
            <w:tcW w:w="3156" w:type="dxa"/>
          </w:tcPr>
          <w:p w14:paraId="1AE9F08A" w14:textId="77777777" w:rsidR="007B0486" w:rsidRDefault="007B0486" w:rsidP="00436D5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Войско древней Руси</w:t>
            </w:r>
          </w:p>
        </w:tc>
        <w:tc>
          <w:tcPr>
            <w:tcW w:w="2953" w:type="dxa"/>
          </w:tcPr>
          <w:p w14:paraId="1BBD96C8" w14:textId="77777777" w:rsidR="007B0486" w:rsidRDefault="007B0486" w:rsidP="00436D5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Армия Русского государства</w:t>
            </w:r>
          </w:p>
        </w:tc>
        <w:tc>
          <w:tcPr>
            <w:tcW w:w="3166" w:type="dxa"/>
          </w:tcPr>
          <w:p w14:paraId="534E366B" w14:textId="77777777" w:rsidR="007B0486" w:rsidRPr="007B0486" w:rsidRDefault="007B0486" w:rsidP="00436D5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Армия Петра </w:t>
            </w:r>
            <w:r>
              <w:rPr>
                <w:rFonts w:ascii="Times New Roman" w:hAnsi="Times New Roman" w:cs="Times New Roman"/>
              </w:rPr>
              <w:t>I</w:t>
            </w:r>
          </w:p>
        </w:tc>
      </w:tr>
    </w:tbl>
    <w:p w14:paraId="31C891A4" w14:textId="77777777" w:rsidR="00786175" w:rsidRDefault="00786175" w:rsidP="00436D5F">
      <w:pPr>
        <w:pStyle w:val="ad"/>
        <w:rPr>
          <w:rFonts w:ascii="Times New Roman" w:hAnsi="Times New Roman" w:cs="Times New Roman"/>
          <w:lang w:val="ru-RU"/>
        </w:rPr>
      </w:pPr>
    </w:p>
    <w:tbl>
      <w:tblPr>
        <w:tblStyle w:val="aff0"/>
        <w:tblW w:w="0" w:type="auto"/>
        <w:tblInd w:w="720" w:type="dxa"/>
        <w:tblLook w:val="04A0" w:firstRow="1" w:lastRow="0" w:firstColumn="1" w:lastColumn="0" w:noHBand="0" w:noVBand="1"/>
      </w:tblPr>
      <w:tblGrid>
        <w:gridCol w:w="3156"/>
        <w:gridCol w:w="4476"/>
        <w:gridCol w:w="5256"/>
      </w:tblGrid>
      <w:tr w:rsidR="00223DB5" w14:paraId="28F22F1A" w14:textId="77777777" w:rsidTr="005330AF">
        <w:tc>
          <w:tcPr>
            <w:tcW w:w="3156" w:type="dxa"/>
          </w:tcPr>
          <w:p w14:paraId="7687FF97" w14:textId="77777777" w:rsidR="00223DB5" w:rsidRDefault="00223DB5" w:rsidP="005330A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D37C0BD" wp14:editId="1EE9ECE0">
                  <wp:extent cx="1657580" cy="2412000"/>
                  <wp:effectExtent l="0" t="0" r="0" b="7620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580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3" w:type="dxa"/>
          </w:tcPr>
          <w:p w14:paraId="5A653AD7" w14:textId="77777777" w:rsidR="00223DB5" w:rsidRDefault="00223DB5" w:rsidP="005330A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F311B87" wp14:editId="69F9CED3">
                  <wp:extent cx="2701055" cy="1800000"/>
                  <wp:effectExtent l="0" t="0" r="4445" b="0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055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6" w:type="dxa"/>
          </w:tcPr>
          <w:p w14:paraId="788F3506" w14:textId="77777777" w:rsidR="00223DB5" w:rsidRDefault="00223DB5" w:rsidP="005330A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F806B1E" wp14:editId="6C9A180A">
                  <wp:extent cx="3198421" cy="1800000"/>
                  <wp:effectExtent l="0" t="0" r="2540" b="0"/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421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DB5" w14:paraId="7A73EAEE" w14:textId="77777777" w:rsidTr="005330AF">
        <w:tc>
          <w:tcPr>
            <w:tcW w:w="3156" w:type="dxa"/>
          </w:tcPr>
          <w:p w14:paraId="6E05BF1A" w14:textId="77777777" w:rsidR="00223DB5" w:rsidRDefault="00223DB5" w:rsidP="005330AF">
            <w:pPr>
              <w:pStyle w:val="ad"/>
              <w:ind w:left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Войска СССР</w:t>
            </w:r>
          </w:p>
        </w:tc>
        <w:tc>
          <w:tcPr>
            <w:tcW w:w="2953" w:type="dxa"/>
          </w:tcPr>
          <w:p w14:paraId="6D812D4C" w14:textId="77777777" w:rsidR="00223DB5" w:rsidRDefault="00223DB5" w:rsidP="005330A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Войска Российской Федерации</w:t>
            </w:r>
          </w:p>
        </w:tc>
        <w:tc>
          <w:tcPr>
            <w:tcW w:w="3166" w:type="dxa"/>
          </w:tcPr>
          <w:p w14:paraId="0FB3A955" w14:textId="77777777" w:rsidR="00223DB5" w:rsidRDefault="00223DB5" w:rsidP="005330AF">
            <w:pPr>
              <w:pStyle w:val="ad"/>
              <w:ind w:left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4C08B07C" w14:textId="77777777" w:rsidR="00223DB5" w:rsidRPr="00436D5F" w:rsidRDefault="00223DB5" w:rsidP="00436D5F">
      <w:pPr>
        <w:pStyle w:val="ad"/>
        <w:rPr>
          <w:rFonts w:ascii="Times New Roman" w:hAnsi="Times New Roman" w:cs="Times New Roman"/>
          <w:lang w:val="ru-RU"/>
        </w:rPr>
      </w:pPr>
    </w:p>
    <w:sectPr w:rsidR="00223DB5" w:rsidRPr="00436D5F" w:rsidSect="00D11C9C">
      <w:type w:val="continuous"/>
      <w:pgSz w:w="15840" w:h="12240" w:orient="landscape"/>
      <w:pgMar w:top="284" w:right="814" w:bottom="709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24A0E"/>
    <w:multiLevelType w:val="multilevel"/>
    <w:tmpl w:val="88D4BBC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75210931">
    <w:abstractNumId w:val="0"/>
  </w:num>
  <w:num w:numId="2" w16cid:durableId="8208056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6618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3892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70384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92179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2609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alwaysMergeEmptyNamespac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23AB7"/>
    <w:rsid w:val="00034616"/>
    <w:rsid w:val="0006063C"/>
    <w:rsid w:val="00094F37"/>
    <w:rsid w:val="00107FBD"/>
    <w:rsid w:val="00132663"/>
    <w:rsid w:val="0015074B"/>
    <w:rsid w:val="001B145E"/>
    <w:rsid w:val="001D0944"/>
    <w:rsid w:val="00223DB5"/>
    <w:rsid w:val="002306F2"/>
    <w:rsid w:val="0029639D"/>
    <w:rsid w:val="002D324A"/>
    <w:rsid w:val="00326F90"/>
    <w:rsid w:val="00376812"/>
    <w:rsid w:val="00406374"/>
    <w:rsid w:val="00436D5F"/>
    <w:rsid w:val="004C183C"/>
    <w:rsid w:val="004D3653"/>
    <w:rsid w:val="005149A7"/>
    <w:rsid w:val="0055347C"/>
    <w:rsid w:val="00582060"/>
    <w:rsid w:val="006170AF"/>
    <w:rsid w:val="00786175"/>
    <w:rsid w:val="007918DC"/>
    <w:rsid w:val="007A3359"/>
    <w:rsid w:val="007B0486"/>
    <w:rsid w:val="00A53D1C"/>
    <w:rsid w:val="00AA1D8D"/>
    <w:rsid w:val="00B47730"/>
    <w:rsid w:val="00C94685"/>
    <w:rsid w:val="00CB0664"/>
    <w:rsid w:val="00CD19D9"/>
    <w:rsid w:val="00D11C9C"/>
    <w:rsid w:val="00D173EC"/>
    <w:rsid w:val="00D50686"/>
    <w:rsid w:val="00DD0963"/>
    <w:rsid w:val="00E47E0F"/>
    <w:rsid w:val="00E644C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E47AC"/>
  <w15:docId w15:val="{FA80522E-FEB8-478F-81D0-A5A29ED2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C693F"/>
  </w:style>
  <w:style w:type="paragraph" w:styleId="1">
    <w:name w:val="heading 1"/>
    <w:basedOn w:val="a0"/>
    <w:next w:val="a0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618BF"/>
  </w:style>
  <w:style w:type="paragraph" w:styleId="a6">
    <w:name w:val="footer"/>
    <w:basedOn w:val="a0"/>
    <w:link w:val="a7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E618BF"/>
  </w:style>
  <w:style w:type="paragraph" w:styleId="a8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Title"/>
    <w:basedOn w:val="a0"/>
    <w:next w:val="a0"/>
    <w:link w:val="aa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1"/>
    <w:link w:val="a9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0"/>
    <w:next w:val="a0"/>
    <w:link w:val="ac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1"/>
    <w:link w:val="ab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List Paragraph"/>
    <w:basedOn w:val="a0"/>
    <w:uiPriority w:val="34"/>
    <w:qFormat/>
    <w:rsid w:val="00FC693F"/>
    <w:pPr>
      <w:ind w:left="720"/>
      <w:contextualSpacing/>
    </w:pPr>
  </w:style>
  <w:style w:type="paragraph" w:styleId="ae">
    <w:name w:val="Body Text"/>
    <w:basedOn w:val="a0"/>
    <w:link w:val="af"/>
    <w:uiPriority w:val="99"/>
    <w:unhideWhenUsed/>
    <w:rsid w:val="00AA1D8D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rsid w:val="00AA1D8D"/>
  </w:style>
  <w:style w:type="paragraph" w:styleId="21">
    <w:name w:val="Body Text 2"/>
    <w:basedOn w:val="a0"/>
    <w:link w:val="22"/>
    <w:uiPriority w:val="99"/>
    <w:unhideWhenUsed/>
    <w:rsid w:val="00AA1D8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AA1D8D"/>
  </w:style>
  <w:style w:type="paragraph" w:styleId="31">
    <w:name w:val="Body Text 3"/>
    <w:basedOn w:val="a0"/>
    <w:link w:val="32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AA1D8D"/>
    <w:rPr>
      <w:sz w:val="16"/>
      <w:szCs w:val="16"/>
    </w:rPr>
  </w:style>
  <w:style w:type="paragraph" w:styleId="af0">
    <w:name w:val="List"/>
    <w:basedOn w:val="a0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0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0"/>
    <w:uiPriority w:val="99"/>
    <w:unhideWhenUsed/>
    <w:rsid w:val="00326F90"/>
    <w:pPr>
      <w:ind w:left="1080" w:hanging="360"/>
      <w:contextualSpacing/>
    </w:pPr>
  </w:style>
  <w:style w:type="paragraph" w:styleId="a">
    <w:name w:val="List Bullet"/>
    <w:basedOn w:val="a0"/>
    <w:uiPriority w:val="99"/>
    <w:unhideWhenUsed/>
    <w:rsid w:val="00326F90"/>
    <w:pPr>
      <w:numPr>
        <w:numId w:val="1"/>
      </w:numPr>
      <w:contextualSpacing/>
    </w:pPr>
  </w:style>
  <w:style w:type="paragraph" w:styleId="24">
    <w:name w:val="List Bullet 2"/>
    <w:basedOn w:val="a0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34">
    <w:name w:val="List Bullet 3"/>
    <w:basedOn w:val="a0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af1">
    <w:name w:val="List Number"/>
    <w:basedOn w:val="a0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Number 2"/>
    <w:basedOn w:val="a0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35">
    <w:name w:val="List Number 3"/>
    <w:basedOn w:val="a0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af2">
    <w:name w:val="List Continue"/>
    <w:basedOn w:val="a0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0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0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1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0"/>
    <w:next w:val="a0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1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1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0"/>
    <w:next w:val="a0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1"/>
    <w:uiPriority w:val="22"/>
    <w:qFormat/>
    <w:rsid w:val="00FC693F"/>
    <w:rPr>
      <w:b/>
      <w:bCs/>
    </w:rPr>
  </w:style>
  <w:style w:type="character" w:styleId="af7">
    <w:name w:val="Emphasis"/>
    <w:basedOn w:val="a1"/>
    <w:uiPriority w:val="20"/>
    <w:qFormat/>
    <w:rsid w:val="00FC693F"/>
    <w:rPr>
      <w:i/>
      <w:iCs/>
    </w:rPr>
  </w:style>
  <w:style w:type="paragraph" w:styleId="af8">
    <w:name w:val="Intense Quote"/>
    <w:basedOn w:val="a0"/>
    <w:next w:val="a0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1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1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1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1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1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1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0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2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2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2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2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2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2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2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2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0"/>
    <w:link w:val="aff9"/>
    <w:uiPriority w:val="99"/>
    <w:semiHidden/>
    <w:unhideWhenUsed/>
    <w:rsid w:val="00DD0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1"/>
    <w:link w:val="aff8"/>
    <w:uiPriority w:val="99"/>
    <w:semiHidden/>
    <w:rsid w:val="00DD0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1</cp:revision>
  <cp:lastPrinted>2025-10-16T04:52:00Z</cp:lastPrinted>
  <dcterms:created xsi:type="dcterms:W3CDTF">2025-10-14T17:14:00Z</dcterms:created>
  <dcterms:modified xsi:type="dcterms:W3CDTF">2025-11-17T10:32:00Z</dcterms:modified>
  <cp:category/>
</cp:coreProperties>
</file>