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51FF9" w:rsidRPr="00BB67A6" w:rsidRDefault="00C51FF9" w:rsidP="00C51FF9">
      <w:pPr>
        <w:spacing w:after="0" w:line="276" w:lineRule="auto"/>
        <w:jc w:val="center"/>
        <w:rPr>
          <w:rFonts w:ascii="Times New Roman" w:eastAsia="Calibri" w:hAnsi="Times New Roman" w:cs="Times New Roman"/>
          <w:b/>
          <w:bCs/>
          <w:sz w:val="32"/>
          <w:szCs w:val="24"/>
        </w:rPr>
      </w:pPr>
      <w:r w:rsidRPr="00BB67A6">
        <w:rPr>
          <w:rFonts w:ascii="Times New Roman" w:eastAsia="Times New Roman" w:hAnsi="Times New Roman" w:cs="Times New Roman"/>
          <w:b/>
          <w:sz w:val="32"/>
          <w:szCs w:val="24"/>
        </w:rPr>
        <w:t>Фестиваль педагогических идей</w:t>
      </w:r>
    </w:p>
    <w:p w:rsidR="00C51FF9" w:rsidRPr="00BB67A6" w:rsidRDefault="00C51FF9" w:rsidP="00C51FF9">
      <w:pPr>
        <w:spacing w:after="0" w:line="240" w:lineRule="auto"/>
        <w:jc w:val="center"/>
        <w:rPr>
          <w:rFonts w:ascii="Times New Roman" w:eastAsia="Calibri" w:hAnsi="Times New Roman" w:cs="Times New Roman"/>
          <w:b/>
          <w:color w:val="000000"/>
          <w:sz w:val="32"/>
          <w:szCs w:val="26"/>
          <w:shd w:val="clear" w:color="auto" w:fill="FFFFFF"/>
        </w:rPr>
      </w:pPr>
      <w:r w:rsidRPr="00BB67A6">
        <w:rPr>
          <w:rFonts w:ascii="Times New Roman" w:eastAsia="Calibri" w:hAnsi="Times New Roman" w:cs="Times New Roman"/>
          <w:b/>
          <w:color w:val="000000"/>
          <w:sz w:val="32"/>
          <w:szCs w:val="26"/>
          <w:shd w:val="clear" w:color="auto" w:fill="FFFFFF"/>
        </w:rPr>
        <w:t xml:space="preserve">«Развитие функциональной грамотности у детей дошкольного возраста в процессе реализации ФОП ДО» </w:t>
      </w:r>
    </w:p>
    <w:p w:rsidR="00C51FF9" w:rsidRPr="00BB67A6" w:rsidRDefault="00C51FF9" w:rsidP="00C51FF9">
      <w:pPr>
        <w:spacing w:after="0" w:line="240" w:lineRule="auto"/>
        <w:jc w:val="center"/>
        <w:rPr>
          <w:rFonts w:ascii="Times New Roman" w:eastAsia="Calibri" w:hAnsi="Times New Roman" w:cs="Times New Roman"/>
          <w:b/>
          <w:color w:val="000000"/>
          <w:sz w:val="32"/>
          <w:szCs w:val="26"/>
          <w:shd w:val="clear" w:color="auto" w:fill="FFFFFF"/>
        </w:rPr>
      </w:pPr>
    </w:p>
    <w:p w:rsidR="00C51FF9" w:rsidRPr="00BB67A6" w:rsidRDefault="00C51FF9" w:rsidP="00C51FF9">
      <w:pPr>
        <w:spacing w:after="200" w:line="276" w:lineRule="auto"/>
        <w:rPr>
          <w:rFonts w:ascii="Times New Roman" w:eastAsia="Calibri" w:hAnsi="Times New Roman" w:cs="Times New Roman"/>
          <w:sz w:val="28"/>
          <w:szCs w:val="28"/>
        </w:rPr>
      </w:pPr>
      <w:r w:rsidRPr="00BB67A6">
        <w:rPr>
          <w:rFonts w:ascii="Times New Roman" w:eastAsia="Calibri" w:hAnsi="Times New Roman" w:cs="Times New Roman"/>
          <w:b/>
          <w:sz w:val="28"/>
          <w:szCs w:val="28"/>
        </w:rPr>
        <w:t>Оборудование и материалы</w:t>
      </w:r>
      <w:r w:rsidRPr="00BB67A6">
        <w:rPr>
          <w:rFonts w:ascii="Times New Roman" w:eastAsia="Calibri" w:hAnsi="Times New Roman" w:cs="Times New Roman"/>
          <w:sz w:val="28"/>
          <w:szCs w:val="28"/>
        </w:rPr>
        <w:t xml:space="preserve">: 3 стола (по 2 на команду), стулья по кол-ву участников для </w:t>
      </w:r>
      <w:proofErr w:type="gramStart"/>
      <w:r w:rsidRPr="00BB67A6">
        <w:rPr>
          <w:rFonts w:ascii="Times New Roman" w:eastAsia="Calibri" w:hAnsi="Times New Roman" w:cs="Times New Roman"/>
          <w:sz w:val="28"/>
          <w:szCs w:val="28"/>
        </w:rPr>
        <w:t>гостей,  название</w:t>
      </w:r>
      <w:proofErr w:type="gramEnd"/>
      <w:r w:rsidRPr="00BB67A6">
        <w:rPr>
          <w:rFonts w:ascii="Times New Roman" w:eastAsia="Calibri" w:hAnsi="Times New Roman" w:cs="Times New Roman"/>
          <w:sz w:val="28"/>
          <w:szCs w:val="28"/>
        </w:rPr>
        <w:t xml:space="preserve"> стола на подставке, фломастеры…</w:t>
      </w:r>
    </w:p>
    <w:p w:rsidR="00C51FF9" w:rsidRPr="00BB67A6" w:rsidRDefault="00C51FF9" w:rsidP="00C51FF9">
      <w:pPr>
        <w:spacing w:after="200" w:line="276" w:lineRule="auto"/>
        <w:rPr>
          <w:rFonts w:ascii="Times New Roman" w:eastAsia="Calibri" w:hAnsi="Times New Roman" w:cs="Times New Roman"/>
          <w:sz w:val="28"/>
          <w:szCs w:val="28"/>
        </w:rPr>
      </w:pPr>
      <w:r w:rsidRPr="00BB67A6">
        <w:rPr>
          <w:rFonts w:ascii="Times New Roman" w:eastAsia="Calibri" w:hAnsi="Times New Roman" w:cs="Times New Roman"/>
          <w:b/>
          <w:sz w:val="28"/>
          <w:szCs w:val="28"/>
        </w:rPr>
        <w:t>Жеребьевка:</w:t>
      </w:r>
      <w:r w:rsidRPr="00BB67A6">
        <w:rPr>
          <w:rFonts w:ascii="Times New Roman" w:eastAsia="Calibri" w:hAnsi="Times New Roman" w:cs="Times New Roman"/>
          <w:sz w:val="28"/>
          <w:szCs w:val="28"/>
        </w:rPr>
        <w:t xml:space="preserve"> жетоны – «Часики» для рассадки по столам</w:t>
      </w:r>
    </w:p>
    <w:p w:rsidR="00C51FF9" w:rsidRPr="00BB67A6" w:rsidRDefault="00C51FF9" w:rsidP="00C51FF9">
      <w:pPr>
        <w:spacing w:after="200" w:line="276" w:lineRule="auto"/>
        <w:rPr>
          <w:rFonts w:ascii="Times New Roman" w:eastAsia="Calibri" w:hAnsi="Times New Roman" w:cs="Times New Roman"/>
          <w:b/>
          <w:sz w:val="28"/>
          <w:szCs w:val="28"/>
        </w:rPr>
      </w:pPr>
      <w:r w:rsidRPr="00BB67A6">
        <w:rPr>
          <w:rFonts w:ascii="Times New Roman" w:eastAsia="Calibri" w:hAnsi="Times New Roman" w:cs="Times New Roman"/>
          <w:b/>
          <w:sz w:val="28"/>
          <w:szCs w:val="28"/>
        </w:rPr>
        <w:t xml:space="preserve">Участникам напомнить о сменной обуви и наличии </w:t>
      </w:r>
      <w:proofErr w:type="spellStart"/>
      <w:r w:rsidRPr="00BB67A6">
        <w:rPr>
          <w:rFonts w:ascii="Times New Roman" w:eastAsia="Calibri" w:hAnsi="Times New Roman" w:cs="Times New Roman"/>
          <w:b/>
          <w:sz w:val="28"/>
          <w:szCs w:val="28"/>
        </w:rPr>
        <w:t>бейджика</w:t>
      </w:r>
      <w:proofErr w:type="spellEnd"/>
    </w:p>
    <w:p w:rsidR="00C51FF9" w:rsidRPr="00BB67A6" w:rsidRDefault="00C51FF9" w:rsidP="00C51FF9">
      <w:pPr>
        <w:spacing w:after="200" w:line="276" w:lineRule="auto"/>
        <w:rPr>
          <w:rFonts w:ascii="Times New Roman" w:eastAsia="Calibri" w:hAnsi="Times New Roman" w:cs="Times New Roman"/>
          <w:b/>
          <w:sz w:val="28"/>
          <w:szCs w:val="28"/>
        </w:rPr>
      </w:pPr>
      <w:r w:rsidRPr="00BB67A6">
        <w:rPr>
          <w:rFonts w:ascii="Times New Roman" w:eastAsia="Calibri" w:hAnsi="Times New Roman" w:cs="Times New Roman"/>
          <w:b/>
          <w:sz w:val="28"/>
          <w:szCs w:val="28"/>
        </w:rPr>
        <w:t xml:space="preserve">Содержание буклета (памятки): </w:t>
      </w:r>
      <w:r w:rsidRPr="00C51FF9">
        <w:rPr>
          <w:rFonts w:ascii="Times New Roman" w:eastAsia="Calibri" w:hAnsi="Times New Roman" w:cs="Times New Roman"/>
          <w:sz w:val="28"/>
          <w:szCs w:val="28"/>
        </w:rPr>
        <w:t>«</w:t>
      </w:r>
      <w:r w:rsidRPr="00C51FF9">
        <w:rPr>
          <w:rFonts w:ascii="Times New Roman" w:eastAsia="Calibri" w:hAnsi="Times New Roman" w:cs="Times New Roman"/>
          <w:sz w:val="28"/>
          <w:szCs w:val="28"/>
        </w:rPr>
        <w:t>Формирование предпосылок функциональной грамотности у детей дошкольного возраста»</w:t>
      </w:r>
      <w:r>
        <w:rPr>
          <w:rFonts w:ascii="Times New Roman" w:eastAsia="Calibri" w:hAnsi="Times New Roman" w:cs="Times New Roman"/>
          <w:sz w:val="28"/>
          <w:szCs w:val="28"/>
        </w:rPr>
        <w:t xml:space="preserve"> </w:t>
      </w:r>
    </w:p>
    <w:p w:rsidR="00C51FF9" w:rsidRPr="00BB67A6" w:rsidRDefault="00C51FF9" w:rsidP="00C51FF9">
      <w:pPr>
        <w:spacing w:after="200" w:line="276" w:lineRule="auto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>Рефлексия</w:t>
      </w:r>
    </w:p>
    <w:p w:rsidR="00C51FF9" w:rsidRPr="00BB67A6" w:rsidRDefault="00C51FF9" w:rsidP="00C51FF9">
      <w:pPr>
        <w:spacing w:after="200" w:line="276" w:lineRule="auto"/>
        <w:rPr>
          <w:rFonts w:ascii="Times New Roman" w:eastAsia="Calibri" w:hAnsi="Times New Roman" w:cs="Times New Roman"/>
          <w:sz w:val="28"/>
          <w:szCs w:val="28"/>
        </w:rPr>
      </w:pPr>
      <w:r w:rsidRPr="00BB67A6">
        <w:rPr>
          <w:rFonts w:ascii="Times New Roman" w:eastAsia="Calibri" w:hAnsi="Times New Roman" w:cs="Times New Roman"/>
          <w:b/>
          <w:sz w:val="28"/>
          <w:szCs w:val="28"/>
        </w:rPr>
        <w:t xml:space="preserve">Подарок в финале: </w:t>
      </w:r>
      <w:proofErr w:type="spellStart"/>
      <w:r w:rsidRPr="00BB67A6">
        <w:rPr>
          <w:rFonts w:ascii="Times New Roman" w:eastAsia="Calibri" w:hAnsi="Times New Roman" w:cs="Times New Roman"/>
          <w:sz w:val="28"/>
          <w:szCs w:val="28"/>
        </w:rPr>
        <w:t>открыточка</w:t>
      </w:r>
      <w:proofErr w:type="spellEnd"/>
      <w:r w:rsidRPr="00BB67A6">
        <w:rPr>
          <w:rFonts w:ascii="Times New Roman" w:eastAsia="Calibri" w:hAnsi="Times New Roman" w:cs="Times New Roman"/>
          <w:sz w:val="28"/>
          <w:szCs w:val="28"/>
        </w:rPr>
        <w:t xml:space="preserve"> - пожелание с прикрепленным чайным пакетиком, приз для игры «Черный ящик»</w:t>
      </w:r>
    </w:p>
    <w:p w:rsidR="00C51FF9" w:rsidRPr="00BB67A6" w:rsidRDefault="00C51FF9" w:rsidP="00C51FF9">
      <w:pPr>
        <w:spacing w:after="200" w:line="276" w:lineRule="auto"/>
        <w:rPr>
          <w:rFonts w:ascii="Times New Roman" w:eastAsia="Calibri" w:hAnsi="Times New Roman" w:cs="Times New Roman"/>
          <w:sz w:val="28"/>
          <w:szCs w:val="28"/>
        </w:rPr>
      </w:pPr>
      <w:r w:rsidRPr="00BB67A6">
        <w:rPr>
          <w:rFonts w:ascii="Times New Roman" w:eastAsia="Calibri" w:hAnsi="Times New Roman" w:cs="Times New Roman"/>
          <w:sz w:val="28"/>
          <w:szCs w:val="28"/>
        </w:rPr>
        <w:t>Оформление зала</w:t>
      </w:r>
    </w:p>
    <w:p w:rsidR="00C51FF9" w:rsidRPr="00BB67A6" w:rsidRDefault="00C51FF9" w:rsidP="00C51FF9">
      <w:pPr>
        <w:spacing w:after="200" w:line="276" w:lineRule="auto"/>
        <w:rPr>
          <w:rFonts w:ascii="Times New Roman" w:eastAsia="Calibri" w:hAnsi="Times New Roman" w:cs="Times New Roman"/>
          <w:sz w:val="28"/>
          <w:szCs w:val="28"/>
        </w:rPr>
      </w:pPr>
      <w:r w:rsidRPr="00BB67A6">
        <w:rPr>
          <w:rFonts w:ascii="Times New Roman" w:eastAsia="Calibri" w:hAnsi="Times New Roman" w:cs="Times New Roman"/>
          <w:sz w:val="28"/>
          <w:szCs w:val="28"/>
        </w:rPr>
        <w:t>Фотозона</w:t>
      </w:r>
    </w:p>
    <w:p w:rsidR="00C51FF9" w:rsidRPr="00BB67A6" w:rsidRDefault="00C51FF9" w:rsidP="00C51FF9">
      <w:pPr>
        <w:spacing w:after="200" w:line="276" w:lineRule="auto"/>
        <w:rPr>
          <w:rFonts w:ascii="Times New Roman" w:eastAsia="Calibri" w:hAnsi="Times New Roman" w:cs="Times New Roman"/>
          <w:sz w:val="28"/>
          <w:szCs w:val="28"/>
        </w:rPr>
      </w:pPr>
      <w:r w:rsidRPr="00BB67A6">
        <w:rPr>
          <w:rFonts w:ascii="Times New Roman" w:eastAsia="Calibri" w:hAnsi="Times New Roman" w:cs="Times New Roman"/>
          <w:sz w:val="28"/>
          <w:szCs w:val="28"/>
        </w:rPr>
        <w:t>Музыка на начало, музыка на финал</w:t>
      </w:r>
    </w:p>
    <w:p w:rsidR="00C51FF9" w:rsidRPr="00BB67A6" w:rsidRDefault="00C51FF9" w:rsidP="00C51FF9">
      <w:pPr>
        <w:spacing w:after="200" w:line="276" w:lineRule="auto"/>
        <w:rPr>
          <w:rFonts w:ascii="Times New Roman" w:eastAsia="Calibri" w:hAnsi="Times New Roman" w:cs="Times New Roman"/>
          <w:sz w:val="28"/>
          <w:szCs w:val="28"/>
        </w:rPr>
      </w:pPr>
    </w:p>
    <w:p w:rsidR="00C51FF9" w:rsidRPr="00BB67A6" w:rsidRDefault="00C51FF9" w:rsidP="00C51FF9">
      <w:pPr>
        <w:spacing w:after="200" w:line="276" w:lineRule="auto"/>
        <w:rPr>
          <w:rFonts w:ascii="Times New Roman" w:eastAsia="Calibri" w:hAnsi="Times New Roman" w:cs="Times New Roman"/>
          <w:sz w:val="28"/>
          <w:szCs w:val="28"/>
        </w:rPr>
      </w:pPr>
    </w:p>
    <w:p w:rsidR="00C51FF9" w:rsidRPr="00BB67A6" w:rsidRDefault="00C51FF9" w:rsidP="00C51FF9">
      <w:pPr>
        <w:spacing w:after="200" w:line="276" w:lineRule="auto"/>
        <w:rPr>
          <w:rFonts w:ascii="Times New Roman" w:eastAsia="Calibri" w:hAnsi="Times New Roman" w:cs="Times New Roman"/>
          <w:sz w:val="28"/>
          <w:szCs w:val="28"/>
        </w:rPr>
      </w:pPr>
    </w:p>
    <w:p w:rsidR="00C51FF9" w:rsidRPr="00BB67A6" w:rsidRDefault="00C51FF9" w:rsidP="00C51FF9">
      <w:pPr>
        <w:spacing w:after="200" w:line="276" w:lineRule="auto"/>
        <w:rPr>
          <w:rFonts w:ascii="Times New Roman" w:eastAsia="Calibri" w:hAnsi="Times New Roman" w:cs="Times New Roman"/>
          <w:sz w:val="28"/>
          <w:szCs w:val="28"/>
        </w:rPr>
      </w:pPr>
    </w:p>
    <w:p w:rsidR="00C51FF9" w:rsidRPr="00BB67A6" w:rsidRDefault="00C51FF9" w:rsidP="00C51FF9">
      <w:pPr>
        <w:spacing w:after="200" w:line="276" w:lineRule="auto"/>
        <w:rPr>
          <w:rFonts w:ascii="Times New Roman" w:eastAsia="Calibri" w:hAnsi="Times New Roman" w:cs="Times New Roman"/>
          <w:sz w:val="28"/>
          <w:szCs w:val="28"/>
        </w:rPr>
      </w:pPr>
    </w:p>
    <w:p w:rsidR="00C51FF9" w:rsidRPr="00BB67A6" w:rsidRDefault="00C51FF9" w:rsidP="00C51FF9">
      <w:pPr>
        <w:spacing w:after="200" w:line="276" w:lineRule="auto"/>
        <w:rPr>
          <w:rFonts w:ascii="Times New Roman" w:eastAsia="Calibri" w:hAnsi="Times New Roman" w:cs="Times New Roman"/>
          <w:sz w:val="28"/>
          <w:szCs w:val="28"/>
        </w:rPr>
      </w:pPr>
    </w:p>
    <w:p w:rsidR="00C51FF9" w:rsidRPr="00BB67A6" w:rsidRDefault="00C51FF9" w:rsidP="00C51FF9">
      <w:pPr>
        <w:spacing w:after="200" w:line="276" w:lineRule="auto"/>
        <w:rPr>
          <w:rFonts w:ascii="Times New Roman" w:eastAsia="Calibri" w:hAnsi="Times New Roman" w:cs="Times New Roman"/>
          <w:sz w:val="28"/>
          <w:szCs w:val="28"/>
        </w:rPr>
      </w:pPr>
    </w:p>
    <w:p w:rsidR="00C51FF9" w:rsidRPr="00BB67A6" w:rsidRDefault="00C51FF9" w:rsidP="00C51FF9">
      <w:pPr>
        <w:spacing w:after="200" w:line="276" w:lineRule="auto"/>
        <w:rPr>
          <w:rFonts w:ascii="Times New Roman" w:eastAsia="Calibri" w:hAnsi="Times New Roman" w:cs="Times New Roman"/>
          <w:sz w:val="28"/>
          <w:szCs w:val="28"/>
        </w:rPr>
      </w:pPr>
    </w:p>
    <w:p w:rsidR="00C51FF9" w:rsidRPr="00BB67A6" w:rsidRDefault="00C51FF9" w:rsidP="00C51FF9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</w:p>
    <w:p w:rsidR="00C51FF9" w:rsidRPr="00BB67A6" w:rsidRDefault="00C51FF9" w:rsidP="00C51FF9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</w:p>
    <w:p w:rsidR="00C51FF9" w:rsidRPr="00BB67A6" w:rsidRDefault="00C51FF9" w:rsidP="00C51FF9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</w:p>
    <w:p w:rsidR="00C51FF9" w:rsidRPr="00BB67A6" w:rsidRDefault="00C51FF9" w:rsidP="00C51FF9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</w:p>
    <w:p w:rsidR="00C51FF9" w:rsidRPr="00C51FF9" w:rsidRDefault="00C51FF9" w:rsidP="00C51FF9">
      <w:pPr>
        <w:spacing w:after="0" w:line="360" w:lineRule="auto"/>
        <w:contextualSpacing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C51FF9">
        <w:rPr>
          <w:rFonts w:ascii="Times New Roman" w:eastAsia="Calibri" w:hAnsi="Times New Roman" w:cs="Times New Roman"/>
          <w:b/>
          <w:sz w:val="28"/>
          <w:szCs w:val="28"/>
        </w:rPr>
        <w:lastRenderedPageBreak/>
        <w:t>ПРОГРАММА</w:t>
      </w:r>
    </w:p>
    <w:p w:rsidR="00C51FF9" w:rsidRPr="00BB67A6" w:rsidRDefault="00C51FF9" w:rsidP="00C51FF9">
      <w:pPr>
        <w:spacing w:after="0" w:line="276" w:lineRule="auto"/>
        <w:jc w:val="center"/>
        <w:rPr>
          <w:rFonts w:ascii="Times New Roman" w:eastAsia="Calibri" w:hAnsi="Times New Roman" w:cs="Times New Roman"/>
          <w:b/>
          <w:bCs/>
          <w:sz w:val="32"/>
          <w:szCs w:val="24"/>
        </w:rPr>
      </w:pPr>
      <w:r w:rsidRPr="00BB67A6">
        <w:rPr>
          <w:rFonts w:ascii="Times New Roman" w:eastAsia="Times New Roman" w:hAnsi="Times New Roman" w:cs="Times New Roman"/>
          <w:b/>
          <w:sz w:val="32"/>
          <w:szCs w:val="24"/>
        </w:rPr>
        <w:t>фестиваля педагогических идей</w:t>
      </w:r>
    </w:p>
    <w:p w:rsidR="00C51FF9" w:rsidRPr="00BB67A6" w:rsidRDefault="00C51FF9" w:rsidP="00C51FF9">
      <w:pPr>
        <w:spacing w:after="0" w:line="240" w:lineRule="auto"/>
        <w:jc w:val="center"/>
        <w:rPr>
          <w:rFonts w:ascii="Times New Roman" w:eastAsia="Calibri" w:hAnsi="Times New Roman" w:cs="Times New Roman"/>
          <w:b/>
          <w:color w:val="000000"/>
          <w:sz w:val="32"/>
          <w:szCs w:val="26"/>
          <w:shd w:val="clear" w:color="auto" w:fill="FFFFFF"/>
        </w:rPr>
      </w:pPr>
      <w:r w:rsidRPr="00BB67A6">
        <w:rPr>
          <w:rFonts w:ascii="Times New Roman" w:eastAsia="Calibri" w:hAnsi="Times New Roman" w:cs="Times New Roman"/>
          <w:b/>
          <w:color w:val="000000"/>
          <w:sz w:val="32"/>
          <w:szCs w:val="26"/>
          <w:shd w:val="clear" w:color="auto" w:fill="FFFFFF"/>
        </w:rPr>
        <w:t xml:space="preserve">«Развитие функциональной грамотности у детей дошкольного возраста в процессе реализации ФОП ДО» </w:t>
      </w:r>
    </w:p>
    <w:p w:rsidR="00C51FF9" w:rsidRPr="00BB67A6" w:rsidRDefault="00C51FF9" w:rsidP="00C51FF9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tbl>
      <w:tblPr>
        <w:tblStyle w:val="1"/>
        <w:tblW w:w="0" w:type="auto"/>
        <w:tblLook w:val="04A0" w:firstRow="1" w:lastRow="0" w:firstColumn="1" w:lastColumn="0" w:noHBand="0" w:noVBand="1"/>
      </w:tblPr>
      <w:tblGrid>
        <w:gridCol w:w="1951"/>
        <w:gridCol w:w="7620"/>
      </w:tblGrid>
      <w:tr w:rsidR="00C51FF9" w:rsidRPr="00BB67A6" w:rsidTr="00F55714">
        <w:tc>
          <w:tcPr>
            <w:tcW w:w="1951" w:type="dxa"/>
          </w:tcPr>
          <w:p w:rsidR="00C51FF9" w:rsidRPr="00BB67A6" w:rsidRDefault="00C51FF9" w:rsidP="00F55714">
            <w:pPr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BB67A6">
              <w:rPr>
                <w:rFonts w:ascii="Times New Roman" w:hAnsi="Times New Roman" w:cs="Times New Roman"/>
                <w:sz w:val="28"/>
                <w:szCs w:val="28"/>
              </w:rPr>
              <w:t>9.00-9.30</w:t>
            </w:r>
          </w:p>
        </w:tc>
        <w:tc>
          <w:tcPr>
            <w:tcW w:w="7620" w:type="dxa"/>
          </w:tcPr>
          <w:p w:rsidR="00C51FF9" w:rsidRPr="00BB67A6" w:rsidRDefault="00C51FF9" w:rsidP="00F55714">
            <w:pPr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BB67A6">
              <w:rPr>
                <w:rFonts w:ascii="Times New Roman" w:hAnsi="Times New Roman" w:cs="Times New Roman"/>
                <w:sz w:val="28"/>
                <w:szCs w:val="28"/>
              </w:rPr>
              <w:t>Регистрация участников, Кофе-пауза</w:t>
            </w:r>
          </w:p>
        </w:tc>
      </w:tr>
      <w:tr w:rsidR="00C51FF9" w:rsidRPr="00BB67A6" w:rsidTr="00F55714">
        <w:tc>
          <w:tcPr>
            <w:tcW w:w="1951" w:type="dxa"/>
          </w:tcPr>
          <w:p w:rsidR="00C51FF9" w:rsidRPr="00BB67A6" w:rsidRDefault="00C51FF9" w:rsidP="00F55714">
            <w:pPr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BB67A6">
              <w:rPr>
                <w:rFonts w:ascii="Times New Roman" w:hAnsi="Times New Roman" w:cs="Times New Roman"/>
                <w:sz w:val="28"/>
                <w:szCs w:val="28"/>
              </w:rPr>
              <w:t>9.30-10.00</w:t>
            </w:r>
          </w:p>
        </w:tc>
        <w:tc>
          <w:tcPr>
            <w:tcW w:w="7620" w:type="dxa"/>
          </w:tcPr>
          <w:p w:rsidR="00C51FF9" w:rsidRPr="00BB67A6" w:rsidRDefault="00C51FF9" w:rsidP="00F55714">
            <w:pPr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BB67A6">
              <w:rPr>
                <w:rFonts w:ascii="Times New Roman" w:hAnsi="Times New Roman" w:cs="Times New Roman"/>
                <w:sz w:val="28"/>
                <w:szCs w:val="28"/>
              </w:rPr>
              <w:t>Теоретическая часть</w:t>
            </w:r>
          </w:p>
        </w:tc>
      </w:tr>
      <w:tr w:rsidR="00C51FF9" w:rsidRPr="00BB67A6" w:rsidTr="00F55714">
        <w:tc>
          <w:tcPr>
            <w:tcW w:w="1951" w:type="dxa"/>
          </w:tcPr>
          <w:p w:rsidR="00C51FF9" w:rsidRPr="00BB67A6" w:rsidRDefault="00C51FF9" w:rsidP="00F55714">
            <w:pPr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BB67A6">
              <w:rPr>
                <w:rFonts w:ascii="Times New Roman" w:hAnsi="Times New Roman" w:cs="Times New Roman"/>
                <w:sz w:val="28"/>
                <w:szCs w:val="28"/>
              </w:rPr>
              <w:t>10.00-11.20</w:t>
            </w:r>
          </w:p>
        </w:tc>
        <w:tc>
          <w:tcPr>
            <w:tcW w:w="7620" w:type="dxa"/>
          </w:tcPr>
          <w:p w:rsidR="00C51FF9" w:rsidRPr="00BB67A6" w:rsidRDefault="00C51FF9" w:rsidP="00F55714">
            <w:pPr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BB67A6">
              <w:rPr>
                <w:rFonts w:ascii="Times New Roman" w:hAnsi="Times New Roman" w:cs="Times New Roman"/>
                <w:sz w:val="28"/>
                <w:szCs w:val="28"/>
              </w:rPr>
              <w:t>Практическая часть (выступления участников)</w:t>
            </w:r>
          </w:p>
        </w:tc>
      </w:tr>
      <w:tr w:rsidR="00C51FF9" w:rsidRPr="00BB67A6" w:rsidTr="00F55714">
        <w:tc>
          <w:tcPr>
            <w:tcW w:w="1951" w:type="dxa"/>
          </w:tcPr>
          <w:p w:rsidR="00C51FF9" w:rsidRPr="00BB67A6" w:rsidRDefault="00C51FF9" w:rsidP="00F55714">
            <w:pPr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BB67A6">
              <w:rPr>
                <w:rFonts w:ascii="Times New Roman" w:hAnsi="Times New Roman" w:cs="Times New Roman"/>
                <w:sz w:val="28"/>
                <w:szCs w:val="28"/>
              </w:rPr>
              <w:t>11.20-11.50</w:t>
            </w:r>
          </w:p>
        </w:tc>
        <w:tc>
          <w:tcPr>
            <w:tcW w:w="7620" w:type="dxa"/>
          </w:tcPr>
          <w:p w:rsidR="00C51FF9" w:rsidRPr="00BB67A6" w:rsidRDefault="00C51FF9" w:rsidP="00F55714">
            <w:pPr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BB67A6">
              <w:rPr>
                <w:rFonts w:ascii="Times New Roman" w:hAnsi="Times New Roman" w:cs="Times New Roman"/>
                <w:sz w:val="28"/>
                <w:szCs w:val="28"/>
              </w:rPr>
              <w:t>Презентация настольных игр</w:t>
            </w:r>
          </w:p>
        </w:tc>
      </w:tr>
      <w:tr w:rsidR="00C51FF9" w:rsidRPr="00BB67A6" w:rsidTr="00F55714">
        <w:tc>
          <w:tcPr>
            <w:tcW w:w="1951" w:type="dxa"/>
          </w:tcPr>
          <w:p w:rsidR="00C51FF9" w:rsidRPr="00BB67A6" w:rsidRDefault="00C51FF9" w:rsidP="00F55714">
            <w:pPr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BB67A6">
              <w:rPr>
                <w:rFonts w:ascii="Times New Roman" w:hAnsi="Times New Roman" w:cs="Times New Roman"/>
                <w:sz w:val="28"/>
                <w:szCs w:val="28"/>
              </w:rPr>
              <w:t>11.50-12.00</w:t>
            </w:r>
          </w:p>
        </w:tc>
        <w:tc>
          <w:tcPr>
            <w:tcW w:w="7620" w:type="dxa"/>
          </w:tcPr>
          <w:p w:rsidR="00C51FF9" w:rsidRPr="00BB67A6" w:rsidRDefault="00C51FF9" w:rsidP="00F55714">
            <w:pPr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BB67A6">
              <w:rPr>
                <w:rFonts w:ascii="Times New Roman" w:hAnsi="Times New Roman" w:cs="Times New Roman"/>
                <w:sz w:val="28"/>
                <w:szCs w:val="28"/>
              </w:rPr>
              <w:t>Рефлексия</w:t>
            </w:r>
          </w:p>
        </w:tc>
      </w:tr>
      <w:tr w:rsidR="00C51FF9" w:rsidRPr="00BB67A6" w:rsidTr="00F55714">
        <w:tc>
          <w:tcPr>
            <w:tcW w:w="1951" w:type="dxa"/>
          </w:tcPr>
          <w:p w:rsidR="00C51FF9" w:rsidRPr="00BB67A6" w:rsidRDefault="00C51FF9" w:rsidP="00F55714">
            <w:pPr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BB67A6">
              <w:rPr>
                <w:rFonts w:ascii="Times New Roman" w:hAnsi="Times New Roman" w:cs="Times New Roman"/>
                <w:sz w:val="28"/>
                <w:szCs w:val="28"/>
              </w:rPr>
              <w:t>12.00-12.30</w:t>
            </w:r>
          </w:p>
        </w:tc>
        <w:tc>
          <w:tcPr>
            <w:tcW w:w="7620" w:type="dxa"/>
          </w:tcPr>
          <w:p w:rsidR="00C51FF9" w:rsidRPr="00BB67A6" w:rsidRDefault="00C51FF9" w:rsidP="00F55714">
            <w:pPr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BB67A6">
              <w:rPr>
                <w:rFonts w:ascii="Times New Roman" w:hAnsi="Times New Roman" w:cs="Times New Roman"/>
                <w:sz w:val="28"/>
                <w:szCs w:val="28"/>
              </w:rPr>
              <w:t>Кофе-пауза (Чайная церемония)</w:t>
            </w:r>
          </w:p>
        </w:tc>
      </w:tr>
    </w:tbl>
    <w:p w:rsidR="00C51FF9" w:rsidRPr="00BB67A6" w:rsidRDefault="00C51FF9" w:rsidP="00C51FF9">
      <w:pPr>
        <w:spacing w:after="0" w:line="360" w:lineRule="auto"/>
        <w:contextualSpacing/>
        <w:rPr>
          <w:rFonts w:ascii="Times New Roman" w:eastAsia="Calibri" w:hAnsi="Times New Roman" w:cs="Times New Roman"/>
          <w:sz w:val="28"/>
          <w:szCs w:val="28"/>
        </w:rPr>
      </w:pPr>
    </w:p>
    <w:p w:rsidR="00C51FF9" w:rsidRPr="00BB67A6" w:rsidRDefault="00C51FF9" w:rsidP="00C51FF9">
      <w:pPr>
        <w:spacing w:after="0" w:line="360" w:lineRule="auto"/>
        <w:contextualSpacing/>
        <w:rPr>
          <w:rFonts w:ascii="Times New Roman" w:eastAsia="Calibri" w:hAnsi="Times New Roman" w:cs="Times New Roman"/>
          <w:sz w:val="28"/>
          <w:szCs w:val="28"/>
        </w:rPr>
      </w:pPr>
    </w:p>
    <w:p w:rsidR="00C51FF9" w:rsidRPr="00BB67A6" w:rsidRDefault="00C51FF9" w:rsidP="00C51FF9">
      <w:pPr>
        <w:spacing w:after="0" w:line="36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</w:p>
    <w:p w:rsidR="00C51FF9" w:rsidRPr="00BB67A6" w:rsidRDefault="00C51FF9" w:rsidP="00C51FF9">
      <w:pPr>
        <w:spacing w:after="0" w:line="36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</w:p>
    <w:p w:rsidR="00C51FF9" w:rsidRPr="00BB67A6" w:rsidRDefault="00C51FF9" w:rsidP="00C51FF9">
      <w:pPr>
        <w:spacing w:after="0" w:line="36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</w:p>
    <w:p w:rsidR="00C51FF9" w:rsidRPr="00BB67A6" w:rsidRDefault="00C51FF9" w:rsidP="00C51FF9">
      <w:pPr>
        <w:spacing w:after="0" w:line="36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</w:p>
    <w:p w:rsidR="00C51FF9" w:rsidRPr="00BB67A6" w:rsidRDefault="00C51FF9" w:rsidP="00C51FF9">
      <w:pPr>
        <w:spacing w:after="0" w:line="36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</w:p>
    <w:p w:rsidR="00C51FF9" w:rsidRPr="00BB67A6" w:rsidRDefault="00C51FF9" w:rsidP="00C51FF9">
      <w:pPr>
        <w:spacing w:after="0" w:line="36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</w:p>
    <w:p w:rsidR="00C51FF9" w:rsidRPr="00BB67A6" w:rsidRDefault="00C51FF9" w:rsidP="00C51FF9">
      <w:pPr>
        <w:spacing w:after="0" w:line="36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</w:p>
    <w:p w:rsidR="00C51FF9" w:rsidRPr="00BB67A6" w:rsidRDefault="00C51FF9" w:rsidP="00C51FF9">
      <w:pPr>
        <w:spacing w:after="0" w:line="36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</w:p>
    <w:p w:rsidR="00C51FF9" w:rsidRPr="00BB67A6" w:rsidRDefault="00C51FF9" w:rsidP="00C51FF9">
      <w:pPr>
        <w:spacing w:after="0" w:line="36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</w:p>
    <w:p w:rsidR="00C51FF9" w:rsidRPr="00BB67A6" w:rsidRDefault="00C51FF9" w:rsidP="00C51FF9">
      <w:pPr>
        <w:spacing w:after="0" w:line="36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</w:p>
    <w:p w:rsidR="00C51FF9" w:rsidRPr="00BB67A6" w:rsidRDefault="00C51FF9" w:rsidP="00C51FF9">
      <w:pPr>
        <w:spacing w:after="0" w:line="36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</w:p>
    <w:p w:rsidR="00C51FF9" w:rsidRPr="00BB67A6" w:rsidRDefault="00C51FF9" w:rsidP="00C51FF9">
      <w:pPr>
        <w:spacing w:after="0" w:line="36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</w:p>
    <w:p w:rsidR="00C51FF9" w:rsidRPr="00BB67A6" w:rsidRDefault="00C51FF9" w:rsidP="00C51FF9">
      <w:pPr>
        <w:spacing w:after="0" w:line="36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</w:p>
    <w:p w:rsidR="00C51FF9" w:rsidRPr="00BB67A6" w:rsidRDefault="00C51FF9" w:rsidP="00C51FF9">
      <w:pPr>
        <w:spacing w:after="0" w:line="36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</w:p>
    <w:p w:rsidR="00C51FF9" w:rsidRDefault="00C51FF9" w:rsidP="00C51FF9">
      <w:pPr>
        <w:shd w:val="clear" w:color="auto" w:fill="FFFFFF"/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C51FF9" w:rsidRDefault="00C51FF9" w:rsidP="00C51FF9">
      <w:pPr>
        <w:shd w:val="clear" w:color="auto" w:fill="FFFFFF"/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C51FF9" w:rsidRDefault="00C51FF9" w:rsidP="00C51FF9">
      <w:pPr>
        <w:shd w:val="clear" w:color="auto" w:fill="FFFFFF"/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C51FF9" w:rsidRDefault="00C51FF9" w:rsidP="00C51FF9">
      <w:pPr>
        <w:shd w:val="clear" w:color="auto" w:fill="FFFFFF"/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C51FF9" w:rsidRDefault="00C51FF9" w:rsidP="00C51FF9">
      <w:pPr>
        <w:shd w:val="clear" w:color="auto" w:fill="FFFFFF"/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C51FF9" w:rsidRDefault="00C51FF9" w:rsidP="00C51FF9">
      <w:pPr>
        <w:shd w:val="clear" w:color="auto" w:fill="FFFFFF"/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C51FF9" w:rsidRPr="00BB67A6" w:rsidRDefault="00C51FF9" w:rsidP="00C51FF9">
      <w:pPr>
        <w:shd w:val="clear" w:color="auto" w:fill="FFFFFF"/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C51FF9" w:rsidRPr="00BB67A6" w:rsidRDefault="00C51FF9" w:rsidP="00C51FF9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C51FF9" w:rsidRPr="00BB67A6" w:rsidRDefault="00C51FF9" w:rsidP="00C51FF9">
      <w:pPr>
        <w:tabs>
          <w:tab w:val="left" w:pos="993"/>
        </w:tabs>
        <w:spacing w:after="0" w:line="240" w:lineRule="auto"/>
        <w:ind w:left="142"/>
        <w:jc w:val="both"/>
        <w:rPr>
          <w:rFonts w:ascii="Times New Roman" w:eastAsia="Calibri" w:hAnsi="Times New Roman" w:cs="Times New Roman"/>
          <w:sz w:val="28"/>
        </w:rPr>
      </w:pPr>
      <w:r w:rsidRPr="00BB67A6">
        <w:rPr>
          <w:rFonts w:ascii="Times New Roman" w:eastAsia="Calibri" w:hAnsi="Times New Roman" w:cs="Times New Roman"/>
          <w:b/>
          <w:sz w:val="28"/>
        </w:rPr>
        <w:lastRenderedPageBreak/>
        <w:t>Цель Фестиваля:</w:t>
      </w:r>
      <w:r w:rsidRPr="00BB67A6">
        <w:rPr>
          <w:rFonts w:ascii="Times New Roman" w:eastAsia="Calibri" w:hAnsi="Times New Roman" w:cs="Times New Roman"/>
          <w:sz w:val="28"/>
        </w:rPr>
        <w:t xml:space="preserve"> Выявление и распространение эффективных педагогических практик организации образовательной деятельности, направленных на формирование функциональной грамотности воспитанников в соответствии с требованиями ФГОС. </w:t>
      </w:r>
    </w:p>
    <w:p w:rsidR="00C51FF9" w:rsidRPr="00BB67A6" w:rsidRDefault="00C51FF9" w:rsidP="00C51FF9">
      <w:pPr>
        <w:tabs>
          <w:tab w:val="left" w:pos="993"/>
        </w:tabs>
        <w:spacing w:after="0" w:line="240" w:lineRule="auto"/>
        <w:ind w:left="142"/>
        <w:jc w:val="both"/>
        <w:rPr>
          <w:rFonts w:ascii="Times New Roman" w:eastAsia="Calibri" w:hAnsi="Times New Roman" w:cs="Times New Roman"/>
          <w:sz w:val="28"/>
        </w:rPr>
      </w:pPr>
      <w:r w:rsidRPr="00BB67A6">
        <w:rPr>
          <w:rFonts w:ascii="Times New Roman" w:eastAsia="Calibri" w:hAnsi="Times New Roman" w:cs="Times New Roman"/>
          <w:b/>
          <w:sz w:val="28"/>
        </w:rPr>
        <w:t>Задачи Фестиваля:</w:t>
      </w:r>
      <w:r w:rsidRPr="00BB67A6">
        <w:rPr>
          <w:rFonts w:ascii="Times New Roman" w:eastAsia="Calibri" w:hAnsi="Times New Roman" w:cs="Times New Roman"/>
          <w:sz w:val="28"/>
        </w:rPr>
        <w:t xml:space="preserve"> </w:t>
      </w:r>
    </w:p>
    <w:p w:rsidR="00C51FF9" w:rsidRPr="00BB67A6" w:rsidRDefault="00C51FF9" w:rsidP="00C51FF9">
      <w:pPr>
        <w:tabs>
          <w:tab w:val="left" w:pos="993"/>
        </w:tabs>
        <w:spacing w:after="0" w:line="240" w:lineRule="auto"/>
        <w:ind w:left="142"/>
        <w:jc w:val="both"/>
        <w:rPr>
          <w:rFonts w:ascii="Times New Roman" w:eastAsia="Calibri" w:hAnsi="Times New Roman" w:cs="Times New Roman"/>
          <w:sz w:val="28"/>
        </w:rPr>
      </w:pPr>
      <w:r w:rsidRPr="00BB67A6">
        <w:rPr>
          <w:rFonts w:ascii="Times New Roman" w:eastAsia="Calibri" w:hAnsi="Times New Roman" w:cs="Times New Roman"/>
          <w:sz w:val="28"/>
        </w:rPr>
        <w:t xml:space="preserve">- мотивация педагогов к совершенствованию профессиональных компетенций, непрерывному профессиональному росту; </w:t>
      </w:r>
    </w:p>
    <w:p w:rsidR="00C51FF9" w:rsidRPr="00BB67A6" w:rsidRDefault="00C51FF9" w:rsidP="00C51FF9">
      <w:pPr>
        <w:tabs>
          <w:tab w:val="left" w:pos="993"/>
        </w:tabs>
        <w:spacing w:after="0" w:line="240" w:lineRule="auto"/>
        <w:ind w:left="142"/>
        <w:jc w:val="both"/>
        <w:rPr>
          <w:rFonts w:ascii="Times New Roman" w:eastAsia="Calibri" w:hAnsi="Times New Roman" w:cs="Times New Roman"/>
          <w:sz w:val="28"/>
        </w:rPr>
      </w:pPr>
      <w:r w:rsidRPr="00BB67A6">
        <w:rPr>
          <w:rFonts w:ascii="Times New Roman" w:eastAsia="Calibri" w:hAnsi="Times New Roman" w:cs="Times New Roman"/>
          <w:sz w:val="28"/>
        </w:rPr>
        <w:t xml:space="preserve">- развитие инновационной культуры педагогов в формировании функциональной грамотности воспитанников; </w:t>
      </w:r>
    </w:p>
    <w:p w:rsidR="00C51FF9" w:rsidRPr="00BB67A6" w:rsidRDefault="00C51FF9" w:rsidP="00C51FF9">
      <w:pPr>
        <w:tabs>
          <w:tab w:val="left" w:pos="993"/>
        </w:tabs>
        <w:spacing w:after="0" w:line="240" w:lineRule="auto"/>
        <w:ind w:left="142"/>
        <w:jc w:val="both"/>
        <w:rPr>
          <w:rFonts w:ascii="Times New Roman" w:eastAsia="Calibri" w:hAnsi="Times New Roman" w:cs="Times New Roman"/>
          <w:sz w:val="28"/>
        </w:rPr>
      </w:pPr>
      <w:r w:rsidRPr="00BB67A6">
        <w:rPr>
          <w:rFonts w:ascii="Times New Roman" w:eastAsia="Calibri" w:hAnsi="Times New Roman" w:cs="Times New Roman"/>
          <w:sz w:val="28"/>
        </w:rPr>
        <w:t>- выявление и распространение лучших образовательных практик по формированию функциональной грамотности воспитанников.</w:t>
      </w:r>
    </w:p>
    <w:p w:rsidR="00C51FF9" w:rsidRPr="00BB67A6" w:rsidRDefault="00C51FF9" w:rsidP="00C51FF9">
      <w:pPr>
        <w:spacing w:after="0" w:line="276" w:lineRule="auto"/>
        <w:ind w:left="72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51FF9" w:rsidRPr="00BB67A6" w:rsidRDefault="00C51FF9" w:rsidP="00C51FF9">
      <w:pPr>
        <w:spacing w:after="0" w:line="276" w:lineRule="auto"/>
        <w:ind w:firstLine="709"/>
        <w:jc w:val="both"/>
        <w:rPr>
          <w:rFonts w:ascii="Times New Roman" w:eastAsia="+mn-ea" w:hAnsi="Times New Roman" w:cs="Times New Roman"/>
          <w:sz w:val="28"/>
          <w:szCs w:val="28"/>
          <w:lang w:eastAsia="ru-RU"/>
        </w:rPr>
      </w:pPr>
      <w:proofErr w:type="gramStart"/>
      <w:r w:rsidRPr="00BB67A6">
        <w:rPr>
          <w:rFonts w:ascii="Times New Roman" w:eastAsia="+mn-ea" w:hAnsi="Times New Roman" w:cs="Times New Roman"/>
          <w:b/>
          <w:sz w:val="28"/>
          <w:szCs w:val="28"/>
          <w:lang w:eastAsia="ru-RU"/>
        </w:rPr>
        <w:t>Участники:</w:t>
      </w:r>
      <w:r w:rsidRPr="00BB67A6">
        <w:rPr>
          <w:rFonts w:ascii="Times New Roman" w:eastAsia="+mn-ea" w:hAnsi="Times New Roman" w:cs="Times New Roman"/>
          <w:sz w:val="28"/>
          <w:szCs w:val="28"/>
          <w:lang w:eastAsia="ru-RU"/>
        </w:rPr>
        <w:t xml:space="preserve">  воспитатели</w:t>
      </w:r>
      <w:proofErr w:type="gramEnd"/>
      <w:r w:rsidRPr="00BB67A6">
        <w:rPr>
          <w:rFonts w:ascii="Times New Roman" w:eastAsia="+mn-ea" w:hAnsi="Times New Roman" w:cs="Times New Roman"/>
          <w:sz w:val="28"/>
          <w:szCs w:val="28"/>
          <w:lang w:eastAsia="ru-RU"/>
        </w:rPr>
        <w:t xml:space="preserve"> и специалисты</w:t>
      </w:r>
    </w:p>
    <w:p w:rsidR="00C51FF9" w:rsidRPr="00BB67A6" w:rsidRDefault="00C51FF9" w:rsidP="00C51FF9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51FF9" w:rsidRPr="00BB67A6" w:rsidRDefault="00C51FF9" w:rsidP="00C51FF9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BB67A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Результат:  </w:t>
      </w:r>
      <w:r w:rsidRPr="00BB67A6">
        <w:rPr>
          <w:rFonts w:ascii="Times New Roman" w:eastAsia="Times New Roman" w:hAnsi="Times New Roman" w:cs="Times New Roman"/>
          <w:sz w:val="28"/>
          <w:szCs w:val="24"/>
          <w:lang w:eastAsia="ru-RU"/>
        </w:rPr>
        <w:t>Выявление</w:t>
      </w:r>
      <w:proofErr w:type="gramEnd"/>
      <w:r w:rsidRPr="00BB67A6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и распространение эффективных педагогических практик организации образовательной деятельности, направленных на формирование функциональной грамотности воспитанников в соответствии с требованиями ФГОС.</w:t>
      </w:r>
    </w:p>
    <w:p w:rsidR="00C51FF9" w:rsidRPr="00BB67A6" w:rsidRDefault="00C51FF9" w:rsidP="00C51FF9">
      <w:pPr>
        <w:shd w:val="clear" w:color="auto" w:fill="FFFFFF"/>
        <w:spacing w:after="150" w:line="276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C51FF9" w:rsidRPr="00BB67A6" w:rsidRDefault="00C51FF9" w:rsidP="00C51FF9">
      <w:pPr>
        <w:shd w:val="clear" w:color="auto" w:fill="FFFFFF"/>
        <w:spacing w:after="150" w:line="276" w:lineRule="auto"/>
        <w:ind w:firstLine="709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BB67A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Ход мероприятия:</w:t>
      </w:r>
    </w:p>
    <w:p w:rsidR="00C51FF9" w:rsidRPr="00BB67A6" w:rsidRDefault="00C51FF9" w:rsidP="00C51FF9">
      <w:pPr>
        <w:spacing w:after="0" w:line="360" w:lineRule="auto"/>
        <w:contextualSpacing/>
        <w:rPr>
          <w:rFonts w:ascii="Times New Roman" w:eastAsia="Calibri" w:hAnsi="Times New Roman" w:cs="Times New Roman"/>
          <w:sz w:val="28"/>
          <w:szCs w:val="24"/>
        </w:rPr>
      </w:pPr>
      <w:r w:rsidRPr="00BB67A6">
        <w:rPr>
          <w:rFonts w:ascii="Times New Roman" w:eastAsia="Calibri" w:hAnsi="Times New Roman" w:cs="Times New Roman"/>
          <w:sz w:val="28"/>
          <w:szCs w:val="24"/>
        </w:rPr>
        <w:t xml:space="preserve">Гости регистрируются, кофе-пауза. </w:t>
      </w:r>
    </w:p>
    <w:p w:rsidR="00C51FF9" w:rsidRPr="00BB67A6" w:rsidRDefault="00C51FF9" w:rsidP="00C51FF9">
      <w:pPr>
        <w:spacing w:after="0" w:line="360" w:lineRule="auto"/>
        <w:rPr>
          <w:rFonts w:ascii="Times New Roman" w:eastAsia="Calibri" w:hAnsi="Times New Roman" w:cs="Times New Roman"/>
          <w:i/>
          <w:sz w:val="28"/>
          <w:szCs w:val="24"/>
        </w:rPr>
      </w:pPr>
      <w:r w:rsidRPr="00BB67A6">
        <w:rPr>
          <w:rFonts w:ascii="Times New Roman" w:eastAsia="Calibri" w:hAnsi="Times New Roman" w:cs="Times New Roman"/>
          <w:i/>
          <w:sz w:val="28"/>
          <w:szCs w:val="24"/>
        </w:rPr>
        <w:t>Звучит легкая музыка.</w:t>
      </w:r>
    </w:p>
    <w:p w:rsidR="00C51FF9" w:rsidRPr="00BB67A6" w:rsidRDefault="00C51FF9" w:rsidP="00C51FF9">
      <w:pPr>
        <w:shd w:val="clear" w:color="auto" w:fill="FFFFFF"/>
        <w:spacing w:after="150" w:line="276" w:lineRule="auto"/>
        <w:ind w:firstLine="709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BB67A6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Педагоги проходят в зал, присаживаются за столы в 3 подгруппы. </w:t>
      </w:r>
    </w:p>
    <w:p w:rsidR="00C51FF9" w:rsidRPr="00BB67A6" w:rsidRDefault="00C51FF9" w:rsidP="00C51FF9">
      <w:pPr>
        <w:shd w:val="clear" w:color="auto" w:fill="FFFFFF"/>
        <w:spacing w:after="150" w:line="276" w:lineRule="auto"/>
        <w:ind w:firstLine="709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BB67A6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(педагоги при регистрации выбирают «Часики», с наименованием стола) На столах отличительные символы «Цветочный чай», «Травяной чай», «Фруктовый чай».</w:t>
      </w:r>
    </w:p>
    <w:p w:rsidR="00C51FF9" w:rsidRPr="00BB67A6" w:rsidRDefault="00C51FF9" w:rsidP="00C51FF9">
      <w:pPr>
        <w:shd w:val="clear" w:color="auto" w:fill="FFFFFF"/>
        <w:spacing w:after="150" w:line="276" w:lineRule="auto"/>
        <w:ind w:firstLine="709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u w:val="single"/>
          <w:lang w:eastAsia="ru-RU"/>
        </w:rPr>
      </w:pPr>
      <w:r w:rsidRPr="00BB67A6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val="en-US" w:eastAsia="ru-RU"/>
        </w:rPr>
        <w:t>I</w:t>
      </w:r>
      <w:r w:rsidRPr="00BB67A6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  <w:t xml:space="preserve">. </w:t>
      </w:r>
      <w:r w:rsidRPr="00BB67A6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u w:val="single"/>
          <w:lang w:eastAsia="ru-RU"/>
        </w:rPr>
        <w:t>Вводная часть:</w:t>
      </w:r>
    </w:p>
    <w:p w:rsidR="00C51FF9" w:rsidRPr="00BB67A6" w:rsidRDefault="00C51FF9" w:rsidP="00C51FF9">
      <w:pPr>
        <w:shd w:val="clear" w:color="auto" w:fill="FFFFFF"/>
        <w:spacing w:after="150" w:line="276" w:lineRule="auto"/>
        <w:ind w:firstLine="709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r w:rsidRPr="00BB67A6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 xml:space="preserve"> Организационный момент:</w:t>
      </w:r>
    </w:p>
    <w:p w:rsidR="00C51FF9" w:rsidRPr="00BB67A6" w:rsidRDefault="00C51FF9" w:rsidP="00FB0478">
      <w:pPr>
        <w:spacing w:after="0" w:line="276" w:lineRule="auto"/>
        <w:jc w:val="both"/>
        <w:rPr>
          <w:rFonts w:ascii="Times New Roman" w:eastAsia="Calibri" w:hAnsi="Times New Roman" w:cs="Times New Roman"/>
          <w:b/>
          <w:color w:val="000000"/>
          <w:sz w:val="36"/>
          <w:szCs w:val="26"/>
          <w:shd w:val="clear" w:color="auto" w:fill="FFFFFF"/>
        </w:rPr>
      </w:pPr>
      <w:r>
        <w:rPr>
          <w:rFonts w:ascii="Times New Roman" w:eastAsia="Calibri" w:hAnsi="Times New Roman" w:cs="Times New Roman"/>
          <w:i/>
          <w:sz w:val="28"/>
          <w:szCs w:val="24"/>
        </w:rPr>
        <w:t>Заведующий ДОУ</w:t>
      </w:r>
      <w:r w:rsidRPr="00BB67A6">
        <w:rPr>
          <w:rFonts w:ascii="Times New Roman" w:eastAsia="Calibri" w:hAnsi="Times New Roman" w:cs="Times New Roman"/>
          <w:i/>
          <w:sz w:val="28"/>
          <w:szCs w:val="24"/>
        </w:rPr>
        <w:t>:</w:t>
      </w:r>
      <w:r w:rsidRPr="00BB67A6">
        <w:rPr>
          <w:rFonts w:ascii="Times New Roman" w:eastAsia="Calibri" w:hAnsi="Times New Roman" w:cs="Times New Roman"/>
          <w:sz w:val="28"/>
          <w:szCs w:val="24"/>
        </w:rPr>
        <w:t xml:space="preserve"> Доброе утро, уважаемые коллеги! Мы рады видеть Вас в стенах нашего детского сада. Сегодня мы с вами поговорим о </w:t>
      </w:r>
      <w:r w:rsidRPr="00BB67A6">
        <w:rPr>
          <w:rFonts w:ascii="Times New Roman" w:eastAsia="Calibri" w:hAnsi="Times New Roman" w:cs="Times New Roman"/>
          <w:color w:val="000000"/>
          <w:sz w:val="28"/>
          <w:szCs w:val="26"/>
          <w:shd w:val="clear" w:color="auto" w:fill="FFFFFF"/>
        </w:rPr>
        <w:t xml:space="preserve">«Развитии функциональной грамотности у детей дошкольного возраста в процессе реализации ФОП ДО» </w:t>
      </w:r>
    </w:p>
    <w:p w:rsidR="00C51FF9" w:rsidRPr="00BB67A6" w:rsidRDefault="00C51FF9" w:rsidP="00FB0478">
      <w:pPr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C51FF9" w:rsidRDefault="00C51FF9" w:rsidP="00FB0478">
      <w:pPr>
        <w:spacing w:after="0" w:line="276" w:lineRule="auto"/>
        <w:jc w:val="both"/>
        <w:rPr>
          <w:rFonts w:ascii="Times New Roman" w:eastAsia="Calibri" w:hAnsi="Times New Roman" w:cs="Times New Roman"/>
          <w:sz w:val="28"/>
          <w:szCs w:val="24"/>
        </w:rPr>
      </w:pPr>
      <w:r w:rsidRPr="00BB67A6">
        <w:rPr>
          <w:rFonts w:ascii="Times New Roman" w:eastAsia="Calibri" w:hAnsi="Times New Roman" w:cs="Times New Roman"/>
          <w:sz w:val="28"/>
          <w:szCs w:val="24"/>
        </w:rPr>
        <w:t>Мы начинаем. Передаю слово нашей веду</w:t>
      </w:r>
      <w:r>
        <w:rPr>
          <w:rFonts w:ascii="Times New Roman" w:eastAsia="Calibri" w:hAnsi="Times New Roman" w:cs="Times New Roman"/>
          <w:sz w:val="28"/>
          <w:szCs w:val="24"/>
        </w:rPr>
        <w:t>щей – мастеру чайной церемонии.</w:t>
      </w:r>
    </w:p>
    <w:p w:rsidR="00FB0478" w:rsidRPr="009B5AB4" w:rsidRDefault="00FB0478" w:rsidP="00FB0478">
      <w:pPr>
        <w:spacing w:before="100" w:beforeAutospacing="1" w:after="100" w:afterAutospacing="1" w:line="276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9B5AB4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"Здравствуйте, дорогие коллеги и гости! Сегодня мы приглашены на особенное событие – чайную церемонию. В этой теплой, дружеской атмосфере мы вместе отправимся в путешествие по миру формирования предпосылок функциональной грамотности у наших малышей. Ведь именно в этом заключается </w:t>
      </w:r>
      <w:r w:rsidRPr="009B5AB4">
        <w:rPr>
          <w:rFonts w:ascii="Times New Roman" w:eastAsia="Times New Roman" w:hAnsi="Times New Roman" w:cs="Times New Roman"/>
          <w:sz w:val="28"/>
          <w:szCs w:val="24"/>
          <w:lang w:eastAsia="ru-RU"/>
        </w:rPr>
        <w:lastRenderedPageBreak/>
        <w:t>одна из главных миссий современного педагога – взрастить людей, способных успешно жить и действовать в этом мире.</w:t>
      </w:r>
    </w:p>
    <w:p w:rsidR="00FB0478" w:rsidRPr="009B5AB4" w:rsidRDefault="00FB0478" w:rsidP="00FB0478">
      <w:pPr>
        <w:spacing w:before="100" w:beforeAutospacing="1" w:after="100" w:afterAutospacing="1" w:line="276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9B5AB4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Чтобы почувствовать нашу общую энергию, прошу вас поднять правую руку. Спасибо! А теперь попробуйте поаплодировать себе и своим коллегам, используя только эту поднятую руку. Не выходит? А теперь попробуйте сделать хлопок вместе с кем-то из присутствующих на Фестивале. </w:t>
      </w:r>
      <w:proofErr w:type="gramStart"/>
      <w:r w:rsidRPr="009B5AB4">
        <w:rPr>
          <w:rFonts w:ascii="Times New Roman" w:eastAsia="Times New Roman" w:hAnsi="Times New Roman" w:cs="Times New Roman"/>
          <w:sz w:val="28"/>
          <w:szCs w:val="24"/>
          <w:lang w:eastAsia="ru-RU"/>
        </w:rPr>
        <w:t>Видите</w:t>
      </w:r>
      <w:proofErr w:type="gramEnd"/>
      <w:r w:rsidRPr="009B5AB4">
        <w:rPr>
          <w:rFonts w:ascii="Times New Roman" w:eastAsia="Times New Roman" w:hAnsi="Times New Roman" w:cs="Times New Roman"/>
          <w:sz w:val="28"/>
          <w:szCs w:val="24"/>
          <w:lang w:eastAsia="ru-RU"/>
        </w:rPr>
        <w:t>? Это яркое напоминание: только объединившись, только работая в команде, мы сможем по-настоящему раскрыть эту важную тему.</w:t>
      </w:r>
    </w:p>
    <w:p w:rsidR="00FB0478" w:rsidRPr="009B5AB4" w:rsidRDefault="00FB0478" w:rsidP="00FB0478">
      <w:pPr>
        <w:spacing w:before="100" w:beforeAutospacing="1" w:after="100" w:afterAutospacing="1" w:line="276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9B5AB4">
        <w:rPr>
          <w:rFonts w:ascii="Times New Roman" w:eastAsia="Times New Roman" w:hAnsi="Times New Roman" w:cs="Times New Roman"/>
          <w:sz w:val="28"/>
          <w:szCs w:val="24"/>
          <w:lang w:eastAsia="ru-RU"/>
        </w:rPr>
        <w:t>И начнем наше погружение с мудрой притчи, которая, как глоток свежего чая, не теряет своей актуальности.</w:t>
      </w:r>
    </w:p>
    <w:p w:rsidR="00C51FF9" w:rsidRPr="00BB67A6" w:rsidRDefault="00C51FF9" w:rsidP="00C51FF9">
      <w:pPr>
        <w:shd w:val="clear" w:color="auto" w:fill="FFFFFF"/>
        <w:spacing w:after="150" w:line="276" w:lineRule="auto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BB67A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Она так и называется «</w:t>
      </w:r>
      <w:r w:rsidRPr="00BB67A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Чайная церемония».</w:t>
      </w:r>
    </w:p>
    <w:p w:rsidR="00C51FF9" w:rsidRPr="00BB67A6" w:rsidRDefault="00C51FF9" w:rsidP="00C51FF9">
      <w:pPr>
        <w:shd w:val="clear" w:color="auto" w:fill="FFFFFF"/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B67A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«Сегодня изучите обряд чайной церемонии», – сказал учитель и дал своим ученикам свиток, в котором были описаны тонкости чайной церемонии.</w:t>
      </w:r>
    </w:p>
    <w:p w:rsidR="00C51FF9" w:rsidRPr="00BB67A6" w:rsidRDefault="00C51FF9" w:rsidP="00C51FF9">
      <w:pPr>
        <w:shd w:val="clear" w:color="auto" w:fill="FFFFFF"/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B67A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Ученики погрузились в чтение, а учитель ушел в парк и сидел там весь день.</w:t>
      </w:r>
    </w:p>
    <w:p w:rsidR="00C51FF9" w:rsidRPr="00BB67A6" w:rsidRDefault="00C51FF9" w:rsidP="00C51FF9">
      <w:pPr>
        <w:shd w:val="clear" w:color="auto" w:fill="FFFFFF"/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B67A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Ученики успели обсудить и выучить все, что было записано на свитке.</w:t>
      </w:r>
    </w:p>
    <w:p w:rsidR="00C51FF9" w:rsidRPr="00BB67A6" w:rsidRDefault="00C51FF9" w:rsidP="00C51FF9">
      <w:pPr>
        <w:shd w:val="clear" w:color="auto" w:fill="FFFFFF"/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B67A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Наконец, учитель вернулся и спросил учеников о том, что они узнали.</w:t>
      </w:r>
    </w:p>
    <w:p w:rsidR="00C51FF9" w:rsidRPr="00BB67A6" w:rsidRDefault="00C51FF9" w:rsidP="00C51FF9">
      <w:pPr>
        <w:shd w:val="clear" w:color="auto" w:fill="FFFFFF"/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B67A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«Белый журавль моет голову» – это значит, прополощи чайник кипятком, –</w:t>
      </w:r>
    </w:p>
    <w:p w:rsidR="00C51FF9" w:rsidRPr="00BB67A6" w:rsidRDefault="00C51FF9" w:rsidP="00C51FF9">
      <w:pPr>
        <w:shd w:val="clear" w:color="auto" w:fill="FFFFFF"/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B67A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 гордостью сказал первый ученик.</w:t>
      </w:r>
    </w:p>
    <w:p w:rsidR="00C51FF9" w:rsidRPr="00BB67A6" w:rsidRDefault="00C51FF9" w:rsidP="00C51FF9">
      <w:pPr>
        <w:shd w:val="clear" w:color="auto" w:fill="FFFFFF"/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B67A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«Бодхисаттва входит во дворец, – это значит, положи чай в чайник» – добавил второй.</w:t>
      </w:r>
    </w:p>
    <w:p w:rsidR="00C51FF9" w:rsidRPr="00BB67A6" w:rsidRDefault="00C51FF9" w:rsidP="00C51FF9">
      <w:pPr>
        <w:shd w:val="clear" w:color="auto" w:fill="FFFFFF"/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B67A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«Струя греет чайник, – это значит, кипящей водой залей чайник» –подхватил третий.</w:t>
      </w:r>
    </w:p>
    <w:p w:rsidR="00C51FF9" w:rsidRPr="00BB67A6" w:rsidRDefault="00C51FF9" w:rsidP="00C51FF9">
      <w:pPr>
        <w:shd w:val="clear" w:color="auto" w:fill="FFFFFF"/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B67A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Так ученики один за другим рассказали учителю все подробности чайной церемонии. Только последний ученик ничего не сказал.</w:t>
      </w:r>
    </w:p>
    <w:p w:rsidR="00C51FF9" w:rsidRDefault="00C51FF9" w:rsidP="00C51FF9">
      <w:pPr>
        <w:shd w:val="clear" w:color="auto" w:fill="FFFFFF"/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B67A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Он взял чайник, заварил в нем чай по всем правилам чайной церемонии и напоил учителя чаем.</w:t>
      </w:r>
    </w:p>
    <w:p w:rsidR="00FB0478" w:rsidRPr="009B5AB4" w:rsidRDefault="00FB0478" w:rsidP="00FB0478">
      <w:pPr>
        <w:spacing w:before="100" w:beforeAutospacing="1" w:after="100" w:afterAutospacing="1" w:line="276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9B5AB4">
        <w:rPr>
          <w:rFonts w:ascii="Times New Roman" w:eastAsia="Times New Roman" w:hAnsi="Times New Roman" w:cs="Times New Roman"/>
          <w:sz w:val="28"/>
          <w:szCs w:val="24"/>
          <w:lang w:eastAsia="ru-RU"/>
        </w:rPr>
        <w:t>Учитель похвалил последнего ученика: «Твой рассказ был самым лучшим. Ты не просто рассказал, ты показал, как постичь главное правило: не говори о прочитанном, а говори о понятом». На удивление, что ученик молчал, учитель ответил: «Дела говорят громче слов».</w:t>
      </w:r>
    </w:p>
    <w:p w:rsidR="00FB0478" w:rsidRPr="009B5AB4" w:rsidRDefault="00FB0478" w:rsidP="00FB0478">
      <w:pPr>
        <w:spacing w:before="100" w:beforeAutospacing="1" w:after="100" w:afterAutospacing="1" w:line="276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9B5AB4">
        <w:rPr>
          <w:rFonts w:ascii="Times New Roman" w:eastAsia="Times New Roman" w:hAnsi="Times New Roman" w:cs="Times New Roman"/>
          <w:sz w:val="28"/>
          <w:szCs w:val="24"/>
          <w:lang w:eastAsia="ru-RU"/>
        </w:rPr>
        <w:t>Какие педагогические находки мы можем отметить в действиях учителя? (самостоятельное освоение знаний, сила совместного обучения, ценность практического применения).</w:t>
      </w:r>
    </w:p>
    <w:p w:rsidR="00FB0478" w:rsidRPr="009B5AB4" w:rsidRDefault="00FB0478" w:rsidP="00FB0478">
      <w:pPr>
        <w:spacing w:before="100" w:beforeAutospacing="1" w:after="100" w:afterAutospacing="1" w:line="276" w:lineRule="auto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9B5AB4">
        <w:rPr>
          <w:rFonts w:ascii="Times New Roman" w:eastAsia="Times New Roman" w:hAnsi="Times New Roman" w:cs="Times New Roman"/>
          <w:sz w:val="28"/>
          <w:szCs w:val="24"/>
          <w:lang w:eastAsia="ru-RU"/>
        </w:rPr>
        <w:t>Действительно, мудрость учителя безгранична. Он знал, что:</w:t>
      </w:r>
    </w:p>
    <w:p w:rsidR="00FB0478" w:rsidRPr="009B5AB4" w:rsidRDefault="00FB0478" w:rsidP="00FB0478">
      <w:pPr>
        <w:numPr>
          <w:ilvl w:val="0"/>
          <w:numId w:val="1"/>
        </w:numPr>
        <w:spacing w:before="100" w:beforeAutospacing="1" w:after="100" w:afterAutospacing="1" w:line="276" w:lineRule="auto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9B5AB4">
        <w:rPr>
          <w:rFonts w:ascii="Times New Roman" w:eastAsia="Times New Roman" w:hAnsi="Times New Roman" w:cs="Times New Roman"/>
          <w:sz w:val="28"/>
          <w:szCs w:val="24"/>
          <w:lang w:eastAsia="ru-RU"/>
        </w:rPr>
        <w:lastRenderedPageBreak/>
        <w:t>Знания, добытые собственным трудом, самые крепкие.</w:t>
      </w:r>
    </w:p>
    <w:p w:rsidR="00FB0478" w:rsidRPr="009B5AB4" w:rsidRDefault="00FB0478" w:rsidP="00FB0478">
      <w:pPr>
        <w:numPr>
          <w:ilvl w:val="0"/>
          <w:numId w:val="1"/>
        </w:numPr>
        <w:spacing w:before="100" w:beforeAutospacing="1" w:after="100" w:afterAutospacing="1" w:line="276" w:lineRule="auto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9B5AB4">
        <w:rPr>
          <w:rFonts w:ascii="Times New Roman" w:eastAsia="Times New Roman" w:hAnsi="Times New Roman" w:cs="Times New Roman"/>
          <w:sz w:val="28"/>
          <w:szCs w:val="24"/>
          <w:lang w:eastAsia="ru-RU"/>
        </w:rPr>
        <w:t>Совместное обучение – это мощный интерактивный инструмент.</w:t>
      </w:r>
    </w:p>
    <w:p w:rsidR="00FB0478" w:rsidRPr="009B5AB4" w:rsidRDefault="00FB0478" w:rsidP="00FB0478">
      <w:pPr>
        <w:numPr>
          <w:ilvl w:val="0"/>
          <w:numId w:val="1"/>
        </w:numPr>
        <w:spacing w:before="100" w:beforeAutospacing="1" w:after="100" w:afterAutospacing="1" w:line="276" w:lineRule="auto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9B5AB4">
        <w:rPr>
          <w:rFonts w:ascii="Times New Roman" w:eastAsia="Times New Roman" w:hAnsi="Times New Roman" w:cs="Times New Roman"/>
          <w:sz w:val="28"/>
          <w:szCs w:val="24"/>
          <w:lang w:eastAsia="ru-RU"/>
        </w:rPr>
        <w:t>Главное, чему мы можем научить детей – это применять знания в жизни.</w:t>
      </w:r>
    </w:p>
    <w:p w:rsidR="00FB0478" w:rsidRPr="00BB67A6" w:rsidRDefault="00FB0478" w:rsidP="00C51FF9">
      <w:pPr>
        <w:shd w:val="clear" w:color="auto" w:fill="FFFFFF"/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C51FF9" w:rsidRPr="00BB67A6" w:rsidRDefault="00C51FF9" w:rsidP="00C51FF9">
      <w:pPr>
        <w:shd w:val="clear" w:color="auto" w:fill="FFFFFF"/>
        <w:spacing w:after="150" w:line="276" w:lineRule="auto"/>
        <w:ind w:firstLine="709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BB67A6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val="en-US" w:eastAsia="ru-RU"/>
        </w:rPr>
        <w:t>II</w:t>
      </w:r>
      <w:r w:rsidRPr="00BB67A6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  <w:t xml:space="preserve">. </w:t>
      </w:r>
      <w:r w:rsidRPr="00BB67A6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u w:val="single"/>
          <w:lang w:eastAsia="ru-RU"/>
        </w:rPr>
        <w:t>Основная часть:</w:t>
      </w:r>
    </w:p>
    <w:p w:rsidR="00FB0478" w:rsidRPr="009B5AB4" w:rsidRDefault="00FB0478" w:rsidP="001774BB">
      <w:pPr>
        <w:spacing w:before="100" w:beforeAutospacing="1" w:after="100" w:afterAutospacing="1" w:line="276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FB0478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Притча </w:t>
      </w:r>
      <w:r w:rsidRPr="009B5AB4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"Чайная церемония" – это не просто история, это метафора функциональной грамотности. Это умение не просто знать, а </w:t>
      </w:r>
      <w:r w:rsidRPr="009B5AB4">
        <w:rPr>
          <w:rFonts w:ascii="Times New Roman" w:eastAsia="Times New Roman" w:hAnsi="Times New Roman" w:cs="Times New Roman"/>
          <w:i/>
          <w:iCs/>
          <w:sz w:val="28"/>
          <w:szCs w:val="24"/>
          <w:lang w:eastAsia="ru-RU"/>
        </w:rPr>
        <w:t>применять</w:t>
      </w:r>
      <w:r w:rsidRPr="009B5AB4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знания в реальной жизни. Что же такое функциональная грамотность в контексте дошкольного образования? Ваши мысли? (педагоги делятся своими идеями).</w:t>
      </w:r>
    </w:p>
    <w:p w:rsidR="00FB0478" w:rsidRPr="009B5AB4" w:rsidRDefault="00FB0478" w:rsidP="00FB0478">
      <w:pPr>
        <w:spacing w:before="100" w:beforeAutospacing="1" w:after="100" w:afterAutospacing="1" w:line="276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9B5AB4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>Задание 1.</w:t>
      </w:r>
      <w:r w:rsidRPr="009B5AB4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Давайте попробуем "разобрать" это понятие по частям, оттолкнувшись от ключевых слов: "личность", "функционировать", "грамотность".</w:t>
      </w:r>
    </w:p>
    <w:p w:rsidR="00FB0478" w:rsidRPr="009B5AB4" w:rsidRDefault="00FB0478" w:rsidP="00FB0478">
      <w:pPr>
        <w:spacing w:before="100" w:beforeAutospacing="1" w:after="100" w:afterAutospacing="1" w:line="276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9B5AB4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>Задание для 1 группы:</w:t>
      </w:r>
      <w:r w:rsidRPr="009B5AB4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Используя каждую букву слова "личность", запишите личностные качества, которые, на ваш взгляд, важны для формирования функциональной грамотности.</w:t>
      </w:r>
    </w:p>
    <w:p w:rsidR="00FB0478" w:rsidRPr="009B5AB4" w:rsidRDefault="00FB0478" w:rsidP="00FB0478">
      <w:pPr>
        <w:numPr>
          <w:ilvl w:val="0"/>
          <w:numId w:val="2"/>
        </w:numPr>
        <w:spacing w:before="100" w:beforeAutospacing="1" w:after="100" w:afterAutospacing="1" w:line="276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9B5AB4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>Л</w:t>
      </w:r>
      <w:r w:rsidRPr="009B5AB4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– Любознательность, Ловкость, Ласка</w:t>
      </w:r>
    </w:p>
    <w:p w:rsidR="00FB0478" w:rsidRPr="009B5AB4" w:rsidRDefault="00FB0478" w:rsidP="00FB0478">
      <w:pPr>
        <w:numPr>
          <w:ilvl w:val="0"/>
          <w:numId w:val="2"/>
        </w:numPr>
        <w:spacing w:before="100" w:beforeAutospacing="1" w:after="100" w:afterAutospacing="1" w:line="276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9B5AB4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>И</w:t>
      </w:r>
      <w:r w:rsidRPr="009B5AB4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– Инициативность, Изобретательность, Интерес</w:t>
      </w:r>
    </w:p>
    <w:p w:rsidR="00FB0478" w:rsidRPr="009B5AB4" w:rsidRDefault="00FB0478" w:rsidP="00FB0478">
      <w:pPr>
        <w:numPr>
          <w:ilvl w:val="0"/>
          <w:numId w:val="2"/>
        </w:numPr>
        <w:spacing w:before="100" w:beforeAutospacing="1" w:after="100" w:afterAutospacing="1" w:line="276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9B5AB4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>Ч</w:t>
      </w:r>
      <w:r w:rsidRPr="009B5AB4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– Честность, Чувство юмора, Чувствительность</w:t>
      </w:r>
    </w:p>
    <w:p w:rsidR="00FB0478" w:rsidRPr="009B5AB4" w:rsidRDefault="00FB0478" w:rsidP="00FB0478">
      <w:pPr>
        <w:numPr>
          <w:ilvl w:val="0"/>
          <w:numId w:val="2"/>
        </w:numPr>
        <w:spacing w:before="100" w:beforeAutospacing="1" w:after="100" w:afterAutospacing="1" w:line="276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9B5AB4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>Н</w:t>
      </w:r>
      <w:r w:rsidRPr="009B5AB4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– Наблюдательность, Находчивость, Независимость</w:t>
      </w:r>
    </w:p>
    <w:p w:rsidR="00FB0478" w:rsidRPr="009B5AB4" w:rsidRDefault="00FB0478" w:rsidP="00FB0478">
      <w:pPr>
        <w:numPr>
          <w:ilvl w:val="0"/>
          <w:numId w:val="2"/>
        </w:numPr>
        <w:spacing w:before="100" w:beforeAutospacing="1" w:after="100" w:afterAutospacing="1" w:line="276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9B5AB4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>О</w:t>
      </w:r>
      <w:r w:rsidRPr="009B5AB4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– Ответственность, Открытость, Оптимизм</w:t>
      </w:r>
    </w:p>
    <w:p w:rsidR="00FB0478" w:rsidRPr="009B5AB4" w:rsidRDefault="00FB0478" w:rsidP="00FB0478">
      <w:pPr>
        <w:numPr>
          <w:ilvl w:val="0"/>
          <w:numId w:val="2"/>
        </w:numPr>
        <w:spacing w:before="100" w:beforeAutospacing="1" w:after="100" w:afterAutospacing="1" w:line="276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9B5AB4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>С</w:t>
      </w:r>
      <w:r w:rsidRPr="009B5AB4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– Самостоятельность, Сообразительность, Сотрудничество</w:t>
      </w:r>
    </w:p>
    <w:p w:rsidR="00FB0478" w:rsidRPr="009B5AB4" w:rsidRDefault="00FB0478" w:rsidP="00FB0478">
      <w:pPr>
        <w:numPr>
          <w:ilvl w:val="0"/>
          <w:numId w:val="2"/>
        </w:numPr>
        <w:spacing w:before="100" w:beforeAutospacing="1" w:after="100" w:afterAutospacing="1" w:line="276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9B5AB4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>Т</w:t>
      </w:r>
      <w:r w:rsidRPr="009B5AB4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– Творчество, Терпение, Тактичность</w:t>
      </w:r>
    </w:p>
    <w:p w:rsidR="00FB0478" w:rsidRPr="009B5AB4" w:rsidRDefault="00FB0478" w:rsidP="00FB0478">
      <w:pPr>
        <w:numPr>
          <w:ilvl w:val="0"/>
          <w:numId w:val="2"/>
        </w:numPr>
        <w:spacing w:before="100" w:beforeAutospacing="1" w:after="100" w:afterAutospacing="1" w:line="276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9B5AB4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>Ь</w:t>
      </w:r>
      <w:r w:rsidRPr="009B5AB4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– (здесь можно предложить участникам подумать о качествах, начинающихся на гласные или использовать ассоциации, например, "мягкость" или "доброта")</w:t>
      </w:r>
    </w:p>
    <w:p w:rsidR="00FB0478" w:rsidRPr="009B5AB4" w:rsidRDefault="00FB0478" w:rsidP="00FB0478">
      <w:pPr>
        <w:spacing w:before="100" w:beforeAutospacing="1" w:after="100" w:afterAutospacing="1" w:line="276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9B5AB4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>Задание для 2 группы:</w:t>
      </w:r>
      <w:r w:rsidRPr="009B5AB4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Как вы понимаете слово "функционировать" в контексте развития ребенка? Какие действия, навыки, умения позволяют ребенку "функционировать" в окружающем мире? (например, умение одеваться, умываться, играть по правилам, общаться со сверстниками, решать простые бытовые задачи).</w:t>
      </w:r>
    </w:p>
    <w:p w:rsidR="00FB0478" w:rsidRPr="00FB0478" w:rsidRDefault="00FB0478" w:rsidP="00FB0478">
      <w:pPr>
        <w:spacing w:before="100" w:beforeAutospacing="1" w:after="100" w:afterAutospacing="1" w:line="276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9B5AB4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>Задание для 3 группы:</w:t>
      </w:r>
      <w:r w:rsidRPr="009B5AB4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Что значит быть "грамотным" для дошкольника? Какие виды грамотности мы развиваем в детском саду? (речевая, математическая, естественнонаучная, социальная, цифровая и т.д.).</w:t>
      </w:r>
    </w:p>
    <w:p w:rsidR="00C51FF9" w:rsidRPr="00BB67A6" w:rsidRDefault="00C51FF9" w:rsidP="00C51FF9">
      <w:pPr>
        <w:shd w:val="clear" w:color="auto" w:fill="FFFFFF"/>
        <w:spacing w:after="150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B67A6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Опираясь на наши результаты работы, попробуем сформулировать понятие </w:t>
      </w:r>
      <w:r w:rsidRPr="00BB67A6">
        <w:rPr>
          <w:rFonts w:ascii="Times New Roman" w:eastAsia="Calibri" w:hAnsi="Times New Roman" w:cs="Times New Roman"/>
          <w:b/>
          <w:color w:val="000000"/>
          <w:sz w:val="28"/>
          <w:szCs w:val="28"/>
        </w:rPr>
        <w:t>"функционально грамотная личность"</w:t>
      </w:r>
      <w:r w:rsidRPr="00BB67A6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 (это человек, думающий и действующий </w:t>
      </w:r>
      <w:r w:rsidRPr="00BB67A6">
        <w:rPr>
          <w:rFonts w:ascii="Times New Roman" w:eastAsia="Calibri" w:hAnsi="Times New Roman" w:cs="Times New Roman"/>
          <w:color w:val="000000"/>
          <w:sz w:val="28"/>
          <w:szCs w:val="28"/>
        </w:rPr>
        <w:lastRenderedPageBreak/>
        <w:t xml:space="preserve">с высокой степенью самостоятельности и ответственности, умеющий добывать нужные ему знания, способный свободно использовать их для решения жизненно необходимых задач). </w:t>
      </w:r>
      <w:r w:rsidRPr="00BB67A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 предпосылки функциональной грамотности мы должны закладывать уже в дошкольном возрасте!</w:t>
      </w:r>
    </w:p>
    <w:p w:rsidR="00C51FF9" w:rsidRPr="00BB67A6" w:rsidRDefault="00C51FF9" w:rsidP="00C51FF9">
      <w:pPr>
        <w:shd w:val="clear" w:color="auto" w:fill="FFFFFF"/>
        <w:spacing w:after="150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B67A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Федеральный Проект «Образование» включает 8 </w:t>
      </w:r>
      <w:proofErr w:type="spellStart"/>
      <w:r w:rsidRPr="00BB67A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подпроектов</w:t>
      </w:r>
      <w:proofErr w:type="spellEnd"/>
      <w:r w:rsidRPr="00BB67A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</w:t>
      </w:r>
      <w:proofErr w:type="gramStart"/>
      <w:r w:rsidRPr="00BB67A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Непосредственно  дошкольников</w:t>
      </w:r>
      <w:proofErr w:type="gramEnd"/>
      <w:r w:rsidRPr="00BB67A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затрагивают пять проектов: </w:t>
      </w:r>
    </w:p>
    <w:p w:rsidR="00C51FF9" w:rsidRPr="00BB67A6" w:rsidRDefault="00C51FF9" w:rsidP="00C51FF9">
      <w:pPr>
        <w:shd w:val="clear" w:color="auto" w:fill="FFFFFF"/>
        <w:spacing w:after="150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B67A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«Современная школа»,</w:t>
      </w:r>
      <w:r w:rsidRPr="00BB67A6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 xml:space="preserve"> </w:t>
      </w:r>
      <w:r w:rsidRPr="00BB67A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«Успех каждого ребёнка», </w:t>
      </w:r>
    </w:p>
    <w:p w:rsidR="00C51FF9" w:rsidRPr="00BB67A6" w:rsidRDefault="00C51FF9" w:rsidP="00C51FF9">
      <w:pPr>
        <w:shd w:val="clear" w:color="auto" w:fill="FFFFFF"/>
        <w:spacing w:after="150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B67A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«Цифровая образовательная среда», «Поддержка семей имеющих детей</w:t>
      </w:r>
      <w:proofErr w:type="gramStart"/>
      <w:r w:rsidRPr="00BB67A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»,  «</w:t>
      </w:r>
      <w:proofErr w:type="gramEnd"/>
      <w:r w:rsidRPr="00BB67A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Учитель будущего».</w:t>
      </w:r>
    </w:p>
    <w:p w:rsidR="00C51FF9" w:rsidRPr="00BB67A6" w:rsidRDefault="00C51FF9" w:rsidP="00C51FF9">
      <w:pPr>
        <w:shd w:val="clear" w:color="auto" w:fill="FFFFFF"/>
        <w:spacing w:after="150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B67A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Каждый педагог дошкольной образовательной организации должен понимать, </w:t>
      </w:r>
      <w:proofErr w:type="gramStart"/>
      <w:r w:rsidRPr="00BB67A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что  функциональная</w:t>
      </w:r>
      <w:proofErr w:type="gramEnd"/>
      <w:r w:rsidRPr="00BB67A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грамотность – это способность человека адаптироваться к окружающей среде (изменяющимся условиям) и функционировать в ней, применяя уже имеющиеся знания (умения, навыки) в конкретных ситуациях, для решения разнообразных жизненных задач (для дошкольного возраста примером могут быть: функциональная готовность к школе).</w:t>
      </w:r>
    </w:p>
    <w:p w:rsidR="00C51FF9" w:rsidRPr="00BB67A6" w:rsidRDefault="00C51FF9" w:rsidP="00C51FF9">
      <w:pPr>
        <w:shd w:val="clear" w:color="auto" w:fill="FFFFFF"/>
        <w:spacing w:after="150" w:line="276" w:lineRule="auto"/>
        <w:ind w:firstLine="709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BB67A6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ДИНАМИЧЕСКАЯ ПАУЗА: И сейчас мы с вами продемонстрируем социально – коммуникативную грамотность и немножко поиграем.</w:t>
      </w:r>
    </w:p>
    <w:p w:rsidR="00C51FF9" w:rsidRPr="00C51FF9" w:rsidRDefault="00C51FF9" w:rsidP="00C51FF9">
      <w:pPr>
        <w:shd w:val="clear" w:color="auto" w:fill="FFFFFF"/>
        <w:spacing w:after="150" w:line="276" w:lineRule="auto"/>
        <w:ind w:firstLine="709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proofErr w:type="spellStart"/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Физминутка</w:t>
      </w:r>
      <w:proofErr w:type="spellEnd"/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: </w:t>
      </w:r>
      <w:r w:rsidRPr="00C51FF9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речевая игра с дв</w:t>
      </w:r>
      <w:r w:rsidRPr="00C51FF9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ижениями «Чайничек с крышечкой»</w:t>
      </w:r>
    </w:p>
    <w:p w:rsidR="00C51FF9" w:rsidRPr="00BB67A6" w:rsidRDefault="00C51FF9" w:rsidP="00C51FF9">
      <w:pPr>
        <w:shd w:val="clear" w:color="auto" w:fill="FFFFFF"/>
        <w:spacing w:after="150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B67A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 мы возвращаемся к нашей чайной церемонии.   Чай – один из самых популярных напитков в мире. Культура его употребления насчитывает не одну сотню лет. В каждой стране или регионе есть свои традиции и церемонии, которые сложились благодаря местной философии, особенностям быта, религией и предпочтениям местных жителей.</w:t>
      </w:r>
    </w:p>
    <w:p w:rsidR="00C51FF9" w:rsidRPr="00BB67A6" w:rsidRDefault="00C51FF9" w:rsidP="00C51FF9">
      <w:pPr>
        <w:shd w:val="clear" w:color="auto" w:fill="FFFFFF"/>
        <w:spacing w:after="150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B67A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Решая задачи, мы составим </w:t>
      </w:r>
      <w:proofErr w:type="spellStart"/>
      <w:r w:rsidRPr="00BB67A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пазл</w:t>
      </w:r>
      <w:proofErr w:type="spellEnd"/>
      <w:r w:rsidRPr="00BB67A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-компоненты функциональной грамотности, применимые в дошкольном возрасте, используя собственные знания и опыт.</w:t>
      </w:r>
    </w:p>
    <w:p w:rsidR="00C51FF9" w:rsidRPr="00BB67A6" w:rsidRDefault="00C51FF9" w:rsidP="00C51FF9">
      <w:pPr>
        <w:shd w:val="clear" w:color="auto" w:fill="FFFFFF"/>
        <w:spacing w:after="150" w:line="276" w:lineRule="auto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BB67A6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Задание 2</w:t>
      </w:r>
    </w:p>
    <w:p w:rsidR="00C51FF9" w:rsidRPr="00BB67A6" w:rsidRDefault="00C51FF9" w:rsidP="00C51FF9">
      <w:pPr>
        <w:shd w:val="clear" w:color="auto" w:fill="FFFFFF"/>
        <w:spacing w:after="150" w:line="276" w:lineRule="auto"/>
        <w:ind w:firstLine="709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BB67A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Pr="00BB67A6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Задача для 1 группы:</w:t>
      </w:r>
      <w:r w:rsidRPr="00BB67A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Pr="00BB67A6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Пачка чая стоит 120 рублей. В пачке 25 пакетиков чая. Сколько будет стоить 1 пакетик чая?</w:t>
      </w:r>
    </w:p>
    <w:p w:rsidR="00C51FF9" w:rsidRPr="00BB67A6" w:rsidRDefault="00C51FF9" w:rsidP="00C51FF9">
      <w:pPr>
        <w:spacing w:before="100" w:beforeAutospacing="1" w:after="100" w:afterAutospacing="1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B67A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Уважаемые коллеги, какая грамотность пригодилась вам, для решения этой задачи? (Математическая и финансовая). Совершенно верно. И первым компонентом функциональной грамотности является</w:t>
      </w:r>
    </w:p>
    <w:p w:rsidR="00C51FF9" w:rsidRPr="00BB67A6" w:rsidRDefault="00C51FF9" w:rsidP="001774BB">
      <w:pPr>
        <w:spacing w:before="100" w:beforeAutospacing="1" w:after="100" w:afterAutospacing="1" w:line="276" w:lineRule="auto"/>
        <w:ind w:firstLine="709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BB67A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Pr="00BB67A6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Математическая/финансовая грамотность. </w:t>
      </w:r>
      <w:r w:rsidRPr="00BB67A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Математическая/</w:t>
      </w:r>
      <w:proofErr w:type="gramStart"/>
      <w:r w:rsidRPr="00BB67A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финансовая</w:t>
      </w:r>
      <w:r w:rsidRPr="00BB67A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Pr="00BB67A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грамотность</w:t>
      </w:r>
      <w:proofErr w:type="gramEnd"/>
      <w:r w:rsidRPr="00BB67A6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– </w:t>
      </w:r>
      <w:r w:rsidRPr="00BB67A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способность человека определять и </w:t>
      </w:r>
      <w:r w:rsidRPr="00BB67A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понимать роль математики в мире, в котором он живёт, использовать математические навыки в повседневной жизни.</w:t>
      </w:r>
    </w:p>
    <w:p w:rsidR="00C51FF9" w:rsidRPr="00BB67A6" w:rsidRDefault="00C51FF9" w:rsidP="00C51FF9">
      <w:pPr>
        <w:shd w:val="clear" w:color="auto" w:fill="FFFFFF"/>
        <w:spacing w:after="150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B67A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Pr="00BB67A6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Задача для 2 группы:</w:t>
      </w:r>
      <w:r w:rsidRPr="00BB67A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Pr="00BB67A6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Вас попросили заварить чай. Не очень крепкий, ароматный, полезный. Какой чай и как Вы приготовите, используя собственный опыт?</w:t>
      </w:r>
    </w:p>
    <w:p w:rsidR="00C51FF9" w:rsidRPr="00BB67A6" w:rsidRDefault="00C51FF9" w:rsidP="00C51FF9">
      <w:pPr>
        <w:shd w:val="clear" w:color="auto" w:fill="FFFFFF"/>
        <w:spacing w:after="150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B67A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- Вторым компонентом формирования функциональной грамотности дошкольника является </w:t>
      </w:r>
      <w:r w:rsidRPr="00BB67A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естественно-научная и экологическая грамотность</w:t>
      </w:r>
      <w:r w:rsidRPr="00BB67A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– способность человека осваивать и использовать естественнонаучные знания для распознания и постановки вопросов, для освоения новых знаний и умения использовать их в дальнейшей жизни.</w:t>
      </w:r>
    </w:p>
    <w:p w:rsidR="00C51FF9" w:rsidRPr="00BB67A6" w:rsidRDefault="00C51FF9" w:rsidP="00C51FF9">
      <w:pPr>
        <w:shd w:val="clear" w:color="auto" w:fill="FFFFFF"/>
        <w:spacing w:after="150" w:line="276" w:lineRule="auto"/>
        <w:ind w:firstLine="709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BB67A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Pr="00BB67A6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Задача для 3 группы:</w:t>
      </w:r>
      <w:r w:rsidRPr="00BB67A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Pr="00BB67A6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Вы направились в магазин для покупки чая определенного сорта. Продавец продал Вам не тот, который бы Вам хотелось купить. Вы возвращаетесь в магазин, чтобы обменять товар. Какая грамотность, по Вашему мнению, пригодится для обмена покупки?</w:t>
      </w:r>
    </w:p>
    <w:p w:rsidR="00C51FF9" w:rsidRPr="00BB67A6" w:rsidRDefault="00C51FF9" w:rsidP="00C51FF9">
      <w:pPr>
        <w:shd w:val="clear" w:color="auto" w:fill="FFFFFF"/>
        <w:spacing w:after="150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B67A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Формирование </w:t>
      </w:r>
      <w:r w:rsidRPr="00BB67A6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речевой активности</w:t>
      </w:r>
      <w:r w:rsidRPr="00BB67A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умение правильно и грамотно излагать свои мысли, иметь широкий словарный запас – следующий компонент функциональной грамотности на уровне дошкольного образования.</w:t>
      </w:r>
    </w:p>
    <w:p w:rsidR="00C51FF9" w:rsidRPr="00BB67A6" w:rsidRDefault="00C51FF9" w:rsidP="00C51FF9">
      <w:pPr>
        <w:shd w:val="clear" w:color="auto" w:fill="FFFFFF"/>
        <w:spacing w:after="150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B67A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Уважаемые коллеги. Для того, чтобы работать в группах, слушать и слышать друг друга, действовать сообща, уважать мнение коллег, как и </w:t>
      </w:r>
      <w:proofErr w:type="gramStart"/>
      <w:r w:rsidRPr="00BB67A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дошкольнику  в</w:t>
      </w:r>
      <w:proofErr w:type="gramEnd"/>
      <w:r w:rsidRPr="00BB67A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коллективе, вам пригодилась </w:t>
      </w:r>
      <w:r w:rsidRPr="00BB67A6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социально-коммуникативная грамотность</w:t>
      </w:r>
      <w:r w:rsidRPr="00BB67A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которая является четвертым компонентом функциональной грамотности дошкольника.</w:t>
      </w:r>
    </w:p>
    <w:p w:rsidR="00C51FF9" w:rsidRPr="00BB67A6" w:rsidRDefault="00C51FF9" w:rsidP="00C51FF9">
      <w:pPr>
        <w:shd w:val="clear" w:color="auto" w:fill="FFFFFF"/>
        <w:spacing w:after="150" w:line="276" w:lineRule="auto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BB67A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Благодаря совместной работе, мы собрали </w:t>
      </w:r>
      <w:proofErr w:type="spellStart"/>
      <w:r w:rsidRPr="00BB67A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пазл</w:t>
      </w:r>
      <w:proofErr w:type="spellEnd"/>
      <w:r w:rsidRPr="00BB67A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BB67A6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«Функцион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альная грамотность дошкольника»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(ПРИЛОЖЕНИЕ 1</w:t>
      </w:r>
      <w:r w:rsidRPr="00C51FF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</w:t>
      </w:r>
    </w:p>
    <w:p w:rsidR="00C51FF9" w:rsidRPr="00BB67A6" w:rsidRDefault="00C51FF9" w:rsidP="00C51FF9">
      <w:pPr>
        <w:shd w:val="clear" w:color="auto" w:fill="FFFFFF"/>
        <w:spacing w:after="150" w:line="276" w:lineRule="auto"/>
        <w:ind w:firstLine="708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BB67A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Говоря простым языком, в основе функциональной </w:t>
      </w:r>
      <w:proofErr w:type="gramStart"/>
      <w:r w:rsidRPr="00BB67A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грамотности  лежит</w:t>
      </w:r>
      <w:proofErr w:type="gramEnd"/>
      <w:r w:rsidRPr="00BB67A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формирование важнейших компетенций, закладываемых в </w:t>
      </w:r>
      <w:proofErr w:type="spellStart"/>
      <w:r w:rsidRPr="00BB67A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предшкольный</w:t>
      </w:r>
      <w:proofErr w:type="spellEnd"/>
      <w:r w:rsidRPr="00BB67A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период и ориентированных на следующие показатели:</w:t>
      </w:r>
    </w:p>
    <w:p w:rsidR="00C51FF9" w:rsidRPr="00BB67A6" w:rsidRDefault="00C51FF9" w:rsidP="00C51FF9">
      <w:pPr>
        <w:shd w:val="clear" w:color="auto" w:fill="FFFFFF"/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B67A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•</w:t>
      </w:r>
      <w:r w:rsidRPr="00BB67A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  <w:t>готовность успешно взаимодействовать с изменяющимся окружающим миром, используя свои способности для совершенствования;</w:t>
      </w:r>
    </w:p>
    <w:p w:rsidR="00C51FF9" w:rsidRPr="00BB67A6" w:rsidRDefault="00C51FF9" w:rsidP="00C51FF9">
      <w:pPr>
        <w:shd w:val="clear" w:color="auto" w:fill="FFFFFF"/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B67A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•</w:t>
      </w:r>
      <w:r w:rsidRPr="00BB67A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  <w:t>возможность решать различные, в том числе нестандартные учебные и жизненные задачи, обладать сформированными умениями строить алгоритмы основных видов деятельности;</w:t>
      </w:r>
    </w:p>
    <w:p w:rsidR="00C51FF9" w:rsidRPr="00BB67A6" w:rsidRDefault="00C51FF9" w:rsidP="00C51FF9">
      <w:pPr>
        <w:shd w:val="clear" w:color="auto" w:fill="FFFFFF"/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B67A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•</w:t>
      </w:r>
      <w:r w:rsidRPr="00BB67A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  <w:t>способность строить социальные отношения в соответствии с нравственно-этическими требованиями социума, правилами партнерства и сотрудничества;</w:t>
      </w:r>
    </w:p>
    <w:p w:rsidR="00C51FF9" w:rsidRPr="00BB67A6" w:rsidRDefault="00C51FF9" w:rsidP="00C51FF9">
      <w:pPr>
        <w:shd w:val="clear" w:color="auto" w:fill="FFFFFF"/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B67A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 xml:space="preserve"> •</w:t>
      </w:r>
      <w:r w:rsidRPr="00BB67A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  <w:t xml:space="preserve">совокупность рефлексивных умений, обеспечивающих оценку своей грамотности, стремление к дальнейшему </w:t>
      </w:r>
      <w:proofErr w:type="gramStart"/>
      <w:r w:rsidRPr="00BB67A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образованию,  самообразованию</w:t>
      </w:r>
      <w:proofErr w:type="gramEnd"/>
      <w:r w:rsidRPr="00BB67A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дальнейшему развитию, умением прогнозировать свое будущее.</w:t>
      </w:r>
    </w:p>
    <w:p w:rsidR="00C51FF9" w:rsidRPr="00BB67A6" w:rsidRDefault="00C51FF9" w:rsidP="00C51FF9">
      <w:pPr>
        <w:shd w:val="clear" w:color="auto" w:fill="FFFFFF"/>
        <w:spacing w:after="150" w:line="276" w:lineRule="auto"/>
        <w:ind w:firstLine="709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BB67A6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val="en-US" w:eastAsia="ru-RU"/>
        </w:rPr>
        <w:t>III</w:t>
      </w:r>
      <w:r w:rsidRPr="00BB67A6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  <w:t xml:space="preserve">. </w:t>
      </w:r>
      <w:r w:rsidRPr="00BB67A6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u w:val="single"/>
          <w:lang w:eastAsia="ru-RU"/>
        </w:rPr>
        <w:t>Практическая часть:</w:t>
      </w:r>
    </w:p>
    <w:p w:rsidR="00C51FF9" w:rsidRPr="00BB67A6" w:rsidRDefault="00C51FF9" w:rsidP="00C51FF9">
      <w:pPr>
        <w:shd w:val="clear" w:color="auto" w:fill="FFFFFF"/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B67A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ВЫСТУПЛЕНИЯ участников фестиваля</w:t>
      </w:r>
    </w:p>
    <w:p w:rsidR="00C51FF9" w:rsidRPr="00BB67A6" w:rsidRDefault="00C51FF9" w:rsidP="00C51FF9">
      <w:pPr>
        <w:shd w:val="clear" w:color="auto" w:fill="FFFFFF"/>
        <w:spacing w:after="150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C51FF9" w:rsidRPr="00BB67A6" w:rsidRDefault="00C51FF9" w:rsidP="00C51FF9">
      <w:pPr>
        <w:shd w:val="clear" w:color="auto" w:fill="FFFFFF"/>
        <w:spacing w:after="150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B67A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 связи со всем вышесказанным, запомним одну формулу успеха, которая позволит сформировать у </w:t>
      </w:r>
      <w:proofErr w:type="gramStart"/>
      <w:r w:rsidRPr="00BB67A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детей  качества</w:t>
      </w:r>
      <w:proofErr w:type="gramEnd"/>
      <w:r w:rsidRPr="00BB67A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необходимые для полноценного функционирования в современном обществе.</w:t>
      </w:r>
    </w:p>
    <w:p w:rsidR="00C51FF9" w:rsidRPr="00BB67A6" w:rsidRDefault="00C51FF9" w:rsidP="00C51FF9">
      <w:pPr>
        <w:shd w:val="clear" w:color="auto" w:fill="FFFFFF"/>
        <w:spacing w:after="150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B67A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  <w:r w:rsidRPr="00BB67A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«ОВЛАДЕНИЕ = УСВОЕНИЕ + ПРИМЕНЕНИЕ НА ПРАКТИКЕ»</w:t>
      </w:r>
    </w:p>
    <w:p w:rsidR="00C51FF9" w:rsidRPr="00C51FF9" w:rsidRDefault="00C51FF9" w:rsidP="00C51FF9">
      <w:pPr>
        <w:shd w:val="clear" w:color="auto" w:fill="FFFFFF"/>
        <w:spacing w:after="150" w:line="276" w:lineRule="auto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BB67A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сейчас мы попробуем составить </w:t>
      </w:r>
      <w:r w:rsidRPr="00BB67A6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«Модель формирования и развития функциональной грамотности»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(ПРИЛОЖЕНИЕ 2</w:t>
      </w:r>
      <w:proofErr w:type="gramStart"/>
      <w:r w:rsidRPr="00C51FF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</w:t>
      </w:r>
      <w:r w:rsidRPr="00BB67A6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:</w:t>
      </w:r>
      <w:proofErr w:type="gramEnd"/>
    </w:p>
    <w:p w:rsidR="00C51FF9" w:rsidRPr="00BB67A6" w:rsidRDefault="00C51FF9" w:rsidP="00C51FF9">
      <w:pPr>
        <w:shd w:val="clear" w:color="auto" w:fill="FFFFFF"/>
        <w:spacing w:after="150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B67A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Дерево – функционально грамотная личность</w:t>
      </w:r>
    </w:p>
    <w:p w:rsidR="00C51FF9" w:rsidRPr="00BB67A6" w:rsidRDefault="00C51FF9" w:rsidP="00C51FF9">
      <w:pPr>
        <w:shd w:val="clear" w:color="auto" w:fill="FFFFFF"/>
        <w:spacing w:after="150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B67A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Капельки воды – педагогические технологии</w:t>
      </w:r>
    </w:p>
    <w:p w:rsidR="00C51FF9" w:rsidRPr="00BB67A6" w:rsidRDefault="00C51FF9" w:rsidP="00C51FF9">
      <w:pPr>
        <w:shd w:val="clear" w:color="auto" w:fill="FFFFFF"/>
        <w:spacing w:after="150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B67A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Яблочки – ключевые компетенции</w:t>
      </w:r>
    </w:p>
    <w:p w:rsidR="00C51FF9" w:rsidRPr="00BB67A6" w:rsidRDefault="00C51FF9" w:rsidP="00C51FF9">
      <w:pPr>
        <w:shd w:val="clear" w:color="auto" w:fill="FFFFFF"/>
        <w:spacing w:after="150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B67A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Лейка – педагог (для того, чтобы поливать, педагог должен постоянно пополняться, т.е. заниматься самообразованием)</w:t>
      </w:r>
    </w:p>
    <w:p w:rsidR="00C51FF9" w:rsidRPr="00BB67A6" w:rsidRDefault="00C51FF9" w:rsidP="00C51FF9">
      <w:pPr>
        <w:shd w:val="clear" w:color="auto" w:fill="FFFFFF"/>
        <w:spacing w:after="150" w:line="276" w:lineRule="auto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BB67A6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Задание командам</w:t>
      </w:r>
    </w:p>
    <w:p w:rsidR="00C51FF9" w:rsidRPr="00BB67A6" w:rsidRDefault="00C51FF9" w:rsidP="00C51FF9">
      <w:pPr>
        <w:shd w:val="clear" w:color="auto" w:fill="FFFFFF"/>
        <w:spacing w:after="150" w:line="276" w:lineRule="auto"/>
        <w:ind w:firstLine="709"/>
        <w:jc w:val="both"/>
        <w:rPr>
          <w:rFonts w:ascii="Times New Roman" w:eastAsia="Calibri" w:hAnsi="Times New Roman" w:cs="Times New Roman"/>
          <w:i/>
          <w:color w:val="000000"/>
          <w:sz w:val="28"/>
          <w:szCs w:val="28"/>
        </w:rPr>
      </w:pPr>
      <w:r w:rsidRPr="00BB67A6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Необходимо из набора карточек выбрать ответы к заданиям, наклеить их на свои предметы.</w:t>
      </w:r>
      <w:r w:rsidRPr="00BB67A6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r w:rsidRPr="00BB67A6">
        <w:rPr>
          <w:rFonts w:ascii="Times New Roman" w:eastAsia="Calibri" w:hAnsi="Times New Roman" w:cs="Times New Roman"/>
          <w:i/>
          <w:color w:val="000000"/>
          <w:sz w:val="28"/>
          <w:szCs w:val="28"/>
        </w:rPr>
        <w:t>Выполнив задание, педагоги по очереди выходят к мольберту с изображением дерева, зачитывают свое мнение и размещают свой предмет на плакате.</w:t>
      </w:r>
    </w:p>
    <w:p w:rsidR="00C51FF9" w:rsidRPr="00BB67A6" w:rsidRDefault="00C51FF9" w:rsidP="00C51FF9">
      <w:pPr>
        <w:shd w:val="clear" w:color="auto" w:fill="FFFFFF"/>
        <w:spacing w:after="150" w:line="276" w:lineRule="auto"/>
        <w:ind w:firstLine="709"/>
        <w:jc w:val="both"/>
        <w:rPr>
          <w:rFonts w:ascii="Times New Roman" w:eastAsia="Times New Roman" w:hAnsi="Times New Roman" w:cs="Times New Roman"/>
          <w:b/>
          <w:bCs/>
          <w:i/>
          <w:color w:val="222222"/>
          <w:spacing w:val="5"/>
          <w:sz w:val="28"/>
          <w:szCs w:val="28"/>
          <w:bdr w:val="none" w:sz="0" w:space="0" w:color="auto" w:frame="1"/>
          <w:lang w:eastAsia="ru-RU"/>
        </w:rPr>
      </w:pPr>
      <w:r w:rsidRPr="00BB67A6">
        <w:rPr>
          <w:rFonts w:ascii="Times New Roman" w:eastAsia="Calibri" w:hAnsi="Times New Roman" w:cs="Times New Roman"/>
          <w:color w:val="000000"/>
          <w:sz w:val="28"/>
          <w:szCs w:val="28"/>
          <w:u w:val="single"/>
        </w:rPr>
        <w:t xml:space="preserve">Задание для 1 </w:t>
      </w:r>
      <w:proofErr w:type="gramStart"/>
      <w:r w:rsidRPr="00BB67A6">
        <w:rPr>
          <w:rFonts w:ascii="Times New Roman" w:eastAsia="Calibri" w:hAnsi="Times New Roman" w:cs="Times New Roman"/>
          <w:color w:val="000000"/>
          <w:sz w:val="28"/>
          <w:szCs w:val="28"/>
          <w:u w:val="single"/>
        </w:rPr>
        <w:t>группы:</w:t>
      </w:r>
      <w:r w:rsidRPr="00BB67A6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  </w:t>
      </w:r>
      <w:r w:rsidRPr="00BB67A6">
        <w:rPr>
          <w:rFonts w:ascii="Times New Roman" w:eastAsia="Calibri" w:hAnsi="Times New Roman" w:cs="Times New Roman"/>
          <w:i/>
          <w:color w:val="000000"/>
          <w:sz w:val="28"/>
          <w:szCs w:val="28"/>
        </w:rPr>
        <w:t>Подумайте</w:t>
      </w:r>
      <w:proofErr w:type="gramEnd"/>
      <w:r w:rsidRPr="00BB67A6">
        <w:rPr>
          <w:rFonts w:ascii="Times New Roman" w:eastAsia="Calibri" w:hAnsi="Times New Roman" w:cs="Times New Roman"/>
          <w:i/>
          <w:color w:val="000000"/>
          <w:sz w:val="28"/>
          <w:szCs w:val="28"/>
        </w:rPr>
        <w:t xml:space="preserve">, каким образом педагог может заниматься самообразованием, повышать свою квалификацию? Напишите на лейке. (надписи на карточках: </w:t>
      </w:r>
      <w:r w:rsidRPr="00BB67A6">
        <w:rPr>
          <w:rFonts w:ascii="Times New Roman" w:eastAsia="Times New Roman" w:hAnsi="Times New Roman" w:cs="Times New Roman"/>
          <w:b/>
          <w:bCs/>
          <w:i/>
          <w:color w:val="222222"/>
          <w:spacing w:val="5"/>
          <w:sz w:val="28"/>
          <w:szCs w:val="28"/>
          <w:bdr w:val="none" w:sz="0" w:space="0" w:color="auto" w:frame="1"/>
          <w:lang w:eastAsia="ru-RU"/>
        </w:rPr>
        <w:t>Мыслить критично; Развивать коммуникативные навыки; Участвовать в дискуссиях; Расширять кругозор; Организовывать процесс познания)</w:t>
      </w:r>
    </w:p>
    <w:p w:rsidR="00C51FF9" w:rsidRPr="00BB67A6" w:rsidRDefault="00C51FF9" w:rsidP="00C51FF9">
      <w:pPr>
        <w:spacing w:before="100" w:beforeAutospacing="1" w:after="100" w:afterAutospacing="1" w:line="27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B67A6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Задание для 2 группы:</w:t>
      </w:r>
      <w:r w:rsidRPr="00BB67A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Pr="00BB67A6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Подберите </w:t>
      </w:r>
      <w:r w:rsidRPr="00BB67A6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педагогические технологии</w:t>
      </w:r>
      <w:r w:rsidRPr="00BB67A6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, помогающие сформировать и развить функционально грамотную личность дошкольного возраста?  Напишите их на капельках воды. (надписи на карточках: </w:t>
      </w:r>
      <w:r w:rsidRPr="00BB67A6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проблемно-диалогическая технология; информационные и коммуникационные технологии; технология формирования типа правильной читательской деятельности;</w:t>
      </w:r>
      <w:r w:rsidRPr="00BB67A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67A6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технология проектной </w:t>
      </w:r>
      <w:proofErr w:type="gramStart"/>
      <w:r w:rsidRPr="00BB67A6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деятельности )</w:t>
      </w:r>
      <w:proofErr w:type="gramEnd"/>
    </w:p>
    <w:p w:rsidR="00C51FF9" w:rsidRPr="00BB67A6" w:rsidRDefault="00C51FF9" w:rsidP="00C51FF9">
      <w:pPr>
        <w:shd w:val="clear" w:color="auto" w:fill="FFFFFF"/>
        <w:spacing w:after="150" w:line="276" w:lineRule="auto"/>
        <w:ind w:firstLine="709"/>
        <w:jc w:val="both"/>
        <w:rPr>
          <w:rFonts w:ascii="Times New Roman" w:eastAsia="Calibri" w:hAnsi="Times New Roman" w:cs="Times New Roman"/>
          <w:b/>
          <w:i/>
          <w:color w:val="000000"/>
          <w:sz w:val="28"/>
          <w:szCs w:val="28"/>
        </w:rPr>
      </w:pPr>
      <w:r w:rsidRPr="00BB67A6">
        <w:rPr>
          <w:rFonts w:ascii="Times New Roman" w:eastAsia="Calibri" w:hAnsi="Times New Roman" w:cs="Times New Roman"/>
          <w:color w:val="000000"/>
          <w:sz w:val="28"/>
          <w:szCs w:val="28"/>
          <w:u w:val="single"/>
        </w:rPr>
        <w:lastRenderedPageBreak/>
        <w:t>Задание для 3 группы:</w:t>
      </w:r>
      <w:r w:rsidRPr="00BB67A6">
        <w:rPr>
          <w:rFonts w:ascii="Times New Roman" w:eastAsia="Calibri" w:hAnsi="Times New Roman" w:cs="Times New Roman"/>
          <w:color w:val="000000"/>
          <w:sz w:val="28"/>
          <w:szCs w:val="28"/>
        </w:rPr>
        <w:t> </w:t>
      </w:r>
      <w:r w:rsidRPr="00BB67A6">
        <w:rPr>
          <w:rFonts w:ascii="Times New Roman" w:eastAsia="Calibri" w:hAnsi="Times New Roman" w:cs="Times New Roman"/>
          <w:i/>
          <w:color w:val="000000"/>
          <w:sz w:val="28"/>
          <w:szCs w:val="28"/>
        </w:rPr>
        <w:t xml:space="preserve">Подберите </w:t>
      </w:r>
      <w:r w:rsidRPr="00BB67A6">
        <w:rPr>
          <w:rFonts w:ascii="Times New Roman" w:eastAsia="Calibri" w:hAnsi="Times New Roman" w:cs="Times New Roman"/>
          <w:b/>
          <w:i/>
          <w:color w:val="000000"/>
          <w:sz w:val="28"/>
          <w:szCs w:val="28"/>
        </w:rPr>
        <w:t>ключевые компетенции</w:t>
      </w:r>
      <w:r w:rsidRPr="00BB67A6">
        <w:rPr>
          <w:rFonts w:ascii="Times New Roman" w:eastAsia="Calibri" w:hAnsi="Times New Roman" w:cs="Times New Roman"/>
          <w:i/>
          <w:color w:val="000000"/>
          <w:sz w:val="28"/>
          <w:szCs w:val="28"/>
        </w:rPr>
        <w:t xml:space="preserve"> (т.е. какими учебными действиями должен овладеть ребенок в </w:t>
      </w:r>
      <w:proofErr w:type="spellStart"/>
      <w:r w:rsidRPr="00BB67A6">
        <w:rPr>
          <w:rFonts w:ascii="Times New Roman" w:eastAsia="Calibri" w:hAnsi="Times New Roman" w:cs="Times New Roman"/>
          <w:i/>
          <w:color w:val="000000"/>
          <w:sz w:val="28"/>
          <w:szCs w:val="28"/>
        </w:rPr>
        <w:t>предшкольный</w:t>
      </w:r>
      <w:proofErr w:type="spellEnd"/>
      <w:r w:rsidRPr="00BB67A6">
        <w:rPr>
          <w:rFonts w:ascii="Times New Roman" w:eastAsia="Calibri" w:hAnsi="Times New Roman" w:cs="Times New Roman"/>
          <w:i/>
          <w:color w:val="000000"/>
          <w:sz w:val="28"/>
          <w:szCs w:val="28"/>
        </w:rPr>
        <w:t xml:space="preserve"> период). Напишите на яблоках. (Надписи на карточках: </w:t>
      </w:r>
      <w:r w:rsidRPr="00BB67A6">
        <w:rPr>
          <w:rFonts w:ascii="Times New Roman" w:eastAsia="Calibri" w:hAnsi="Times New Roman" w:cs="Times New Roman"/>
          <w:b/>
          <w:i/>
          <w:color w:val="000000"/>
          <w:sz w:val="28"/>
          <w:szCs w:val="28"/>
        </w:rPr>
        <w:t>организационные, интеллектуальные, оценочные; коммуникативные)</w:t>
      </w:r>
    </w:p>
    <w:p w:rsidR="00C51FF9" w:rsidRPr="00BB67A6" w:rsidRDefault="00C51FF9" w:rsidP="00C51FF9">
      <w:pPr>
        <w:shd w:val="clear" w:color="auto" w:fill="FFFFFF"/>
        <w:spacing w:after="150" w:line="276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BB67A6">
        <w:rPr>
          <w:rFonts w:ascii="Times New Roman" w:eastAsia="Calibri" w:hAnsi="Times New Roman" w:cs="Times New Roman"/>
          <w:color w:val="000000"/>
          <w:sz w:val="28"/>
          <w:szCs w:val="28"/>
        </w:rPr>
        <w:t>В дополнение к вышесказанному функционально грамотный педагог должен уметь:</w:t>
      </w:r>
    </w:p>
    <w:p w:rsidR="00C51FF9" w:rsidRPr="00BB67A6" w:rsidRDefault="00C51FF9" w:rsidP="00C51FF9">
      <w:pPr>
        <w:shd w:val="clear" w:color="auto" w:fill="FFFFFF"/>
        <w:spacing w:after="0" w:line="276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color w:val="222222"/>
          <w:spacing w:val="5"/>
          <w:sz w:val="28"/>
          <w:szCs w:val="28"/>
          <w:lang w:eastAsia="ru-RU"/>
        </w:rPr>
      </w:pPr>
      <w:r w:rsidRPr="00BB67A6">
        <w:rPr>
          <w:rFonts w:ascii="Times New Roman" w:eastAsia="Times New Roman" w:hAnsi="Times New Roman" w:cs="Times New Roman"/>
          <w:b/>
          <w:bCs/>
          <w:color w:val="222222"/>
          <w:spacing w:val="5"/>
          <w:sz w:val="28"/>
          <w:szCs w:val="28"/>
          <w:bdr w:val="none" w:sz="0" w:space="0" w:color="auto" w:frame="1"/>
          <w:lang w:eastAsia="ru-RU"/>
        </w:rPr>
        <w:t>1. Мыслить критично:</w:t>
      </w:r>
      <w:r w:rsidRPr="00BB67A6">
        <w:rPr>
          <w:rFonts w:ascii="Times New Roman" w:eastAsia="Times New Roman" w:hAnsi="Times New Roman" w:cs="Times New Roman"/>
          <w:color w:val="222222"/>
          <w:spacing w:val="5"/>
          <w:sz w:val="28"/>
          <w:szCs w:val="28"/>
          <w:lang w:eastAsia="ru-RU"/>
        </w:rPr>
        <w:t> ставить под сомнение факты, которые не проверены официальными данными или источниками, обращать внимание на конкретность цифр и суждений. Задавать себе вопросы: точна ли услышанная или увиденная информация, есть ли у нее обоснование, кто ее выдает и зачем, каков главный посыл.</w:t>
      </w:r>
    </w:p>
    <w:p w:rsidR="00C51FF9" w:rsidRPr="00BB67A6" w:rsidRDefault="00C51FF9" w:rsidP="00C51FF9">
      <w:pPr>
        <w:shd w:val="clear" w:color="auto" w:fill="FFFFFF"/>
        <w:spacing w:after="0" w:line="276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color w:val="222222"/>
          <w:spacing w:val="5"/>
          <w:sz w:val="28"/>
          <w:szCs w:val="28"/>
          <w:lang w:eastAsia="ru-RU"/>
        </w:rPr>
      </w:pPr>
      <w:r w:rsidRPr="00BB67A6">
        <w:rPr>
          <w:rFonts w:ascii="Times New Roman" w:eastAsia="Times New Roman" w:hAnsi="Times New Roman" w:cs="Times New Roman"/>
          <w:b/>
          <w:bCs/>
          <w:color w:val="222222"/>
          <w:spacing w:val="5"/>
          <w:sz w:val="28"/>
          <w:szCs w:val="28"/>
          <w:bdr w:val="none" w:sz="0" w:space="0" w:color="auto" w:frame="1"/>
          <w:lang w:eastAsia="ru-RU"/>
        </w:rPr>
        <w:t>2. Развивать коммуникативные навыки:</w:t>
      </w:r>
      <w:r w:rsidRPr="00BB67A6">
        <w:rPr>
          <w:rFonts w:ascii="Times New Roman" w:eastAsia="Times New Roman" w:hAnsi="Times New Roman" w:cs="Times New Roman"/>
          <w:color w:val="222222"/>
          <w:spacing w:val="5"/>
          <w:sz w:val="28"/>
          <w:szCs w:val="28"/>
          <w:lang w:eastAsia="ru-RU"/>
        </w:rPr>
        <w:t> формулировать главную мысль сообщения, создавать текст с учетом разных позиций — своей, слушателя (читателя), автора. Не бояться выступать перед публикой, делиться своими идеями и выносить их на обсуждение.</w:t>
      </w:r>
    </w:p>
    <w:p w:rsidR="00C51FF9" w:rsidRPr="00BB67A6" w:rsidRDefault="00C51FF9" w:rsidP="00C51FF9">
      <w:pPr>
        <w:shd w:val="clear" w:color="auto" w:fill="FFFFFF"/>
        <w:spacing w:after="0" w:line="276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color w:val="222222"/>
          <w:spacing w:val="5"/>
          <w:sz w:val="28"/>
          <w:szCs w:val="28"/>
          <w:lang w:eastAsia="ru-RU"/>
        </w:rPr>
      </w:pPr>
      <w:r w:rsidRPr="00BB67A6">
        <w:rPr>
          <w:rFonts w:ascii="Times New Roman" w:eastAsia="Times New Roman" w:hAnsi="Times New Roman" w:cs="Times New Roman"/>
          <w:b/>
          <w:bCs/>
          <w:color w:val="222222"/>
          <w:spacing w:val="5"/>
          <w:sz w:val="28"/>
          <w:szCs w:val="28"/>
          <w:bdr w:val="none" w:sz="0" w:space="0" w:color="auto" w:frame="1"/>
          <w:lang w:eastAsia="ru-RU"/>
        </w:rPr>
        <w:t>3. Участвовать в дискуссиях: </w:t>
      </w:r>
      <w:r w:rsidRPr="00BB67A6">
        <w:rPr>
          <w:rFonts w:ascii="Times New Roman" w:eastAsia="Times New Roman" w:hAnsi="Times New Roman" w:cs="Times New Roman"/>
          <w:color w:val="222222"/>
          <w:spacing w:val="5"/>
          <w:sz w:val="28"/>
          <w:szCs w:val="28"/>
          <w:lang w:eastAsia="ru-RU"/>
        </w:rPr>
        <w:t>обсуждать тему, рассматривать ее с разных сторон и точек зрения, учиться понятно для собеседников выражать свои мысли вслух, изучить стратегии убеждения собеседников и ведения переговоров. Участвовать в конференциях и форумах.</w:t>
      </w:r>
    </w:p>
    <w:p w:rsidR="00C51FF9" w:rsidRPr="00BB67A6" w:rsidRDefault="00C51FF9" w:rsidP="00C51FF9">
      <w:pPr>
        <w:shd w:val="clear" w:color="auto" w:fill="FFFFFF"/>
        <w:spacing w:after="0" w:line="276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color w:val="222222"/>
          <w:spacing w:val="5"/>
          <w:sz w:val="28"/>
          <w:szCs w:val="28"/>
          <w:lang w:eastAsia="ru-RU"/>
        </w:rPr>
      </w:pPr>
      <w:r w:rsidRPr="00BB67A6">
        <w:rPr>
          <w:rFonts w:ascii="Times New Roman" w:eastAsia="Times New Roman" w:hAnsi="Times New Roman" w:cs="Times New Roman"/>
          <w:b/>
          <w:bCs/>
          <w:color w:val="222222"/>
          <w:spacing w:val="5"/>
          <w:sz w:val="28"/>
          <w:szCs w:val="28"/>
          <w:bdr w:val="none" w:sz="0" w:space="0" w:color="auto" w:frame="1"/>
          <w:lang w:eastAsia="ru-RU"/>
        </w:rPr>
        <w:t>4. Расширять кругозор: </w:t>
      </w:r>
      <w:r w:rsidRPr="00BB67A6">
        <w:rPr>
          <w:rFonts w:ascii="Times New Roman" w:eastAsia="Times New Roman" w:hAnsi="Times New Roman" w:cs="Times New Roman"/>
          <w:color w:val="222222"/>
          <w:spacing w:val="5"/>
          <w:sz w:val="28"/>
          <w:szCs w:val="28"/>
          <w:lang w:eastAsia="ru-RU"/>
        </w:rPr>
        <w:t>разбираться в искусстве, экологии, здоровом образе жизни, влиянии науки и техники на развитие общества. Как можно больше читать книг, журналов, изучать экспертные точки зрения. Можно периодически проверять свои знания в викторинах, интеллектуальных играх, участвовать в географических диктантах или «Тотальных диктантах» по русскому языку.</w:t>
      </w:r>
    </w:p>
    <w:p w:rsidR="00C51FF9" w:rsidRPr="00BB67A6" w:rsidRDefault="00C51FF9" w:rsidP="00C51FF9">
      <w:pPr>
        <w:shd w:val="clear" w:color="auto" w:fill="FFFFFF"/>
        <w:spacing w:after="0" w:line="276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color w:val="222222"/>
          <w:spacing w:val="5"/>
          <w:sz w:val="28"/>
          <w:szCs w:val="28"/>
          <w:lang w:eastAsia="ru-RU"/>
        </w:rPr>
      </w:pPr>
      <w:r w:rsidRPr="00BB67A6">
        <w:rPr>
          <w:rFonts w:ascii="Times New Roman" w:eastAsia="Times New Roman" w:hAnsi="Times New Roman" w:cs="Times New Roman"/>
          <w:b/>
          <w:bCs/>
          <w:color w:val="222222"/>
          <w:spacing w:val="5"/>
          <w:sz w:val="28"/>
          <w:szCs w:val="28"/>
          <w:bdr w:val="none" w:sz="0" w:space="0" w:color="auto" w:frame="1"/>
          <w:lang w:eastAsia="ru-RU"/>
        </w:rPr>
        <w:t>5. Организовывать процесс познания:</w:t>
      </w:r>
      <w:r w:rsidRPr="00BB67A6">
        <w:rPr>
          <w:rFonts w:ascii="Times New Roman" w:eastAsia="Times New Roman" w:hAnsi="Times New Roman" w:cs="Times New Roman"/>
          <w:color w:val="222222"/>
          <w:spacing w:val="5"/>
          <w:sz w:val="28"/>
          <w:szCs w:val="28"/>
          <w:lang w:eastAsia="ru-RU"/>
        </w:rPr>
        <w:t> ставить цели и задачи, разрабатывать поэтапный план, искать нестандартные решения, анализировать данные, делать выводы.</w:t>
      </w:r>
    </w:p>
    <w:p w:rsidR="00C51FF9" w:rsidRPr="00BB67A6" w:rsidRDefault="00C51FF9" w:rsidP="00C51FF9">
      <w:pPr>
        <w:spacing w:before="100" w:beforeAutospacing="1" w:after="100" w:afterAutospacing="1" w:line="27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B67A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Для обеспечения продуктивности формирования предпосылок функциональной грамотности дошкольников педагогам необходимо применять специальные активные, </w:t>
      </w:r>
      <w:proofErr w:type="spellStart"/>
      <w:r w:rsidRPr="00BB67A6">
        <w:rPr>
          <w:rFonts w:ascii="Times New Roman" w:eastAsia="Times New Roman" w:hAnsi="Times New Roman" w:cs="Times New Roman"/>
          <w:sz w:val="28"/>
          <w:szCs w:val="28"/>
          <w:lang w:eastAsia="ru-RU"/>
        </w:rPr>
        <w:t>деятельностные</w:t>
      </w:r>
      <w:proofErr w:type="spellEnd"/>
      <w:r w:rsidRPr="00BB67A6">
        <w:rPr>
          <w:rFonts w:ascii="Times New Roman" w:eastAsia="Times New Roman" w:hAnsi="Times New Roman" w:cs="Times New Roman"/>
          <w:sz w:val="28"/>
          <w:szCs w:val="28"/>
          <w:lang w:eastAsia="ru-RU"/>
        </w:rPr>
        <w:t>, «субъект-субъектные», личностно-ориентированные, развивающие образовательные технологии, такие как:</w:t>
      </w:r>
    </w:p>
    <w:p w:rsidR="00C51FF9" w:rsidRPr="00BB67A6" w:rsidRDefault="00C51FF9" w:rsidP="00C51FF9">
      <w:pPr>
        <w:spacing w:before="100" w:beforeAutospacing="1" w:after="100" w:afterAutospacing="1" w:line="27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B67A6">
        <w:rPr>
          <w:rFonts w:ascii="Times New Roman" w:eastAsia="Times New Roman" w:hAnsi="Times New Roman" w:cs="Times New Roman"/>
          <w:sz w:val="28"/>
          <w:szCs w:val="28"/>
          <w:lang w:eastAsia="ru-RU"/>
        </w:rPr>
        <w:t>- проблемно-диалогическая технология освоения новых знаний, позволяющая формировать организационные, интеллектуальные и другие умения, в том числе умение самостоятельно осуществлять деятельность учения;</w:t>
      </w:r>
    </w:p>
    <w:p w:rsidR="00C51FF9" w:rsidRPr="00BB67A6" w:rsidRDefault="00C51FF9" w:rsidP="00C51FF9">
      <w:pPr>
        <w:spacing w:before="100" w:beforeAutospacing="1" w:after="100" w:afterAutospacing="1" w:line="27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B67A6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- технология формирования типа правильной читательской деятельности, создающая условия для развития важнейших коммуникативных умений;</w:t>
      </w:r>
    </w:p>
    <w:p w:rsidR="00C51FF9" w:rsidRPr="00BB67A6" w:rsidRDefault="00C51FF9" w:rsidP="00C51FF9">
      <w:pPr>
        <w:spacing w:before="100" w:beforeAutospacing="1" w:after="100" w:afterAutospacing="1" w:line="27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B67A6">
        <w:rPr>
          <w:rFonts w:ascii="Times New Roman" w:eastAsia="Times New Roman" w:hAnsi="Times New Roman" w:cs="Times New Roman"/>
          <w:sz w:val="28"/>
          <w:szCs w:val="28"/>
          <w:lang w:eastAsia="ru-RU"/>
        </w:rPr>
        <w:t>-  технология проектной деятельности, обеспечивающая условия для формирования организационных, интеллектуальных, коммуникативных и оценочных умений (подготовка различных плакатов, памяток, моделей, организация и проведение выставок, викторин, конкурсов, спектаклей, мини- исследований, предусматривающих обязательную презентацию полученных результатов, и др.);</w:t>
      </w:r>
    </w:p>
    <w:p w:rsidR="00C51FF9" w:rsidRPr="00BB67A6" w:rsidRDefault="00C51FF9" w:rsidP="00C51FF9">
      <w:pPr>
        <w:spacing w:before="100" w:beforeAutospacing="1" w:after="100" w:afterAutospacing="1" w:line="27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B67A6">
        <w:rPr>
          <w:rFonts w:ascii="Times New Roman" w:eastAsia="Times New Roman" w:hAnsi="Times New Roman" w:cs="Times New Roman"/>
          <w:sz w:val="28"/>
          <w:szCs w:val="28"/>
          <w:lang w:eastAsia="ru-RU"/>
        </w:rPr>
        <w:t>-  информационные и коммуникационные технологии, использование которых позволяет формировать основу таких важнейших интеллектуальных умений, как сравнение и обобщение, анализ и синтез.</w:t>
      </w:r>
    </w:p>
    <w:p w:rsidR="00C51FF9" w:rsidRPr="00BB67A6" w:rsidRDefault="00C51FF9" w:rsidP="00C51FF9">
      <w:pPr>
        <w:shd w:val="clear" w:color="auto" w:fill="FFFFFF"/>
        <w:spacing w:after="150" w:line="276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BB67A6">
        <w:rPr>
          <w:rFonts w:ascii="Times New Roman" w:eastAsia="Calibri" w:hAnsi="Times New Roman" w:cs="Times New Roman"/>
          <w:color w:val="000000"/>
          <w:sz w:val="28"/>
          <w:szCs w:val="28"/>
        </w:rPr>
        <w:t>Таким образом, достичь нужных результатов можно лишь умело, грамотно сочетая в своей работе различные современные педагогические технологии.</w:t>
      </w:r>
    </w:p>
    <w:p w:rsidR="00C51FF9" w:rsidRPr="00BB67A6" w:rsidRDefault="00C51FF9" w:rsidP="00C51FF9">
      <w:pPr>
        <w:shd w:val="clear" w:color="auto" w:fill="FFFFFF"/>
        <w:spacing w:after="150" w:line="276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BB67A6">
        <w:rPr>
          <w:rFonts w:ascii="Times New Roman" w:eastAsia="Calibri" w:hAnsi="Times New Roman" w:cs="Times New Roman"/>
          <w:color w:val="000000"/>
          <w:sz w:val="28"/>
          <w:szCs w:val="28"/>
        </w:rPr>
        <w:t>Составляющими функциональной грамотности являются умения (ключевые компетенции или универсальные учебные действия) определенного типа, основанные на прочных знаниях, а именно:</w:t>
      </w:r>
    </w:p>
    <w:p w:rsidR="00C51FF9" w:rsidRPr="00BB67A6" w:rsidRDefault="00C51FF9" w:rsidP="00C51FF9">
      <w:pPr>
        <w:shd w:val="clear" w:color="auto" w:fill="FFFFFF"/>
        <w:spacing w:after="150" w:line="276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BB67A6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организационные, интеллектуальные, оценочные и коммуникативные. Эти умения могут быть приобретены детьми дошкольного возраста при условиях, если воспитание носит </w:t>
      </w:r>
      <w:proofErr w:type="spellStart"/>
      <w:r w:rsidRPr="00BB67A6">
        <w:rPr>
          <w:rFonts w:ascii="Times New Roman" w:eastAsia="Calibri" w:hAnsi="Times New Roman" w:cs="Times New Roman"/>
          <w:color w:val="000000"/>
          <w:sz w:val="28"/>
          <w:szCs w:val="28"/>
        </w:rPr>
        <w:t>деятельностный</w:t>
      </w:r>
      <w:proofErr w:type="spellEnd"/>
      <w:r w:rsidRPr="00BB67A6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характер. Воспитательный </w:t>
      </w:r>
      <w:proofErr w:type="gramStart"/>
      <w:r w:rsidRPr="00BB67A6">
        <w:rPr>
          <w:rFonts w:ascii="Times New Roman" w:eastAsia="Calibri" w:hAnsi="Times New Roman" w:cs="Times New Roman"/>
          <w:color w:val="000000"/>
          <w:sz w:val="28"/>
          <w:szCs w:val="28"/>
        </w:rPr>
        <w:t>процесс  должен</w:t>
      </w:r>
      <w:proofErr w:type="gramEnd"/>
      <w:r w:rsidRPr="00BB67A6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быть ориентирован на развитие самостоятельности и ответственности детей дошкольного возраста за результаты своей деятельности. Детям необходимо предоставлять возможность для приобретения опыта достижения цели.</w:t>
      </w:r>
    </w:p>
    <w:p w:rsidR="00C51FF9" w:rsidRPr="00BB67A6" w:rsidRDefault="00C51FF9" w:rsidP="00C51FF9">
      <w:pPr>
        <w:shd w:val="clear" w:color="auto" w:fill="FFFFFF"/>
        <w:spacing w:after="150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B67A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Поливая это дерево, спланированной, чётко продуманной, слаженной работой, используя современные педагогические технологии, дерево незамедлительно даст плоды. Замечательные, достойные восхищения, яблочки (ключевые компетенции), т.е. образованных, успешных, сильных, способных к саморазвитию детей. Как без полива дерево зачахнет, так и без грамотной компетентной работы педагога нельзя сформировать, добиться развития функциональной грамотности дошкольников.</w:t>
      </w:r>
    </w:p>
    <w:p w:rsidR="00C51FF9" w:rsidRPr="00BB67A6" w:rsidRDefault="00C51FF9" w:rsidP="00C51FF9">
      <w:pPr>
        <w:shd w:val="clear" w:color="auto" w:fill="FFFFFF"/>
        <w:spacing w:after="150" w:line="276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BB67A6">
        <w:rPr>
          <w:rFonts w:ascii="Times New Roman" w:eastAsia="Calibri" w:hAnsi="Times New Roman" w:cs="Times New Roman"/>
          <w:color w:val="000000"/>
          <w:sz w:val="28"/>
          <w:szCs w:val="28"/>
        </w:rPr>
        <w:t>Таким образом, функциональная грамотность детей – это определенный уровень образованности детей дошкольного возраста на ступени дошкольного образования, выражающий степень овладения детьми ключевых компетенций.</w:t>
      </w:r>
    </w:p>
    <w:p w:rsidR="00C51FF9" w:rsidRPr="00C51FF9" w:rsidRDefault="00C51FF9" w:rsidP="00C51FF9">
      <w:pPr>
        <w:shd w:val="clear" w:color="auto" w:fill="FFFFFF"/>
        <w:spacing w:after="150" w:line="276" w:lineRule="auto"/>
        <w:ind w:firstLine="709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r w:rsidRPr="00C51FF9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Игра «Что лишнее?»</w:t>
      </w:r>
    </w:p>
    <w:p w:rsidR="00C51FF9" w:rsidRPr="00BB67A6" w:rsidRDefault="00C51FF9" w:rsidP="00C51FF9">
      <w:pPr>
        <w:shd w:val="clear" w:color="auto" w:fill="FFFFFF"/>
        <w:spacing w:after="15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BB67A6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А сейчас мы переходим </w:t>
      </w:r>
      <w:r w:rsidRPr="00BB67A6">
        <w:rPr>
          <w:rFonts w:ascii="Times New Roman" w:eastAsia="Calibri" w:hAnsi="Times New Roman" w:cs="Times New Roman"/>
          <w:b/>
          <w:color w:val="000000"/>
          <w:sz w:val="28"/>
          <w:szCs w:val="28"/>
        </w:rPr>
        <w:t xml:space="preserve">к обмену опытом по презентации настольных игр. </w:t>
      </w:r>
      <w:r w:rsidRPr="00BB67A6">
        <w:rPr>
          <w:rFonts w:ascii="Times New Roman" w:eastAsia="Calibri" w:hAnsi="Times New Roman" w:cs="Times New Roman"/>
          <w:color w:val="000000"/>
          <w:sz w:val="28"/>
          <w:szCs w:val="28"/>
        </w:rPr>
        <w:t>После всех выступлений тайным голосованием определим самую понравившуюся игру, авторы которой получат специальный приз (ЗАВАРНИК)</w:t>
      </w:r>
    </w:p>
    <w:p w:rsidR="00C51FF9" w:rsidRPr="00BB67A6" w:rsidRDefault="00C51FF9" w:rsidP="00C51FF9">
      <w:pPr>
        <w:shd w:val="clear" w:color="auto" w:fill="FFFFFF"/>
        <w:spacing w:after="15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BB67A6">
        <w:rPr>
          <w:rFonts w:ascii="Times New Roman" w:eastAsia="Calibri" w:hAnsi="Times New Roman" w:cs="Times New Roman"/>
          <w:color w:val="000000"/>
          <w:sz w:val="28"/>
          <w:szCs w:val="28"/>
        </w:rPr>
        <w:lastRenderedPageBreak/>
        <w:t>ЖЕРЕБЬЕВКА (номерки по количеству участников – «чайные пакетики» из чайной коробочки)</w:t>
      </w:r>
    </w:p>
    <w:p w:rsidR="00C51FF9" w:rsidRPr="00BB67A6" w:rsidRDefault="00C51FF9" w:rsidP="00C51FF9">
      <w:pPr>
        <w:shd w:val="clear" w:color="auto" w:fill="FFFFFF"/>
        <w:spacing w:after="15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BB67A6">
        <w:rPr>
          <w:rFonts w:ascii="Times New Roman" w:eastAsia="Calibri" w:hAnsi="Times New Roman" w:cs="Times New Roman"/>
          <w:color w:val="000000"/>
          <w:sz w:val="28"/>
          <w:szCs w:val="28"/>
        </w:rPr>
        <w:t>(Название игр записывать на формат А3)</w:t>
      </w:r>
    </w:p>
    <w:p w:rsidR="00C51FF9" w:rsidRPr="00BB67A6" w:rsidRDefault="00C51FF9" w:rsidP="00C51FF9">
      <w:pPr>
        <w:shd w:val="clear" w:color="auto" w:fill="FFFFFF"/>
        <w:spacing w:after="15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BB67A6">
        <w:rPr>
          <w:rFonts w:ascii="Times New Roman" w:eastAsia="Calibri" w:hAnsi="Times New Roman" w:cs="Times New Roman"/>
          <w:color w:val="000000"/>
          <w:sz w:val="28"/>
          <w:szCs w:val="28"/>
        </w:rPr>
        <w:t>ПРЕЗЕНТАЦИЯ НАСТОЛЬНЫХ ИГР</w:t>
      </w:r>
    </w:p>
    <w:p w:rsidR="00C51FF9" w:rsidRPr="00BB67A6" w:rsidRDefault="00C51FF9" w:rsidP="00C51FF9">
      <w:pPr>
        <w:shd w:val="clear" w:color="auto" w:fill="FFFFFF"/>
        <w:spacing w:after="15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BB67A6">
        <w:rPr>
          <w:rFonts w:ascii="Times New Roman" w:eastAsia="Calibri" w:hAnsi="Times New Roman" w:cs="Times New Roman"/>
          <w:color w:val="000000"/>
          <w:sz w:val="28"/>
          <w:szCs w:val="28"/>
        </w:rPr>
        <w:t>ТАЙНОЕ ГОЛОСОВАНИЕ ЗА ПОНРАВИВШУЮСЯ ИГРУ</w:t>
      </w:r>
    </w:p>
    <w:p w:rsidR="00C51FF9" w:rsidRPr="00BB67A6" w:rsidRDefault="00C51FF9" w:rsidP="00C51FF9">
      <w:pPr>
        <w:shd w:val="clear" w:color="auto" w:fill="FFFFFF"/>
        <w:spacing w:after="150" w:line="276" w:lineRule="auto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</w:pPr>
      <w:r w:rsidRPr="00BB67A6"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u w:val="single"/>
          <w:lang w:val="en-US" w:eastAsia="ru-RU"/>
        </w:rPr>
        <w:t>IV</w:t>
      </w:r>
      <w:r w:rsidRPr="00BB67A6"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u w:val="single"/>
          <w:lang w:eastAsia="ru-RU"/>
        </w:rPr>
        <w:t>.</w:t>
      </w:r>
      <w:r w:rsidRPr="00BB67A6">
        <w:rPr>
          <w:rFonts w:ascii="Times New Roman" w:eastAsia="Times New Roman" w:hAnsi="Times New Roman" w:cs="Times New Roman"/>
          <w:b/>
          <w:i/>
          <w:iCs/>
          <w:color w:val="000000"/>
          <w:sz w:val="28"/>
          <w:szCs w:val="28"/>
          <w:u w:val="single"/>
          <w:lang w:eastAsia="ru-RU"/>
        </w:rPr>
        <w:t xml:space="preserve"> Подведение итога мероприятия</w:t>
      </w:r>
      <w:r w:rsidR="000555D3">
        <w:rPr>
          <w:rFonts w:ascii="Times New Roman" w:eastAsia="Times New Roman" w:hAnsi="Times New Roman" w:cs="Times New Roman"/>
          <w:b/>
          <w:i/>
          <w:iCs/>
          <w:color w:val="000000"/>
          <w:sz w:val="28"/>
          <w:szCs w:val="28"/>
          <w:u w:val="single"/>
          <w:lang w:eastAsia="ru-RU"/>
        </w:rPr>
        <w:t xml:space="preserve"> «Чашка мудрости»</w:t>
      </w:r>
      <w:r w:rsidRPr="00BB67A6">
        <w:rPr>
          <w:rFonts w:ascii="Times New Roman" w:eastAsia="Times New Roman" w:hAnsi="Times New Roman" w:cs="Times New Roman"/>
          <w:b/>
          <w:i/>
          <w:iCs/>
          <w:color w:val="000000"/>
          <w:sz w:val="28"/>
          <w:szCs w:val="28"/>
          <w:u w:val="single"/>
          <w:lang w:eastAsia="ru-RU"/>
        </w:rPr>
        <w:t>:</w:t>
      </w:r>
      <w:r w:rsidRPr="00BB67A6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  <w:t> </w:t>
      </w:r>
    </w:p>
    <w:p w:rsidR="000555D3" w:rsidRPr="000555D3" w:rsidRDefault="000555D3" w:rsidP="000555D3">
      <w:pPr>
        <w:spacing w:before="100" w:beforeAutospacing="1" w:after="100" w:afterAutospacing="1" w:line="276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9B5AB4">
        <w:rPr>
          <w:rFonts w:ascii="Times New Roman" w:eastAsia="Times New Roman" w:hAnsi="Times New Roman" w:cs="Times New Roman"/>
          <w:sz w:val="28"/>
          <w:szCs w:val="24"/>
          <w:lang w:eastAsia="ru-RU"/>
        </w:rPr>
        <w:t>Мы провели сегодня замечательную "чайную церемонию", где каждый из нас внес свой вклад в понимание такой важной темы, как формирование предпосылок функциональной грамотности.</w:t>
      </w:r>
      <w:r w:rsidRPr="000555D3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  <w:r w:rsidRPr="009B5AB4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Как и в притче, мы увидели, что </w:t>
      </w:r>
      <w:r w:rsidRPr="009B5AB4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>знания без применения – это лишь прочитанные слова</w:t>
      </w:r>
      <w:r w:rsidRPr="009B5AB4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. Наша задача как педагогов – помочь детям не просто узнать, но и </w:t>
      </w:r>
      <w:r w:rsidRPr="009B5AB4">
        <w:rPr>
          <w:rFonts w:ascii="Times New Roman" w:eastAsia="Times New Roman" w:hAnsi="Times New Roman" w:cs="Times New Roman"/>
          <w:i/>
          <w:iCs/>
          <w:sz w:val="28"/>
          <w:szCs w:val="24"/>
          <w:lang w:eastAsia="ru-RU"/>
        </w:rPr>
        <w:t>понять</w:t>
      </w:r>
      <w:r w:rsidRPr="009B5AB4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, </w:t>
      </w:r>
      <w:r w:rsidRPr="009B5AB4">
        <w:rPr>
          <w:rFonts w:ascii="Times New Roman" w:eastAsia="Times New Roman" w:hAnsi="Times New Roman" w:cs="Times New Roman"/>
          <w:i/>
          <w:iCs/>
          <w:sz w:val="28"/>
          <w:szCs w:val="24"/>
          <w:lang w:eastAsia="ru-RU"/>
        </w:rPr>
        <w:t>применить</w:t>
      </w:r>
      <w:r w:rsidRPr="009B5AB4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и </w:t>
      </w:r>
      <w:r w:rsidRPr="009B5AB4">
        <w:rPr>
          <w:rFonts w:ascii="Times New Roman" w:eastAsia="Times New Roman" w:hAnsi="Times New Roman" w:cs="Times New Roman"/>
          <w:i/>
          <w:iCs/>
          <w:sz w:val="28"/>
          <w:szCs w:val="24"/>
          <w:lang w:eastAsia="ru-RU"/>
        </w:rPr>
        <w:t>использовать</w:t>
      </w:r>
      <w:r w:rsidRPr="009B5AB4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полученные знания в жизни.</w:t>
      </w:r>
    </w:p>
    <w:p w:rsidR="00C51FF9" w:rsidRPr="00BB67A6" w:rsidRDefault="000555D3" w:rsidP="00C51FF9">
      <w:pPr>
        <w:shd w:val="clear" w:color="auto" w:fill="FFFFFF"/>
        <w:spacing w:after="15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И в</w:t>
      </w:r>
      <w:r w:rsidR="00C51FF9" w:rsidRPr="00BB67A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конце нашей чайной церемонии хочется сыграть с вами в игру для развития критического мышления. Называется она «Черный ящик». В нем находится предмет. Вам нужно угадать с помощью 10 вопросов, что в нем. Педагоги задают вопросы </w:t>
      </w:r>
      <w:r w:rsidR="00C51FF9" w:rsidRPr="000555D3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</w:t>
      </w:r>
      <w:proofErr w:type="gramStart"/>
      <w:r w:rsidR="00C51FF9" w:rsidRPr="000555D3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В</w:t>
      </w:r>
      <w:proofErr w:type="gramEnd"/>
      <w:r w:rsidR="00C51FF9" w:rsidRPr="000555D3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ящике находится коробка чая и буклеты «Формирование предпосылок функциональной грамотности у детей дошкольного возраста»</w:t>
      </w:r>
      <w:r w:rsidR="00C51FF9" w:rsidRPr="000555D3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(ПРИЛОЖЕНИЕ 3)</w:t>
      </w:r>
      <w:r w:rsidR="00C51FF9" w:rsidRPr="000555D3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).</w:t>
      </w:r>
    </w:p>
    <w:p w:rsidR="000555D3" w:rsidRPr="000555D3" w:rsidRDefault="00C51FF9" w:rsidP="000555D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BB67A6">
        <w:rPr>
          <w:rFonts w:ascii="Times New Roman" w:eastAsia="Times New Roman" w:hAnsi="Times New Roman" w:cs="Times New Roman"/>
          <w:b/>
          <w:i/>
          <w:iCs/>
          <w:color w:val="000000"/>
          <w:sz w:val="28"/>
          <w:szCs w:val="28"/>
          <w:u w:val="single"/>
          <w:lang w:eastAsia="ru-RU"/>
        </w:rPr>
        <w:t>Рефлексия:</w:t>
      </w:r>
      <w:r w:rsidRPr="00BB67A6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  <w:t> </w:t>
      </w:r>
      <w:r w:rsidRPr="00BB67A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</w:t>
      </w:r>
      <w:proofErr w:type="gramEnd"/>
      <w:r w:rsidRPr="00BB67A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заключение нашей чайной церемонии, перед тем, как выпить кружечку ароматного чая, получая такую вкусную конфету, предлагаю поделиться вашими впечатлениями о сегодняшней встрече. </w:t>
      </w:r>
      <w:r w:rsidR="000555D3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(Дается слово участникам</w:t>
      </w:r>
      <w:r w:rsidR="000555D3" w:rsidRPr="000555D3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фестиваля)</w:t>
      </w:r>
    </w:p>
    <w:p w:rsidR="00C51FF9" w:rsidRPr="00BB67A6" w:rsidRDefault="00C51FF9" w:rsidP="00C51FF9">
      <w:pPr>
        <w:shd w:val="clear" w:color="auto" w:fill="FFFFFF"/>
        <w:spacing w:after="150" w:line="276" w:lineRule="auto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BB67A6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Закончим наш Фестиваль высказыванием</w:t>
      </w:r>
      <w:r w:rsidRPr="00BB67A6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  <w:lang w:eastAsia="ru-RU"/>
        </w:rPr>
        <w:t xml:space="preserve"> Иоганна Генриха Песталоцци</w:t>
      </w:r>
    </w:p>
    <w:p w:rsidR="00C51FF9" w:rsidRPr="00BB67A6" w:rsidRDefault="00C51FF9" w:rsidP="00C51FF9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BB67A6">
        <w:rPr>
          <w:rFonts w:ascii="Times New Roman" w:eastAsia="Times New Roman" w:hAnsi="Times New Roman" w:cs="Times New Roman"/>
          <w:sz w:val="28"/>
          <w:szCs w:val="24"/>
          <w:lang w:eastAsia="ru-RU"/>
        </w:rPr>
        <w:t>«Мои ученики будут узнавать новое не от меня;</w:t>
      </w:r>
    </w:p>
    <w:p w:rsidR="00C51FF9" w:rsidRPr="00BB67A6" w:rsidRDefault="00C51FF9" w:rsidP="00C51FF9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BB67A6">
        <w:rPr>
          <w:rFonts w:ascii="Times New Roman" w:eastAsia="Times New Roman" w:hAnsi="Times New Roman" w:cs="Times New Roman"/>
          <w:sz w:val="28"/>
          <w:szCs w:val="24"/>
          <w:lang w:eastAsia="ru-RU"/>
        </w:rPr>
        <w:t>Они будут открывать это новое сами.</w:t>
      </w:r>
    </w:p>
    <w:p w:rsidR="00C51FF9" w:rsidRPr="000555D3" w:rsidRDefault="00C51FF9" w:rsidP="000555D3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BB67A6">
        <w:rPr>
          <w:rFonts w:ascii="Times New Roman" w:eastAsia="Times New Roman" w:hAnsi="Times New Roman" w:cs="Times New Roman"/>
          <w:sz w:val="28"/>
          <w:szCs w:val="24"/>
          <w:lang w:eastAsia="ru-RU"/>
        </w:rPr>
        <w:t>Моя задача - помочь им раскрыт</w:t>
      </w:r>
      <w:r w:rsidR="000555D3">
        <w:rPr>
          <w:rFonts w:ascii="Times New Roman" w:eastAsia="Times New Roman" w:hAnsi="Times New Roman" w:cs="Times New Roman"/>
          <w:sz w:val="28"/>
          <w:szCs w:val="24"/>
          <w:lang w:eastAsia="ru-RU"/>
        </w:rPr>
        <w:t>ься и развить собственные идеи»</w:t>
      </w:r>
    </w:p>
    <w:p w:rsidR="000555D3" w:rsidRDefault="000555D3" w:rsidP="00573FE8">
      <w:pPr>
        <w:spacing w:before="100" w:beforeAutospacing="1" w:after="100" w:afterAutospacing="1" w:line="276" w:lineRule="auto"/>
        <w:ind w:firstLine="708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9B5AB4">
        <w:rPr>
          <w:rFonts w:ascii="Times New Roman" w:eastAsia="Times New Roman" w:hAnsi="Times New Roman" w:cs="Times New Roman"/>
          <w:sz w:val="28"/>
          <w:szCs w:val="24"/>
          <w:lang w:eastAsia="ru-RU"/>
        </w:rPr>
        <w:t>Пусть эта "чашка мудрости", которую мы сегодня разделили, наполнит вас новыми идеями и вдохновением для вашей плодотворной работы с детьми.</w:t>
      </w:r>
      <w:r w:rsidRPr="000555D3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  <w:r w:rsidRPr="009B5AB4">
        <w:rPr>
          <w:rFonts w:ascii="Times New Roman" w:eastAsia="Times New Roman" w:hAnsi="Times New Roman" w:cs="Times New Roman"/>
          <w:sz w:val="28"/>
          <w:szCs w:val="24"/>
          <w:lang w:eastAsia="ru-RU"/>
        </w:rPr>
        <w:t>Спасибо всем за активное участие и готовность к сотрудничеству!</w:t>
      </w:r>
      <w:r w:rsidRPr="000555D3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  <w:r w:rsidR="00C51FF9" w:rsidRPr="00BB67A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Желаю вам удачи в формировании предпосылок функциональной грамотности у детей дошкольного возраста!!</w:t>
      </w:r>
    </w:p>
    <w:p w:rsidR="00573FE8" w:rsidRDefault="00573FE8" w:rsidP="00573FE8">
      <w:pPr>
        <w:spacing w:before="100" w:beforeAutospacing="1" w:after="100" w:afterAutospacing="1" w:line="276" w:lineRule="auto"/>
        <w:ind w:firstLine="708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</w:p>
    <w:p w:rsidR="000555D3" w:rsidRDefault="000555D3" w:rsidP="000555D3">
      <w:pPr>
        <w:spacing w:before="100" w:beforeAutospacing="1" w:after="100" w:afterAutospacing="1" w:line="276" w:lineRule="auto"/>
        <w:ind w:firstLine="708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</w:p>
    <w:p w:rsidR="000555D3" w:rsidRDefault="000555D3" w:rsidP="000555D3">
      <w:pPr>
        <w:spacing w:before="100" w:beforeAutospacing="1" w:after="100" w:afterAutospacing="1" w:line="276" w:lineRule="auto"/>
        <w:ind w:firstLine="708"/>
        <w:jc w:val="right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lastRenderedPageBreak/>
        <w:t>ПРИЛОЖЕНИЕ 1</w:t>
      </w:r>
    </w:p>
    <w:p w:rsidR="000555D3" w:rsidRPr="001774BB" w:rsidRDefault="001774BB" w:rsidP="001774BB">
      <w:pPr>
        <w:spacing w:before="100" w:beforeAutospacing="1" w:after="100" w:afterAutospacing="1" w:line="276" w:lineRule="auto"/>
        <w:ind w:firstLine="708"/>
        <w:jc w:val="center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proofErr w:type="spellStart"/>
      <w:r>
        <w:rPr>
          <w:rFonts w:ascii="Times New Roman" w:eastAsia="Times New Roman" w:hAnsi="Times New Roman" w:cs="Times New Roman"/>
          <w:b/>
          <w:color w:val="000000"/>
          <w:sz w:val="32"/>
          <w:szCs w:val="28"/>
          <w:lang w:eastAsia="ru-RU"/>
        </w:rPr>
        <w:t>Пазл</w:t>
      </w:r>
      <w:proofErr w:type="spellEnd"/>
      <w:r>
        <w:rPr>
          <w:rFonts w:ascii="Times New Roman" w:eastAsia="Times New Roman" w:hAnsi="Times New Roman" w:cs="Times New Roman"/>
          <w:b/>
          <w:color w:val="000000"/>
          <w:sz w:val="32"/>
          <w:szCs w:val="28"/>
          <w:lang w:eastAsia="ru-RU"/>
        </w:rPr>
        <w:t xml:space="preserve"> </w:t>
      </w:r>
      <w:r w:rsidRPr="001774BB">
        <w:rPr>
          <w:rFonts w:ascii="Times New Roman" w:eastAsia="Times New Roman" w:hAnsi="Times New Roman" w:cs="Times New Roman"/>
          <w:b/>
          <w:color w:val="000000"/>
          <w:sz w:val="32"/>
          <w:szCs w:val="28"/>
          <w:lang w:eastAsia="ru-RU"/>
        </w:rPr>
        <w:t>«Функциональная грамотность дошкольника»</w:t>
      </w:r>
    </w:p>
    <w:p w:rsidR="005E4FB2" w:rsidRDefault="000555D3" w:rsidP="001774BB">
      <w:pPr>
        <w:jc w:val="center"/>
      </w:pPr>
      <w:r w:rsidRPr="000555D3">
        <w:drawing>
          <wp:inline distT="0" distB="0" distL="0" distR="0" wp14:anchorId="2BDCFCEB" wp14:editId="38E9AEED">
            <wp:extent cx="4988559" cy="3741420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997141" cy="37478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55D3" w:rsidRDefault="000555D3"/>
    <w:p w:rsidR="000555D3" w:rsidRPr="001774BB" w:rsidRDefault="000555D3" w:rsidP="001774BB">
      <w:pPr>
        <w:jc w:val="right"/>
        <w:rPr>
          <w:rFonts w:ascii="Times New Roman" w:hAnsi="Times New Roman" w:cs="Times New Roman"/>
          <w:sz w:val="28"/>
        </w:rPr>
      </w:pPr>
      <w:r w:rsidRPr="000555D3">
        <w:rPr>
          <w:rFonts w:ascii="Times New Roman" w:hAnsi="Times New Roman" w:cs="Times New Roman"/>
          <w:sz w:val="28"/>
        </w:rPr>
        <w:t>ПРИЛОЖЕНИЕ 2</w:t>
      </w:r>
    </w:p>
    <w:p w:rsidR="000555D3" w:rsidRDefault="001774BB" w:rsidP="00573FE8">
      <w:pPr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 wp14:anchorId="7CFD6C43">
            <wp:extent cx="5379932" cy="389382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9582" cy="39152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774BB" w:rsidRDefault="001774BB" w:rsidP="001774BB">
      <w:pPr>
        <w:jc w:val="right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lastRenderedPageBreak/>
        <w:t>ПРИЛОЖЕНИЕ 3</w:t>
      </w:r>
    </w:p>
    <w:p w:rsidR="001774BB" w:rsidRPr="00196D6D" w:rsidRDefault="00573FE8" w:rsidP="00573FE8">
      <w:pPr>
        <w:jc w:val="center"/>
        <w:rPr>
          <w:rFonts w:ascii="Times New Roman" w:hAnsi="Times New Roman" w:cs="Times New Roman"/>
          <w:b/>
          <w:sz w:val="32"/>
        </w:rPr>
      </w:pPr>
      <w:r w:rsidRPr="00196D6D">
        <w:rPr>
          <w:rFonts w:ascii="Times New Roman" w:eastAsia="Times New Roman" w:hAnsi="Times New Roman" w:cs="Times New Roman"/>
          <w:b/>
          <w:color w:val="000000"/>
          <w:sz w:val="32"/>
          <w:szCs w:val="28"/>
          <w:lang w:eastAsia="ru-RU"/>
        </w:rPr>
        <w:t>Буклет</w:t>
      </w:r>
      <w:r w:rsidRPr="00196D6D">
        <w:rPr>
          <w:rFonts w:ascii="Times New Roman" w:eastAsia="Times New Roman" w:hAnsi="Times New Roman" w:cs="Times New Roman"/>
          <w:b/>
          <w:color w:val="000000"/>
          <w:sz w:val="32"/>
          <w:szCs w:val="28"/>
          <w:lang w:eastAsia="ru-RU"/>
        </w:rPr>
        <w:t xml:space="preserve"> «Формирование предпосылок функциональной грамотности у детей дошкольного возраста»</w:t>
      </w:r>
    </w:p>
    <w:p w:rsidR="001774BB" w:rsidRDefault="00573FE8" w:rsidP="001774BB">
      <w:pPr>
        <w:jc w:val="center"/>
        <w:rPr>
          <w:rFonts w:ascii="Times New Roman" w:hAnsi="Times New Roman" w:cs="Times New Roman"/>
          <w:sz w:val="28"/>
        </w:rPr>
      </w:pPr>
      <w:r w:rsidRPr="00573FE8">
        <w:rPr>
          <w:rFonts w:ascii="Times New Roman" w:hAnsi="Times New Roman" w:cs="Times New Roman"/>
          <w:sz w:val="28"/>
        </w:rPr>
        <w:object w:dxaOrig="4320" w:dyaOrig="43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86" type="#_x0000_t75" style="width:488.4pt;height:319.8pt" o:ole="">
            <v:imagedata r:id="rId7" o:title=""/>
          </v:shape>
          <o:OLEObject Type="Embed" ProgID="FoxitReader.Document" ShapeID="_x0000_i1086" DrawAspect="Content" ObjectID="_1825230613" r:id="rId8"/>
        </w:object>
      </w:r>
    </w:p>
    <w:p w:rsidR="00573FE8" w:rsidRDefault="00573FE8" w:rsidP="001774BB">
      <w:pPr>
        <w:jc w:val="center"/>
        <w:rPr>
          <w:rFonts w:ascii="Times New Roman" w:hAnsi="Times New Roman" w:cs="Times New Roman"/>
          <w:sz w:val="28"/>
        </w:rPr>
      </w:pPr>
    </w:p>
    <w:p w:rsidR="00573FE8" w:rsidRPr="000555D3" w:rsidRDefault="00573FE8" w:rsidP="00573FE8">
      <w:pPr>
        <w:jc w:val="center"/>
        <w:rPr>
          <w:rFonts w:ascii="Times New Roman" w:hAnsi="Times New Roman" w:cs="Times New Roman"/>
          <w:sz w:val="28"/>
        </w:rPr>
      </w:pPr>
      <w:r w:rsidRPr="00573FE8">
        <w:rPr>
          <w:rFonts w:ascii="Times New Roman" w:hAnsi="Times New Roman" w:cs="Times New Roman"/>
          <w:sz w:val="28"/>
        </w:rPr>
        <w:object w:dxaOrig="4320" w:dyaOrig="4320">
          <v:shape id="_x0000_i1087" type="#_x0000_t75" style="width:499.2pt;height:295.8pt" o:ole="">
            <v:imagedata r:id="rId9" o:title=""/>
          </v:shape>
          <o:OLEObject Type="Embed" ProgID="FoxitReader.Document" ShapeID="_x0000_i1087" DrawAspect="Content" ObjectID="_1825230614" r:id="rId10"/>
        </w:object>
      </w:r>
      <w:bookmarkStart w:id="0" w:name="_GoBack"/>
      <w:bookmarkEnd w:id="0"/>
    </w:p>
    <w:sectPr w:rsidR="00573FE8" w:rsidRPr="000555D3" w:rsidSect="00573FE8">
      <w:pgSz w:w="11906" w:h="16838"/>
      <w:pgMar w:top="1134" w:right="850" w:bottom="1134" w:left="993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+mn-ea">
    <w:altName w:val="Times New Roman"/>
    <w:panose1 w:val="00000000000000000000"/>
    <w:charset w:val="0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74F7703"/>
    <w:multiLevelType w:val="multilevel"/>
    <w:tmpl w:val="11040D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39CC0117"/>
    <w:multiLevelType w:val="multilevel"/>
    <w:tmpl w:val="E57E99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44B4A"/>
    <w:rsid w:val="000555D3"/>
    <w:rsid w:val="001774BB"/>
    <w:rsid w:val="00196D6D"/>
    <w:rsid w:val="00573FE8"/>
    <w:rsid w:val="005E4FB2"/>
    <w:rsid w:val="00B32642"/>
    <w:rsid w:val="00C44B4A"/>
    <w:rsid w:val="00C51FF9"/>
    <w:rsid w:val="00FB04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ADE8254"/>
  <w15:chartTrackingRefBased/>
  <w15:docId w15:val="{DBF419EA-CBA1-4C83-A152-E57433F26A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51FF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1">
    <w:name w:val="Сетка таблицы1"/>
    <w:basedOn w:val="a1"/>
    <w:next w:val="a3"/>
    <w:uiPriority w:val="59"/>
    <w:rsid w:val="00C51FF9"/>
    <w:pPr>
      <w:spacing w:after="0" w:line="240" w:lineRule="auto"/>
    </w:pPr>
    <w:rPr>
      <w:rFonts w:eastAsia="Times New Roman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styleId="a3">
    <w:name w:val="Table Grid"/>
    <w:basedOn w:val="a1"/>
    <w:uiPriority w:val="39"/>
    <w:rsid w:val="00C51FF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oleObject" Target="embeddings/oleObject2.bin"/><Relationship Id="rId4" Type="http://schemas.openxmlformats.org/officeDocument/2006/relationships/webSettings" Target="web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67</TotalTime>
  <Pages>13</Pages>
  <Words>2818</Words>
  <Characters>16064</Characters>
  <Application>Microsoft Office Word</Application>
  <DocSecurity>0</DocSecurity>
  <Lines>133</Lines>
  <Paragraphs>37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18845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</cp:revision>
  <dcterms:created xsi:type="dcterms:W3CDTF">2025-11-21T03:24:00Z</dcterms:created>
  <dcterms:modified xsi:type="dcterms:W3CDTF">2025-11-21T04:44:00Z</dcterms:modified>
</cp:coreProperties>
</file>