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3B1" w:rsidRPr="00E403B1" w:rsidRDefault="00E403B1" w:rsidP="00E403B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76F1A">
        <w:rPr>
          <w:rFonts w:ascii="Times New Roman" w:hAnsi="Times New Roman" w:cs="Times New Roman"/>
          <w:sz w:val="28"/>
          <w:szCs w:val="28"/>
        </w:rPr>
        <w:t>Гуляева С. С.</w:t>
      </w:r>
    </w:p>
    <w:p w:rsidR="00E95ED6" w:rsidRDefault="00FC0BD8" w:rsidP="00FC0BD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FC0BD8">
        <w:rPr>
          <w:rFonts w:ascii="Times New Roman" w:hAnsi="Times New Roman" w:cs="Times New Roman"/>
          <w:b/>
          <w:sz w:val="28"/>
        </w:rPr>
        <w:t xml:space="preserve">Формирование лидерских качеств: роль наставничества в </w:t>
      </w:r>
      <w:r w:rsidR="0081757A">
        <w:rPr>
          <w:rFonts w:ascii="Times New Roman" w:hAnsi="Times New Roman" w:cs="Times New Roman"/>
          <w:b/>
          <w:sz w:val="28"/>
        </w:rPr>
        <w:t>военном</w:t>
      </w:r>
      <w:r w:rsidRPr="00FC0BD8">
        <w:rPr>
          <w:rFonts w:ascii="Times New Roman" w:hAnsi="Times New Roman" w:cs="Times New Roman"/>
          <w:b/>
          <w:sz w:val="28"/>
        </w:rPr>
        <w:t xml:space="preserve"> образовании</w:t>
      </w:r>
    </w:p>
    <w:p w:rsidR="00FC0BD8" w:rsidRPr="00FC0BD8" w:rsidRDefault="00E403B1" w:rsidP="001711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Ключевые слова: </w:t>
      </w:r>
      <w:r>
        <w:rPr>
          <w:rFonts w:ascii="Times New Roman" w:hAnsi="Times New Roman" w:cs="Times New Roman"/>
          <w:sz w:val="28"/>
        </w:rPr>
        <w:t>настав</w:t>
      </w:r>
      <w:r w:rsidR="00171161">
        <w:rPr>
          <w:rFonts w:ascii="Times New Roman" w:hAnsi="Times New Roman" w:cs="Times New Roman"/>
          <w:sz w:val="28"/>
        </w:rPr>
        <w:t>ни</w:t>
      </w:r>
      <w:r>
        <w:rPr>
          <w:rFonts w:ascii="Times New Roman" w:hAnsi="Times New Roman" w:cs="Times New Roman"/>
          <w:sz w:val="28"/>
        </w:rPr>
        <w:t>чество</w:t>
      </w:r>
      <w:r w:rsidR="00171161">
        <w:rPr>
          <w:rFonts w:ascii="Times New Roman" w:hAnsi="Times New Roman" w:cs="Times New Roman"/>
          <w:sz w:val="28"/>
        </w:rPr>
        <w:t>, СВУ, лидерские качества, военно-патриотическое воспитание, воспитатель, командир, младший командир, практическое применение.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FC0BD8" w:rsidRDefault="00FC0BD8" w:rsidP="00982B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C0BD8">
        <w:rPr>
          <w:rFonts w:ascii="Times New Roman" w:hAnsi="Times New Roman" w:cs="Times New Roman"/>
          <w:sz w:val="28"/>
        </w:rPr>
        <w:t>В современное время проце</w:t>
      </w:r>
      <w:r>
        <w:rPr>
          <w:rFonts w:ascii="Times New Roman" w:hAnsi="Times New Roman" w:cs="Times New Roman"/>
          <w:sz w:val="28"/>
        </w:rPr>
        <w:t xml:space="preserve">сс развития </w:t>
      </w:r>
      <w:r w:rsidR="009D0244">
        <w:rPr>
          <w:rFonts w:ascii="Times New Roman" w:hAnsi="Times New Roman" w:cs="Times New Roman"/>
          <w:sz w:val="28"/>
        </w:rPr>
        <w:t>политики России</w:t>
      </w:r>
      <w:r w:rsidRPr="00FC0BD8">
        <w:rPr>
          <w:rFonts w:ascii="Times New Roman" w:hAnsi="Times New Roman" w:cs="Times New Roman"/>
          <w:sz w:val="28"/>
        </w:rPr>
        <w:t xml:space="preserve"> преподносит серьезные вызовы в области воспитания и обучения </w:t>
      </w:r>
      <w:r>
        <w:rPr>
          <w:rFonts w:ascii="Times New Roman" w:hAnsi="Times New Roman" w:cs="Times New Roman"/>
          <w:sz w:val="28"/>
        </w:rPr>
        <w:t>подрастающего поколения</w:t>
      </w:r>
      <w:r w:rsidRPr="00FC0BD8">
        <w:rPr>
          <w:rFonts w:ascii="Times New Roman" w:hAnsi="Times New Roman" w:cs="Times New Roman"/>
          <w:sz w:val="28"/>
        </w:rPr>
        <w:t>. Именно</w:t>
      </w:r>
      <w:r w:rsidR="009D0244">
        <w:rPr>
          <w:rFonts w:ascii="Times New Roman" w:hAnsi="Times New Roman" w:cs="Times New Roman"/>
          <w:sz w:val="28"/>
        </w:rPr>
        <w:t xml:space="preserve"> сейчас</w:t>
      </w:r>
      <w:r w:rsidRPr="00FC0BD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военно-патриотическое воспита</w:t>
      </w:r>
      <w:r w:rsidRPr="00FC0BD8">
        <w:rPr>
          <w:rFonts w:ascii="Times New Roman" w:hAnsi="Times New Roman" w:cs="Times New Roman"/>
          <w:sz w:val="28"/>
        </w:rPr>
        <w:t>ние становится одной их наиболее актуальных з</w:t>
      </w:r>
      <w:r>
        <w:rPr>
          <w:rFonts w:ascii="Times New Roman" w:hAnsi="Times New Roman" w:cs="Times New Roman"/>
          <w:sz w:val="28"/>
        </w:rPr>
        <w:t>адач</w:t>
      </w:r>
      <w:r w:rsidR="009D0244">
        <w:rPr>
          <w:rFonts w:ascii="Times New Roman" w:hAnsi="Times New Roman" w:cs="Times New Roman"/>
          <w:sz w:val="28"/>
        </w:rPr>
        <w:t xml:space="preserve"> в образовательной системе</w:t>
      </w:r>
      <w:r>
        <w:rPr>
          <w:rFonts w:ascii="Times New Roman" w:hAnsi="Times New Roman" w:cs="Times New Roman"/>
          <w:sz w:val="28"/>
        </w:rPr>
        <w:t>. В тексте раскрываются осо</w:t>
      </w:r>
      <w:r w:rsidRPr="00FC0BD8">
        <w:rPr>
          <w:rFonts w:ascii="Times New Roman" w:hAnsi="Times New Roman" w:cs="Times New Roman"/>
          <w:sz w:val="28"/>
        </w:rPr>
        <w:t>бенности и вызовы,</w:t>
      </w:r>
      <w:r w:rsidR="009D0244">
        <w:rPr>
          <w:rFonts w:ascii="Times New Roman" w:hAnsi="Times New Roman" w:cs="Times New Roman"/>
          <w:sz w:val="28"/>
        </w:rPr>
        <w:t xml:space="preserve"> присущие военно</w:t>
      </w:r>
      <w:r w:rsidRPr="00FC0BD8">
        <w:rPr>
          <w:rFonts w:ascii="Times New Roman" w:hAnsi="Times New Roman" w:cs="Times New Roman"/>
          <w:sz w:val="28"/>
        </w:rPr>
        <w:t>-патрио</w:t>
      </w:r>
      <w:r>
        <w:rPr>
          <w:rFonts w:ascii="Times New Roman" w:hAnsi="Times New Roman" w:cs="Times New Roman"/>
          <w:sz w:val="28"/>
        </w:rPr>
        <w:t>тической работе как основе моло</w:t>
      </w:r>
      <w:r w:rsidRPr="00FC0BD8">
        <w:rPr>
          <w:rFonts w:ascii="Times New Roman" w:hAnsi="Times New Roman" w:cs="Times New Roman"/>
          <w:sz w:val="28"/>
        </w:rPr>
        <w:t>дежной политики Российской Федерации.</w:t>
      </w:r>
    </w:p>
    <w:p w:rsidR="001E26AD" w:rsidRPr="00982BBF" w:rsidRDefault="001F4B8B" w:rsidP="00982B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основу возьмем</w:t>
      </w:r>
      <w:r w:rsidR="00982BBF">
        <w:rPr>
          <w:rFonts w:ascii="Times New Roman" w:hAnsi="Times New Roman" w:cs="Times New Roman"/>
          <w:sz w:val="28"/>
          <w:szCs w:val="28"/>
        </w:rPr>
        <w:t xml:space="preserve"> следующие определение: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26AD" w:rsidRPr="001E26AD">
        <w:rPr>
          <w:rFonts w:ascii="Times New Roman" w:hAnsi="Times New Roman" w:cs="Times New Roman"/>
          <w:sz w:val="28"/>
          <w:szCs w:val="28"/>
        </w:rPr>
        <w:t xml:space="preserve">Т.Ю. Осипова определяет </w:t>
      </w:r>
      <w:r w:rsidR="001E26AD" w:rsidRPr="00982BBF">
        <w:rPr>
          <w:rFonts w:ascii="Times New Roman" w:hAnsi="Times New Roman" w:cs="Times New Roman"/>
          <w:sz w:val="28"/>
          <w:szCs w:val="28"/>
        </w:rPr>
        <w:t>педагогическое наставничество как «сложно структурированную синергетическую систему, направленную на самоорганизацию и самореализацию субъектов образовательного пространства».</w:t>
      </w:r>
      <w:r w:rsidRPr="00982BBF">
        <w:rPr>
          <w:rFonts w:ascii="Times New Roman" w:hAnsi="Times New Roman" w:cs="Times New Roman"/>
          <w:sz w:val="28"/>
          <w:szCs w:val="28"/>
        </w:rPr>
        <w:t xml:space="preserve"> [1].</w:t>
      </w:r>
    </w:p>
    <w:p w:rsidR="00982BBF" w:rsidRPr="00982BBF" w:rsidRDefault="00982BBF" w:rsidP="00982BB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BBF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точки зрения современной психологии, наставничество эффективно благодаря нескольким факторам:</w:t>
      </w:r>
    </w:p>
    <w:p w:rsidR="00982BBF" w:rsidRPr="00982BBF" w:rsidRDefault="00982BBF" w:rsidP="00982BB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B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Моделирование поведения (Социальное научение по А. Бандуре):</w:t>
      </w:r>
      <w:r w:rsidRPr="00982B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Подростки</w:t>
      </w:r>
      <w:r w:rsidRPr="00982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учатся не столько через чтение правил, сколько наблюдая, как наставник действует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спорных</w:t>
      </w:r>
      <w:r w:rsidRPr="00982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ситуациях, разрешает конфликты, демонстрирует стрессоустойчивость и принятие ответственности.</w:t>
      </w:r>
    </w:p>
    <w:p w:rsidR="00982BBF" w:rsidRPr="00982BBF" w:rsidRDefault="00982BBF" w:rsidP="00982BB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B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Эмоциональная связь и доверие: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отличие от привычного нам</w:t>
      </w:r>
      <w:r w:rsidRPr="00982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преподавателя, наставник часто становится доверенным лицом. Эта связь снижает психологическое сопротивление, повышает открытость к критике и ускоряет процесс усвоения сложных моральных норм.</w:t>
      </w:r>
    </w:p>
    <w:p w:rsidR="00982BBF" w:rsidRPr="00473A48" w:rsidRDefault="00982BBF" w:rsidP="00473A4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B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Индивидуальная траектория развития:</w:t>
      </w:r>
      <w:r w:rsidRPr="00982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Наставник способен адаптировать программу развития под </w:t>
      </w:r>
      <w:r w:rsidRPr="00473A4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сильных и слабых учеников.</w:t>
      </w:r>
    </w:p>
    <w:p w:rsidR="00E403B1" w:rsidRPr="00E403B1" w:rsidRDefault="00473A48" w:rsidP="00C94F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3A48">
        <w:rPr>
          <w:rFonts w:ascii="Times New Roman" w:hAnsi="Times New Roman" w:cs="Times New Roman"/>
          <w:sz w:val="28"/>
          <w:szCs w:val="28"/>
        </w:rPr>
        <w:t xml:space="preserve">Формирование лидерских качеств и роль наставничества рассмотрим на примере </w:t>
      </w:r>
      <w:r w:rsidRPr="00473A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воспитания в СВУ.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 воспитания</w:t>
      </w:r>
      <w:r w:rsidRPr="00473A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выходит далеко за рамки </w:t>
      </w:r>
      <w:r w:rsidRPr="00473A4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простого изучения военной истории или освоения строевой подготовки. </w:t>
      </w:r>
      <w:r w:rsidR="00E403B1" w:rsidRPr="00E403B1">
        <w:rPr>
          <w:rFonts w:ascii="Times New Roman" w:hAnsi="Times New Roman" w:cs="Times New Roman"/>
          <w:spacing w:val="1"/>
          <w:sz w:val="28"/>
          <w:szCs w:val="28"/>
        </w:rPr>
        <w:t xml:space="preserve">Формирование </w:t>
      </w:r>
      <w:r w:rsidR="00E403B1">
        <w:rPr>
          <w:rFonts w:ascii="Times New Roman" w:hAnsi="Times New Roman" w:cs="Times New Roman"/>
          <w:spacing w:val="1"/>
          <w:sz w:val="28"/>
          <w:szCs w:val="28"/>
        </w:rPr>
        <w:t>необходимых</w:t>
      </w:r>
      <w:r w:rsidR="00E403B1" w:rsidRPr="00E403B1">
        <w:rPr>
          <w:rFonts w:ascii="Times New Roman" w:hAnsi="Times New Roman" w:cs="Times New Roman"/>
          <w:spacing w:val="1"/>
          <w:sz w:val="28"/>
          <w:szCs w:val="28"/>
        </w:rPr>
        <w:t xml:space="preserve"> качеств осуществляется системно и поэтапно, основываясь на тесном взаимодействии воспитателя и суворовца. Модель включает этапы целевого планирования, диагностики, теоретической и практической подготовки</w:t>
      </w:r>
      <w:r w:rsidR="00E403B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403B1" w:rsidRPr="00E403B1">
        <w:rPr>
          <w:rFonts w:ascii="Times New Roman" w:hAnsi="Times New Roman" w:cs="Times New Roman"/>
          <w:spacing w:val="1"/>
          <w:sz w:val="28"/>
          <w:szCs w:val="28"/>
        </w:rPr>
        <w:t>и оценки результатов. Наставник создает специальные ситуации жизнедеятельности взвода и роты, способствующие проявлению у суворовцев лидерского потенциала, формирует атмосферу сотрудничества и творчества, а также выступает в роли сопровождения "рядом и впереди" для поддержания инициативы и активности воспитанников.</w:t>
      </w:r>
    </w:p>
    <w:p w:rsidR="00E403B1" w:rsidRPr="00E403B1" w:rsidRDefault="00E403B1" w:rsidP="00E403B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E403B1">
        <w:rPr>
          <w:rFonts w:ascii="Times New Roman" w:hAnsi="Times New Roman" w:cs="Times New Roman"/>
          <w:spacing w:val="1"/>
          <w:sz w:val="28"/>
          <w:szCs w:val="24"/>
        </w:rPr>
        <w:t>Методы воспитательной работы включают убеждение, подачу положительного примера, приучение, упражнения, коллективные игры и соревнования, стимулирование активной жизненной позиции через поощрение и конструктивную критику. Особое внимание уделяется развитию коммуникативных навыков, навыков работы в команде, самоуправления и у</w:t>
      </w:r>
      <w:r w:rsidR="002A16A3">
        <w:rPr>
          <w:rFonts w:ascii="Times New Roman" w:hAnsi="Times New Roman" w:cs="Times New Roman"/>
          <w:spacing w:val="1"/>
          <w:sz w:val="28"/>
          <w:szCs w:val="24"/>
        </w:rPr>
        <w:t>мению принимать ответственность [2</w:t>
      </w:r>
      <w:r w:rsidR="002A16A3" w:rsidRPr="002A16A3">
        <w:rPr>
          <w:rFonts w:ascii="Times New Roman" w:hAnsi="Times New Roman" w:cs="Times New Roman"/>
          <w:spacing w:val="1"/>
          <w:sz w:val="28"/>
          <w:szCs w:val="24"/>
        </w:rPr>
        <w:t>]</w:t>
      </w:r>
      <w:r w:rsidR="002A16A3">
        <w:rPr>
          <w:rFonts w:ascii="Times New Roman" w:hAnsi="Times New Roman" w:cs="Times New Roman"/>
          <w:spacing w:val="1"/>
          <w:sz w:val="28"/>
          <w:szCs w:val="24"/>
        </w:rPr>
        <w:t>.</w:t>
      </w:r>
      <w:r w:rsidRPr="00E403B1">
        <w:rPr>
          <w:rFonts w:ascii="Times New Roman" w:hAnsi="Times New Roman" w:cs="Times New Roman"/>
          <w:spacing w:val="1"/>
          <w:sz w:val="28"/>
          <w:szCs w:val="24"/>
        </w:rPr>
        <w:t xml:space="preserve"> </w:t>
      </w:r>
    </w:p>
    <w:p w:rsidR="00171161" w:rsidRDefault="00171161" w:rsidP="0017116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71161">
        <w:rPr>
          <w:sz w:val="28"/>
          <w:szCs w:val="28"/>
        </w:rPr>
        <w:t xml:space="preserve">Первый этап </w:t>
      </w:r>
      <w:r>
        <w:rPr>
          <w:sz w:val="28"/>
          <w:szCs w:val="28"/>
        </w:rPr>
        <w:t>воспитания</w:t>
      </w:r>
      <w:r w:rsidRPr="00171161">
        <w:rPr>
          <w:sz w:val="28"/>
          <w:szCs w:val="28"/>
        </w:rPr>
        <w:t xml:space="preserve"> в СВУ направлен на безусловное исполнение. Суворовец должен научиться действовать точно и в срок, не задаваясь вопросом "зачем", а концентрируясь на</w:t>
      </w:r>
      <w:r>
        <w:rPr>
          <w:sz w:val="28"/>
          <w:szCs w:val="28"/>
        </w:rPr>
        <w:t xml:space="preserve"> вопросе</w:t>
      </w:r>
      <w:r w:rsidRPr="00171161">
        <w:rPr>
          <w:sz w:val="28"/>
          <w:szCs w:val="28"/>
        </w:rPr>
        <w:t xml:space="preserve"> "как"</w:t>
      </w:r>
      <w:r>
        <w:rPr>
          <w:sz w:val="28"/>
          <w:szCs w:val="28"/>
        </w:rPr>
        <w:t xml:space="preserve"> должен выполнить поставленную задачу</w:t>
      </w:r>
      <w:r w:rsidRPr="00171161">
        <w:rPr>
          <w:sz w:val="28"/>
          <w:szCs w:val="28"/>
        </w:rPr>
        <w:t xml:space="preserve">. Это необходимо для быстрой адаптации к </w:t>
      </w:r>
      <w:r>
        <w:rPr>
          <w:sz w:val="28"/>
          <w:szCs w:val="28"/>
        </w:rPr>
        <w:t>новой среде</w:t>
      </w:r>
      <w:r w:rsidRPr="00171161">
        <w:rPr>
          <w:sz w:val="28"/>
          <w:szCs w:val="28"/>
        </w:rPr>
        <w:t>. Успешный суворовец должен перейти от </w:t>
      </w:r>
      <w:r>
        <w:rPr>
          <w:rStyle w:val="a4"/>
          <w:i w:val="0"/>
          <w:sz w:val="28"/>
          <w:szCs w:val="28"/>
        </w:rPr>
        <w:t>внешнего контроля</w:t>
      </w:r>
      <w:r w:rsidRPr="00171161">
        <w:rPr>
          <w:sz w:val="28"/>
          <w:szCs w:val="28"/>
        </w:rPr>
        <w:t xml:space="preserve"> (контролируемой командирами</w:t>
      </w:r>
      <w:r>
        <w:rPr>
          <w:sz w:val="28"/>
          <w:szCs w:val="28"/>
        </w:rPr>
        <w:t xml:space="preserve"> или воспитателями</w:t>
      </w:r>
      <w:r w:rsidRPr="00171161">
        <w:rPr>
          <w:sz w:val="28"/>
          <w:szCs w:val="28"/>
        </w:rPr>
        <w:t>) к </w:t>
      </w:r>
      <w:r w:rsidRPr="00171161">
        <w:rPr>
          <w:rStyle w:val="a4"/>
          <w:i w:val="0"/>
          <w:sz w:val="28"/>
          <w:szCs w:val="28"/>
        </w:rPr>
        <w:t>внутренней</w:t>
      </w:r>
      <w:r w:rsidRPr="00171161">
        <w:rPr>
          <w:sz w:val="28"/>
          <w:szCs w:val="28"/>
        </w:rPr>
        <w:t> самодисциплине.</w:t>
      </w:r>
    </w:p>
    <w:p w:rsidR="00171161" w:rsidRPr="00171161" w:rsidRDefault="00171161" w:rsidP="0017116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4FD5">
        <w:rPr>
          <w:b/>
          <w:sz w:val="28"/>
          <w:szCs w:val="28"/>
          <w:shd w:val="clear" w:color="auto" w:fill="FFFFFF"/>
        </w:rPr>
        <w:t>Таблица №1</w:t>
      </w:r>
    </w:p>
    <w:p w:rsidR="00171161" w:rsidRPr="00C94FD5" w:rsidRDefault="00171161" w:rsidP="00171161">
      <w:pPr>
        <w:shd w:val="clear" w:color="auto" w:fill="FFFFFF"/>
        <w:tabs>
          <w:tab w:val="righ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FD5">
        <w:rPr>
          <w:rFonts w:ascii="Times New Roman" w:hAnsi="Times New Roman" w:cs="Times New Roman"/>
          <w:sz w:val="28"/>
          <w:szCs w:val="28"/>
          <w:shd w:val="clear" w:color="auto" w:fill="FFFFFF"/>
        </w:rPr>
        <w:t>Этапы формирования дисциплины и перехода к лидерству</w:t>
      </w:r>
    </w:p>
    <w:tbl>
      <w:tblPr>
        <w:tblW w:w="94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3"/>
        <w:gridCol w:w="1579"/>
        <w:gridCol w:w="2903"/>
        <w:gridCol w:w="3044"/>
      </w:tblGrid>
      <w:tr w:rsidR="00171161" w:rsidRPr="00C94FD5" w:rsidTr="00907EE7">
        <w:trPr>
          <w:trHeight w:val="488"/>
          <w:tblHeader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171161" w:rsidRPr="00C94FD5" w:rsidRDefault="00171161" w:rsidP="00907E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94F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171161" w:rsidRPr="00C94FD5" w:rsidRDefault="00171161" w:rsidP="00907E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94F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Возраст (Примерно)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171161" w:rsidRPr="00C94FD5" w:rsidRDefault="00171161" w:rsidP="00907E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94F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Основной Механизм Воздействия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171161" w:rsidRPr="00C94FD5" w:rsidRDefault="00171161" w:rsidP="00907EE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94F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Формируемое Качество</w:t>
            </w:r>
          </w:p>
        </w:tc>
      </w:tr>
      <w:tr w:rsidR="00171161" w:rsidRPr="00C94FD5" w:rsidTr="00907EE7">
        <w:trPr>
          <w:trHeight w:val="48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171161" w:rsidRPr="00C94FD5" w:rsidRDefault="00171161" w:rsidP="00907EE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Начальный (Адаптация)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171161" w:rsidRPr="00C94FD5" w:rsidRDefault="00171161" w:rsidP="00907EE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10-12 лет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171161" w:rsidRPr="00C94FD5" w:rsidRDefault="00171161" w:rsidP="00907EE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внешнее регулирование (Командиры</w:t>
            </w:r>
            <w:r w:rsidRPr="00C94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старшие товарищи)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171161" w:rsidRPr="00C94FD5" w:rsidRDefault="00171161" w:rsidP="00907EE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Подчинение, исполнительность</w:t>
            </w:r>
          </w:p>
        </w:tc>
      </w:tr>
      <w:tr w:rsidR="00171161" w:rsidRPr="00C94FD5" w:rsidTr="00907EE7">
        <w:trPr>
          <w:trHeight w:val="48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171161" w:rsidRPr="00C94FD5" w:rsidRDefault="00171161" w:rsidP="00907EE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 Средний (Закрепление)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171161" w:rsidRPr="00C94FD5" w:rsidRDefault="00171161" w:rsidP="00907EE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13-15 лет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171161" w:rsidRPr="00C94FD5" w:rsidRDefault="00171161" w:rsidP="00907EE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 младших по звену "наставничества"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171161" w:rsidRPr="00C94FD5" w:rsidRDefault="00171161" w:rsidP="00907EE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Ответственность за порученное дело, организация малых групп</w:t>
            </w:r>
          </w:p>
        </w:tc>
      </w:tr>
      <w:tr w:rsidR="00171161" w:rsidRPr="00C94FD5" w:rsidTr="00907EE7">
        <w:trPr>
          <w:trHeight w:val="488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171161" w:rsidRPr="00C94FD5" w:rsidRDefault="00171161" w:rsidP="00907EE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Старший (Инициатива)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171161" w:rsidRPr="00C94FD5" w:rsidRDefault="00171161" w:rsidP="00907EE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16-18 лет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171161" w:rsidRPr="00C94FD5" w:rsidRDefault="00171161" w:rsidP="00907EE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полномочий (Старшины рот, курсовые офицеры)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171161" w:rsidRPr="00C94FD5" w:rsidRDefault="00171161" w:rsidP="00907EE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4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Самодисциплина, принятие решений в рамках устава, </w:t>
            </w:r>
            <w:proofErr w:type="spellStart"/>
            <w:r w:rsidRPr="00C94F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проактивность</w:t>
            </w:r>
            <w:proofErr w:type="spellEnd"/>
          </w:p>
        </w:tc>
      </w:tr>
    </w:tbl>
    <w:p w:rsidR="00171161" w:rsidRPr="00901D8A" w:rsidRDefault="00171161" w:rsidP="00901D8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03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Передача ответственности младшим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командирам</w:t>
      </w:r>
      <w:r w:rsidRPr="00E403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(система "воспитатель-наставник").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Заместитель командира взвода</w:t>
      </w:r>
      <w:r w:rsidRPr="00E403B1">
        <w:rPr>
          <w:rFonts w:ascii="Times New Roman" w:hAnsi="Times New Roman" w:cs="Times New Roman"/>
          <w:sz w:val="28"/>
          <w:szCs w:val="28"/>
          <w:shd w:val="clear" w:color="auto" w:fill="FFFFFF"/>
        </w:rPr>
        <w:t>, отвечаю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щий за чистоту и порядок в своем</w:t>
      </w:r>
      <w:r w:rsidRPr="00E403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подразделении.</w:t>
      </w:r>
      <w:r w:rsidRPr="00E403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Командир не</w:t>
      </w:r>
      <w:r w:rsidRPr="00E403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просто контролирует других, он учится делегировать полномочия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отделениям</w:t>
      </w:r>
      <w:r w:rsidRPr="00E403B1">
        <w:rPr>
          <w:rFonts w:ascii="Times New Roman" w:hAnsi="Times New Roman" w:cs="Times New Roman"/>
          <w:sz w:val="28"/>
          <w:szCs w:val="28"/>
          <w:shd w:val="clear" w:color="auto" w:fill="FFFFFF"/>
        </w:rPr>
        <w:t>, разреш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ать конфликты</w:t>
      </w:r>
      <w:r w:rsidRPr="00E403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несет персональную ответственность за результат работы всего своего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взвода</w:t>
      </w:r>
      <w:r w:rsidRPr="00E403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перед командиром взвода. Это первый опыт, когда последствия </w:t>
      </w:r>
      <w:r w:rsidRPr="00901D8A">
        <w:rPr>
          <w:rFonts w:ascii="Times New Roman" w:hAnsi="Times New Roman" w:cs="Times New Roman"/>
          <w:sz w:val="28"/>
          <w:szCs w:val="28"/>
          <w:shd w:val="clear" w:color="auto" w:fill="FFFFFF"/>
        </w:rPr>
        <w:t>бездействия ощущаются не только на себе, но и на товарищах.</w:t>
      </w:r>
    </w:p>
    <w:p w:rsidR="0022568C" w:rsidRDefault="003A76BA" w:rsidP="00901D8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01D8A">
        <w:rPr>
          <w:sz w:val="28"/>
          <w:szCs w:val="28"/>
        </w:rPr>
        <w:t>Ключевой аспект дисциплины, способствующий развитию ответственности, — это четко прописанная</w:t>
      </w:r>
      <w:r w:rsidR="00901D8A" w:rsidRPr="00901D8A">
        <w:rPr>
          <w:sz w:val="28"/>
          <w:szCs w:val="28"/>
        </w:rPr>
        <w:t xml:space="preserve"> командирами или наставниками гибкая система последствий. </w:t>
      </w:r>
    </w:p>
    <w:p w:rsidR="003A76BA" w:rsidRPr="00901D8A" w:rsidRDefault="00901D8A" w:rsidP="00901D8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01D8A">
        <w:rPr>
          <w:sz w:val="28"/>
          <w:szCs w:val="28"/>
        </w:rPr>
        <w:t>Например, в Пермском суворовском военном училище</w:t>
      </w:r>
      <w:r w:rsidR="003A76BA" w:rsidRPr="00901D8A">
        <w:rPr>
          <w:sz w:val="28"/>
          <w:szCs w:val="28"/>
        </w:rPr>
        <w:t xml:space="preserve"> наказание никогда не </w:t>
      </w:r>
      <w:r w:rsidRPr="00901D8A">
        <w:rPr>
          <w:sz w:val="28"/>
          <w:szCs w:val="28"/>
        </w:rPr>
        <w:t>является самоцелью,</w:t>
      </w:r>
      <w:r w:rsidR="003A76BA" w:rsidRPr="00901D8A">
        <w:rPr>
          <w:sz w:val="28"/>
          <w:szCs w:val="28"/>
        </w:rPr>
        <w:t xml:space="preserve"> оно всегда служит коррекцией поведения и напоминанием о обязательствах каждого суворовца.</w:t>
      </w:r>
    </w:p>
    <w:p w:rsidR="00901D8A" w:rsidRPr="00901D8A" w:rsidRDefault="00901D8A" w:rsidP="00901D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Важно, что система предусматривает разное реагирование на </w:t>
      </w:r>
      <w:r w:rsidR="002256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совершенные </w:t>
      </w:r>
      <w:r w:rsidRPr="00901D8A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ошибки.</w:t>
      </w:r>
    </w:p>
    <w:tbl>
      <w:tblPr>
        <w:tblW w:w="92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2145"/>
        <w:gridCol w:w="2397"/>
        <w:gridCol w:w="2430"/>
      </w:tblGrid>
      <w:tr w:rsidR="00901D8A" w:rsidRPr="00901D8A" w:rsidTr="00901D8A">
        <w:trPr>
          <w:trHeight w:val="529"/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01D8A" w:rsidRPr="00901D8A" w:rsidRDefault="00901D8A" w:rsidP="0022568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1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Таблица №2</w:t>
            </w:r>
          </w:p>
          <w:p w:rsidR="00901D8A" w:rsidRPr="00901D8A" w:rsidRDefault="00901D8A" w:rsidP="00901D8A">
            <w:pPr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90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еагирования на ошибки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90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СВУ</w:t>
            </w:r>
          </w:p>
        </w:tc>
      </w:tr>
      <w:tr w:rsidR="0022568C" w:rsidRPr="00901D8A" w:rsidTr="00901D8A">
        <w:trPr>
          <w:trHeight w:val="1088"/>
          <w:tblHeader/>
        </w:trPr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01D8A" w:rsidRPr="00901D8A" w:rsidRDefault="00901D8A" w:rsidP="00901D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1D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Тип Ошибки</w:t>
            </w:r>
          </w:p>
        </w:tc>
        <w:tc>
          <w:tcPr>
            <w:tcW w:w="2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01D8A" w:rsidRPr="00901D8A" w:rsidRDefault="00901D8A" w:rsidP="00901D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1D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Пример В СВУ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01D8A" w:rsidRPr="00901D8A" w:rsidRDefault="00901D8A" w:rsidP="00901D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1D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Наказание (Коррекция)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01D8A" w:rsidRPr="00901D8A" w:rsidRDefault="00901D8A" w:rsidP="00901D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1D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Формируемое Понимание Ответственности</w:t>
            </w:r>
          </w:p>
        </w:tc>
      </w:tr>
      <w:tr w:rsidR="0022568C" w:rsidRPr="00901D8A" w:rsidTr="00901D8A">
        <w:trPr>
          <w:trHeight w:val="1588"/>
        </w:trPr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01D8A" w:rsidRPr="00901D8A" w:rsidRDefault="00901D8A" w:rsidP="00901D8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Небрежность </w:t>
            </w:r>
          </w:p>
        </w:tc>
        <w:tc>
          <w:tcPr>
            <w:tcW w:w="2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01D8A" w:rsidRPr="00901D8A" w:rsidRDefault="00901D8A" w:rsidP="00901D8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Небрежно заправлена кровать или беспорядок в жилом блоке.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01D8A" w:rsidRPr="00901D8A" w:rsidRDefault="00901D8A" w:rsidP="00901D8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Бег, чтение внутреннего устава училища и обязанности суворовца, ИМЗ в составе подразделения по наведение порядка в жилом блоке.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01D8A" w:rsidRPr="00901D8A" w:rsidRDefault="00901D8A" w:rsidP="00901D8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Ответственность за мелочи, аккуратность исполнения.</w:t>
            </w:r>
          </w:p>
        </w:tc>
      </w:tr>
      <w:tr w:rsidR="0022568C" w:rsidRPr="00901D8A" w:rsidTr="00901D8A">
        <w:trPr>
          <w:trHeight w:val="1617"/>
        </w:trPr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01D8A" w:rsidRPr="00901D8A" w:rsidRDefault="00901D8A" w:rsidP="00901D8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Строй </w:t>
            </w:r>
          </w:p>
        </w:tc>
        <w:tc>
          <w:tcPr>
            <w:tcW w:w="2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01D8A" w:rsidRPr="00901D8A" w:rsidRDefault="00901D8A" w:rsidP="00901D8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Попытка изменить строй для обхода препятствия, повлекшая задержку.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01D8A" w:rsidRPr="00901D8A" w:rsidRDefault="00901D8A" w:rsidP="00901D8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Разбор полетов с командиром, анализ причин, поощрение за попытку.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01D8A" w:rsidRPr="00901D8A" w:rsidRDefault="00901D8A" w:rsidP="00901D8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Ответственность за принятие решений, понимание баланса риска и пользы.</w:t>
            </w:r>
          </w:p>
        </w:tc>
      </w:tr>
      <w:tr w:rsidR="0022568C" w:rsidRPr="00901D8A" w:rsidTr="00901D8A">
        <w:trPr>
          <w:trHeight w:val="1588"/>
        </w:trPr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01D8A" w:rsidRPr="00901D8A" w:rsidRDefault="00901D8A" w:rsidP="00901D8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Неповиновение </w:t>
            </w:r>
            <w:r w:rsidRPr="0090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01D8A" w:rsidRPr="00901D8A" w:rsidRDefault="00901D8A" w:rsidP="00901D8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Сознательный отказ выполнять команду или задачу.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01D8A" w:rsidRPr="00901D8A" w:rsidRDefault="0022568C" w:rsidP="0022568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901D8A" w:rsidRPr="0090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еседы с пс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ихологом, командиром роты, написание объяснительной понижение в должности.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01D8A" w:rsidRPr="00901D8A" w:rsidRDefault="00901D8A" w:rsidP="00901D8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Ответственность за данное слово (присяге/уставу), честность.</w:t>
            </w:r>
          </w:p>
        </w:tc>
      </w:tr>
    </w:tbl>
    <w:p w:rsidR="00901D8A" w:rsidRDefault="00901D8A" w:rsidP="00901D8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Такая граница между наказуемой халатностью и поощряемой, но требующей коррекции, инициативой, позволяет суворовцам не бояться принимать решения. Лидер, который боится ошибиться, никогда не поведет за </w:t>
      </w:r>
      <w:r w:rsidRPr="00901D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собой людей. Дисциплина СВУ дает понимание, что ошибку можно исправить, но уклониться от ответственности за нее — невозможно и немыслимо.</w:t>
      </w:r>
    </w:p>
    <w:p w:rsidR="0022568C" w:rsidRPr="00A35329" w:rsidRDefault="0022568C" w:rsidP="00A353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53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военно-патриотическое воспитание закладывает этический фундамент, а дисциплина — основу самоконтроля, то практическое развитие лидерских навыков в Суворовском училище происходит непосредственно в ходе выполнения командных задач и организации ротных </w:t>
      </w:r>
      <w:r w:rsidR="00A35329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A353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училищных мероприятий. </w:t>
      </w:r>
    </w:p>
    <w:p w:rsidR="00A35329" w:rsidRPr="00A35329" w:rsidRDefault="00A35329" w:rsidP="00A3532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5329">
        <w:rPr>
          <w:sz w:val="28"/>
          <w:szCs w:val="28"/>
        </w:rPr>
        <w:t>Самый эффективный метод для отработки лидерства — строевая подготовка. На первый взгляд, это простое следование командам командиров. Однако, когда суворовец становится командиром отделения или целого взвода, его роль меняется. Воспитанник переходит из позиции исполнителя в позицию координатора, того кто управляет строем, следит за качеством выполнения команд. Он должен не просто знать, как правильно держать строй, но и уметь мгновенно корректировать действия подчиненных, чтобы сохранить целостность подразделения при движении.</w:t>
      </w:r>
    </w:p>
    <w:p w:rsidR="00A35329" w:rsidRDefault="00A35329" w:rsidP="00A3532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владеть строем подразделением </w:t>
      </w:r>
      <w:r w:rsidRPr="00A35329">
        <w:rPr>
          <w:sz w:val="28"/>
          <w:szCs w:val="28"/>
        </w:rPr>
        <w:t>отлично демонстрируется при проведении тактических занятий. Здесь важна не только личная выучка</w:t>
      </w:r>
      <w:r>
        <w:rPr>
          <w:sz w:val="28"/>
          <w:szCs w:val="28"/>
        </w:rPr>
        <w:t xml:space="preserve"> каждого суворовца</w:t>
      </w:r>
      <w:r w:rsidRPr="00A35329">
        <w:rPr>
          <w:sz w:val="28"/>
          <w:szCs w:val="28"/>
        </w:rPr>
        <w:t xml:space="preserve">, но и способность младшего командира распределить роли в </w:t>
      </w:r>
      <w:r>
        <w:rPr>
          <w:sz w:val="28"/>
          <w:szCs w:val="28"/>
        </w:rPr>
        <w:t xml:space="preserve">каждом отделении, </w:t>
      </w:r>
      <w:r w:rsidRPr="00A35329">
        <w:rPr>
          <w:sz w:val="28"/>
          <w:szCs w:val="28"/>
        </w:rPr>
        <w:t xml:space="preserve">обеспечить безопасность своих товарищей и доложить обстановку </w:t>
      </w:r>
      <w:r>
        <w:rPr>
          <w:sz w:val="28"/>
          <w:szCs w:val="28"/>
        </w:rPr>
        <w:t>командиру взвода</w:t>
      </w:r>
      <w:r w:rsidRPr="00A35329">
        <w:rPr>
          <w:sz w:val="28"/>
          <w:szCs w:val="28"/>
        </w:rPr>
        <w:t xml:space="preserve">. </w:t>
      </w:r>
    </w:p>
    <w:p w:rsidR="00A35329" w:rsidRPr="00656CCA" w:rsidRDefault="00A35329" w:rsidP="00656CC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5329">
        <w:rPr>
          <w:sz w:val="28"/>
          <w:szCs w:val="28"/>
        </w:rPr>
        <w:t>Исследования, посвященные военном</w:t>
      </w:r>
      <w:r>
        <w:rPr>
          <w:sz w:val="28"/>
          <w:szCs w:val="28"/>
        </w:rPr>
        <w:t>у образованию, показывают, что «</w:t>
      </w:r>
      <w:r w:rsidRPr="00A35329">
        <w:rPr>
          <w:sz w:val="28"/>
          <w:szCs w:val="28"/>
        </w:rPr>
        <w:t xml:space="preserve">успешность выполнения тактических задач коррелирует на 78% с качеством </w:t>
      </w:r>
      <w:r w:rsidRPr="00656CCA">
        <w:rPr>
          <w:sz w:val="28"/>
          <w:szCs w:val="28"/>
        </w:rPr>
        <w:t>предварительного распределения ролей командиром группы», а не с индивидуальным уровнем владения навыками строевой подготовки каждого воспитанника.</w:t>
      </w:r>
    </w:p>
    <w:p w:rsidR="00A35329" w:rsidRPr="00A35329" w:rsidRDefault="00A35329" w:rsidP="00656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Лидерство в СВУ не ограничивается </w:t>
      </w:r>
      <w:proofErr w:type="spellStart"/>
      <w:r w:rsidRPr="00A3532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плацем</w:t>
      </w:r>
      <w:proofErr w:type="spellEnd"/>
      <w:r w:rsidRPr="00A35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Большую роль играют </w:t>
      </w:r>
      <w:proofErr w:type="spellStart"/>
      <w:r w:rsidRPr="00A3532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внеучебные</w:t>
      </w:r>
      <w:proofErr w:type="spellEnd"/>
      <w:r w:rsidRPr="00A35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строго регламентированные мероприятия, где суворовцы сами выступают в роли организаторов. Это могут быть подготовка и проведение </w:t>
      </w:r>
      <w:r w:rsidRPr="00A353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смотров строя и песни, организация праздничных концертов</w:t>
      </w:r>
      <w:r w:rsidR="003A275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организация ежедневных рутинных занятий (самоподготовка, занятие в учебном корпусе)</w:t>
      </w:r>
      <w:r w:rsidRPr="00A35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6CCA" w:rsidRPr="00A35329" w:rsidRDefault="00656CCA" w:rsidP="00656C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6C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№3</w:t>
      </w:r>
    </w:p>
    <w:tbl>
      <w:tblPr>
        <w:tblW w:w="90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2"/>
        <w:gridCol w:w="2928"/>
        <w:gridCol w:w="3140"/>
      </w:tblGrid>
      <w:tr w:rsidR="00A35329" w:rsidRPr="00656CCA" w:rsidTr="00A35329">
        <w:trPr>
          <w:trHeight w:val="296"/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35329" w:rsidRPr="00A35329" w:rsidRDefault="00A35329" w:rsidP="00656C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Примеры командных задач и развиваемых лидерских компетенций</w:t>
            </w:r>
          </w:p>
        </w:tc>
      </w:tr>
      <w:tr w:rsidR="00A35329" w:rsidRPr="00656CCA" w:rsidTr="00A35329">
        <w:trPr>
          <w:trHeight w:val="296"/>
          <w:tblHeader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35329" w:rsidRPr="00A35329" w:rsidRDefault="00A35329" w:rsidP="00656C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53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Мероприятие/Задача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35329" w:rsidRPr="00A35329" w:rsidRDefault="00A35329" w:rsidP="00656C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53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Ключевые Лидерские Навыки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35329" w:rsidRPr="00A35329" w:rsidRDefault="00A35329" w:rsidP="00656CC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353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Уровень Развития</w:t>
            </w:r>
          </w:p>
        </w:tc>
      </w:tr>
      <w:tr w:rsidR="00A35329" w:rsidRPr="00656CCA" w:rsidTr="00A35329">
        <w:trPr>
          <w:trHeight w:val="59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35329" w:rsidRPr="00A35329" w:rsidRDefault="00A35329" w:rsidP="00656CC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Смотру Строя и Песни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35329" w:rsidRPr="00A35329" w:rsidRDefault="00A35329" w:rsidP="00656CC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Планирование, делегирование, стандартизация исполнения.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35329" w:rsidRPr="00A35329" w:rsidRDefault="00A35329" w:rsidP="00656CC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Командная координация, контроль качества.</w:t>
            </w:r>
          </w:p>
        </w:tc>
      </w:tr>
      <w:tr w:rsidR="00A35329" w:rsidRPr="00656CCA" w:rsidTr="00A35329">
        <w:trPr>
          <w:trHeight w:val="905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35329" w:rsidRPr="00A35329" w:rsidRDefault="003A2759" w:rsidP="00656CC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Дежурство по роте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35329" w:rsidRPr="00A35329" w:rsidRDefault="00A35329" w:rsidP="003A275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людьми в состоянии повышенного внимания.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35329" w:rsidRPr="00A35329" w:rsidRDefault="00A35329" w:rsidP="00656CC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Стрессоустойчивость, демонстрация авторитета.</w:t>
            </w:r>
          </w:p>
        </w:tc>
      </w:tr>
      <w:tr w:rsidR="00A35329" w:rsidRPr="00656CCA" w:rsidTr="00A35329">
        <w:trPr>
          <w:trHeight w:val="59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35329" w:rsidRPr="006D784C" w:rsidRDefault="00A35329" w:rsidP="00656CC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Разрешение конфликтов в ротной среде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35329" w:rsidRPr="00A35329" w:rsidRDefault="003A2759" w:rsidP="00656CC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A35329" w:rsidRPr="00A35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еспристрастное судейство, знание устава.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35329" w:rsidRPr="00A35329" w:rsidRDefault="00A35329" w:rsidP="00656CC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Эмоциональный интеллект, правовая грамотность.</w:t>
            </w:r>
          </w:p>
        </w:tc>
      </w:tr>
      <w:tr w:rsidR="00A35329" w:rsidRPr="00656CCA" w:rsidTr="00A35329">
        <w:trPr>
          <w:trHeight w:val="576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35329" w:rsidRPr="00A35329" w:rsidRDefault="00A35329" w:rsidP="003A275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в спортивных соревнованиях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35329" w:rsidRPr="00A35329" w:rsidRDefault="00A35329" w:rsidP="003A275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Мотивация отстающих, гибкое изменение стратегии по ходу эстафеты.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35329" w:rsidRPr="00A35329" w:rsidRDefault="00A35329" w:rsidP="003A275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Гибкость мышления, способность к импровизации</w:t>
            </w:r>
          </w:p>
        </w:tc>
      </w:tr>
    </w:tbl>
    <w:p w:rsidR="003A2759" w:rsidRPr="003A2759" w:rsidRDefault="003A2759" w:rsidP="008002E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2759">
        <w:rPr>
          <w:rFonts w:ascii="Times New Roman" w:eastAsia="Times New Roman" w:hAnsi="Times New Roman" w:cs="Times New Roman"/>
          <w:sz w:val="28"/>
          <w:szCs w:val="24"/>
          <w:lang w:eastAsia="ru-RU"/>
        </w:rPr>
        <w:t>Уникальность системы</w:t>
      </w:r>
      <w:r w:rsidR="008175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суворовского образования</w:t>
      </w:r>
      <w:r w:rsidRPr="003A27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заключается в механизме наставничества, реализуемом самими учащимися — от старших курсов по отношению к младшим. Этот </w:t>
      </w:r>
      <w:r w:rsidR="008002E1">
        <w:rPr>
          <w:rFonts w:ascii="Times New Roman" w:eastAsia="Times New Roman" w:hAnsi="Times New Roman" w:cs="Times New Roman"/>
          <w:sz w:val="28"/>
          <w:szCs w:val="24"/>
          <w:lang w:eastAsia="ru-RU"/>
        </w:rPr>
        <w:t>инструмент воспитания и воздействия</w:t>
      </w:r>
      <w:r w:rsidRPr="003A2759">
        <w:rPr>
          <w:rFonts w:ascii="Times New Roman" w:eastAsia="Times New Roman" w:hAnsi="Times New Roman" w:cs="Times New Roman"/>
          <w:sz w:val="28"/>
          <w:szCs w:val="24"/>
          <w:lang w:eastAsia="ru-RU"/>
        </w:rPr>
        <w:t>, часто не прописанный в официальных документах, но негласно поддерживаемый системой, критически важен для раннего обучения лидерству. Старшие товарищи (</w:t>
      </w:r>
      <w:r w:rsidR="008002E1">
        <w:rPr>
          <w:rFonts w:ascii="Times New Roman" w:eastAsia="Times New Roman" w:hAnsi="Times New Roman" w:cs="Times New Roman"/>
          <w:sz w:val="28"/>
          <w:szCs w:val="24"/>
          <w:lang w:eastAsia="ru-RU"/>
        </w:rPr>
        <w:t>суворовцы 6-х и 7</w:t>
      </w:r>
      <w:r w:rsidRPr="003A27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-х </w:t>
      </w:r>
      <w:r w:rsidR="008002E1">
        <w:rPr>
          <w:rFonts w:ascii="Times New Roman" w:eastAsia="Times New Roman" w:hAnsi="Times New Roman" w:cs="Times New Roman"/>
          <w:sz w:val="28"/>
          <w:szCs w:val="24"/>
          <w:lang w:eastAsia="ru-RU"/>
        </w:rPr>
        <w:t>курсов</w:t>
      </w:r>
      <w:r w:rsidRPr="003A27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играют роль «неформальных командиров», передавая «неписаные законы» успеха в условиях </w:t>
      </w:r>
      <w:r w:rsidR="008002E1">
        <w:rPr>
          <w:rFonts w:ascii="Times New Roman" w:eastAsia="Times New Roman" w:hAnsi="Times New Roman" w:cs="Times New Roman"/>
          <w:sz w:val="28"/>
          <w:szCs w:val="24"/>
          <w:lang w:eastAsia="ru-RU"/>
        </w:rPr>
        <w:t>суворовского училища</w:t>
      </w:r>
      <w:r w:rsidRPr="003A275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8002E1" w:rsidRDefault="008002E1" w:rsidP="008002E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A2759" w:rsidRPr="003A2759" w:rsidRDefault="003A2759" w:rsidP="008002E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275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Наставничество старших товарищей фокусируется на:</w:t>
      </w:r>
    </w:p>
    <w:p w:rsidR="003A2759" w:rsidRPr="003A2759" w:rsidRDefault="003A2759" w:rsidP="008002E1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275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Адаптации к быту и режиму:</w:t>
      </w:r>
      <w:r w:rsidRPr="003A27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Как эффективно </w:t>
      </w:r>
      <w:r w:rsidR="008002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быстро </w:t>
      </w:r>
      <w:r w:rsidRPr="003A27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справляться с </w:t>
      </w:r>
      <w:r w:rsidR="008002E1">
        <w:rPr>
          <w:rFonts w:ascii="Times New Roman" w:eastAsia="Times New Roman" w:hAnsi="Times New Roman" w:cs="Times New Roman"/>
          <w:sz w:val="28"/>
          <w:szCs w:val="24"/>
          <w:lang w:eastAsia="ru-RU"/>
        </w:rPr>
        <w:t>ежедневными бытовыми навыками</w:t>
      </w:r>
      <w:r w:rsidRPr="003A2759">
        <w:rPr>
          <w:rFonts w:ascii="Times New Roman" w:eastAsia="Times New Roman" w:hAnsi="Times New Roman" w:cs="Times New Roman"/>
          <w:sz w:val="28"/>
          <w:szCs w:val="24"/>
          <w:lang w:eastAsia="ru-RU"/>
        </w:rPr>
        <w:t>, не нарушая устав.</w:t>
      </w:r>
    </w:p>
    <w:p w:rsidR="003A2759" w:rsidRPr="003A2759" w:rsidRDefault="003A2759" w:rsidP="008002E1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275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Навигация по иерархии:</w:t>
      </w:r>
      <w:r w:rsidRPr="003A2759">
        <w:rPr>
          <w:rFonts w:ascii="Times New Roman" w:eastAsia="Times New Roman" w:hAnsi="Times New Roman" w:cs="Times New Roman"/>
          <w:sz w:val="28"/>
          <w:szCs w:val="24"/>
          <w:lang w:eastAsia="ru-RU"/>
        </w:rPr>
        <w:t> Как</w:t>
      </w:r>
      <w:r w:rsidR="008002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правильно</w:t>
      </w:r>
      <w:r w:rsidRPr="003A27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выстраивать отношения с разными уровнями командования.</w:t>
      </w:r>
    </w:p>
    <w:p w:rsidR="003A2759" w:rsidRPr="003A2759" w:rsidRDefault="003A2759" w:rsidP="008002E1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A275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Развитии смелости:</w:t>
      </w:r>
      <w:r w:rsidRPr="003A27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Старший товарищ может побудить младшего к участию в соревнованиях </w:t>
      </w:r>
      <w:r w:rsidR="008002E1">
        <w:rPr>
          <w:rFonts w:ascii="Times New Roman" w:eastAsia="Times New Roman" w:hAnsi="Times New Roman" w:cs="Times New Roman"/>
          <w:sz w:val="28"/>
          <w:szCs w:val="24"/>
          <w:lang w:eastAsia="ru-RU"/>
        </w:rPr>
        <w:t>и проявлению себя в ежедневных делах</w:t>
      </w:r>
      <w:r w:rsidRPr="003A275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8002E1" w:rsidRDefault="008002E1" w:rsidP="008002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Один за всех, и все за одного</w:t>
      </w:r>
      <w:r w:rsidRPr="008002E1">
        <w:rPr>
          <w:sz w:val="28"/>
          <w:szCs w:val="28"/>
        </w:rPr>
        <w:t xml:space="preserve">. Наставники в суворовских училищах целенаправленно работают над тем, чтобы </w:t>
      </w:r>
      <w:r>
        <w:rPr>
          <w:sz w:val="28"/>
          <w:szCs w:val="28"/>
        </w:rPr>
        <w:t>воспитанники</w:t>
      </w:r>
      <w:r w:rsidRPr="008002E1">
        <w:rPr>
          <w:sz w:val="28"/>
          <w:szCs w:val="28"/>
        </w:rPr>
        <w:t xml:space="preserve"> осознали, что личный успех не имеет значения, если он достигается ценой провала товарищей. Эта концепция «общей ноши» формируется через опыт, где неудача одного члена команды влияет на общее положение о</w:t>
      </w:r>
      <w:r>
        <w:rPr>
          <w:sz w:val="28"/>
          <w:szCs w:val="28"/>
        </w:rPr>
        <w:t xml:space="preserve">тделения </w:t>
      </w:r>
      <w:r w:rsidRPr="008002E1">
        <w:rPr>
          <w:sz w:val="28"/>
          <w:szCs w:val="28"/>
        </w:rPr>
        <w:t>или</w:t>
      </w:r>
      <w:r>
        <w:rPr>
          <w:sz w:val="28"/>
          <w:szCs w:val="28"/>
        </w:rPr>
        <w:t xml:space="preserve"> целого</w:t>
      </w:r>
      <w:r w:rsidRPr="008002E1">
        <w:rPr>
          <w:sz w:val="28"/>
          <w:szCs w:val="28"/>
        </w:rPr>
        <w:t xml:space="preserve"> взвода</w:t>
      </w:r>
      <w:r>
        <w:rPr>
          <w:sz w:val="28"/>
          <w:szCs w:val="28"/>
        </w:rPr>
        <w:t>.</w:t>
      </w:r>
    </w:p>
    <w:p w:rsidR="008002E1" w:rsidRPr="00BF53AB" w:rsidRDefault="00EC512F" w:rsidP="00BF53A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Важно отметить, что воспитатели</w:t>
      </w:r>
      <w:r w:rsidR="008002E1" w:rsidRPr="008002E1">
        <w:rPr>
          <w:sz w:val="28"/>
          <w:szCs w:val="28"/>
        </w:rPr>
        <w:t xml:space="preserve"> используют метод «групповой рефлексии» после </w:t>
      </w:r>
      <w:r w:rsidR="008002E1">
        <w:rPr>
          <w:sz w:val="28"/>
          <w:szCs w:val="28"/>
        </w:rPr>
        <w:t>упущений в учебе или дисциплине, в</w:t>
      </w:r>
      <w:r w:rsidR="008002E1" w:rsidRPr="008002E1">
        <w:rPr>
          <w:sz w:val="28"/>
          <w:szCs w:val="28"/>
        </w:rPr>
        <w:t xml:space="preserve">место того чтобы </w:t>
      </w:r>
      <w:r w:rsidR="008002E1" w:rsidRPr="00BF53AB">
        <w:rPr>
          <w:sz w:val="28"/>
          <w:szCs w:val="28"/>
        </w:rPr>
        <w:t xml:space="preserve">разбирать ошибки только у провинившегося суворовца. Наставник акцентирует внимание на том, как это сказалось на всей команде. </w:t>
      </w:r>
    </w:p>
    <w:p w:rsidR="00BF53AB" w:rsidRPr="00BF53AB" w:rsidRDefault="00BF53AB" w:rsidP="00BF53A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Наставничество превращает механическое исполнение приказов в осмысленное принятие ответственности. Многие </w:t>
      </w:r>
      <w:r w:rsidR="001D6B4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воспитанники</w:t>
      </w:r>
      <w:r w:rsidRPr="00BF5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исполнителями – старательными и дисциплинированными. Однако лидер должен быть готов принять ответственность не</w:t>
      </w:r>
      <w:r w:rsidR="001D6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</w:t>
      </w:r>
      <w:r w:rsidRPr="00BF5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выполнение своей части задачи, а за успех</w:t>
      </w:r>
      <w:r w:rsidR="001D6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неуспех</w:t>
      </w:r>
      <w:r w:rsidRPr="00BF5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</w:t>
      </w:r>
      <w:r w:rsidR="001D6B4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взвода</w:t>
      </w:r>
      <w:r w:rsidRPr="00BF53A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Наставники используют методику «доверительного повышения ответственности».</w:t>
      </w:r>
    </w:p>
    <w:p w:rsidR="00BF53AB" w:rsidRPr="00C00D90" w:rsidRDefault="00BF53AB" w:rsidP="00C00D9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только </w:t>
      </w:r>
      <w:r w:rsidR="001D6B4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суворовец</w:t>
      </w:r>
      <w:r w:rsidRPr="00BF5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демонстрирует надежность в малом, наставник постепенно увеличивает зону его ответственности. Например, </w:t>
      </w:r>
      <w:r w:rsidR="001D6B4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</w:t>
      </w:r>
      <w:r w:rsidRPr="00BF5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всегда вовремя </w:t>
      </w:r>
      <w:r w:rsidR="001D6B44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сдает домашнее задание или прилежный в обучении</w:t>
      </w:r>
      <w:r w:rsidRPr="00BF5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назначается ответственным за сбор данных от всего взвода. Если он справляется, наставник может предложить ему провести вводную часть следующего занятия для взвода. Этот поэтапный рост формирует у курсанта </w:t>
      </w:r>
      <w:r w:rsidRPr="00BF53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внутреннее убеждение, что ответственность – это привилегия, заработанная безупречным исполнением предыдущих обязанностей.</w:t>
      </w:r>
    </w:p>
    <w:p w:rsidR="00C00D90" w:rsidRDefault="00C00D90" w:rsidP="00C00D9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0D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заключение, наставничество, органично слитое с принципами военно-патриотического воспитания, является не просто методом обучения, а сложным, длительным процессом </w:t>
      </w:r>
      <w:r w:rsidR="0081757A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воспитания истинного патриота и человека с сильным характером, о</w:t>
      </w:r>
      <w:r w:rsidRPr="00C00D90">
        <w:rPr>
          <w:rFonts w:ascii="Times New Roman" w:hAnsi="Times New Roman" w:cs="Times New Roman"/>
          <w:sz w:val="28"/>
          <w:szCs w:val="28"/>
          <w:shd w:val="clear" w:color="auto" w:fill="FFFFFF"/>
        </w:rPr>
        <w:t>но формирует лидеров, которые не просто знают, </w:t>
      </w:r>
      <w:r w:rsidR="0081757A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как</w:t>
      </w:r>
      <w:r w:rsidRPr="00C00D90">
        <w:rPr>
          <w:rFonts w:ascii="Times New Roman" w:hAnsi="Times New Roman" w:cs="Times New Roman"/>
          <w:sz w:val="28"/>
          <w:szCs w:val="28"/>
          <w:shd w:val="clear" w:color="auto" w:fill="FFFFFF"/>
        </w:rPr>
        <w:t> руководить, но и </w:t>
      </w:r>
      <w:r w:rsidRPr="0081757A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зачем</w:t>
      </w:r>
      <w:r w:rsidRPr="00C00D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это нужно делать, обеспечивая им необходимую моральную броню для принятия сложных, ответственных и решений в будущем. </w:t>
      </w:r>
    </w:p>
    <w:p w:rsidR="0081757A" w:rsidRPr="0081757A" w:rsidRDefault="0081757A" w:rsidP="0081757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57A" w:rsidRPr="0081757A" w:rsidRDefault="0081757A" w:rsidP="0081757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57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Библиографический список</w:t>
      </w:r>
    </w:p>
    <w:p w:rsidR="001F4B8B" w:rsidRDefault="001F4B8B" w:rsidP="00FC0B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F4B8B">
        <w:rPr>
          <w:rFonts w:ascii="Times New Roman" w:hAnsi="Times New Roman" w:cs="Times New Roman"/>
          <w:sz w:val="28"/>
        </w:rPr>
        <w:t xml:space="preserve">1. Лапко О.Ю. Художественное воплощение наставничества в русской прозе 1920-1930-х годов автореферат </w:t>
      </w:r>
      <w:proofErr w:type="spellStart"/>
      <w:r w:rsidRPr="001F4B8B">
        <w:rPr>
          <w:rFonts w:ascii="Times New Roman" w:hAnsi="Times New Roman" w:cs="Times New Roman"/>
          <w:sz w:val="28"/>
        </w:rPr>
        <w:t>дис</w:t>
      </w:r>
      <w:proofErr w:type="spellEnd"/>
      <w:r w:rsidRPr="001F4B8B">
        <w:rPr>
          <w:rFonts w:ascii="Times New Roman" w:hAnsi="Times New Roman" w:cs="Times New Roman"/>
          <w:sz w:val="28"/>
        </w:rPr>
        <w:t>. кандидата филологических наук: 10.01.01 Лапко, Ольга Юрьевна Москва 2009 г.</w:t>
      </w:r>
    </w:p>
    <w:p w:rsidR="002A16A3" w:rsidRDefault="002A16A3" w:rsidP="00FC0B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 w:rsidRPr="002A16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Караковский</w:t>
      </w:r>
      <w:proofErr w:type="spellEnd"/>
      <w:r w:rsidRPr="002A16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В.А., Новикова Л.И., Селиванова Н.Л. Воспитание? Воспитание… Воспитание! - Теория и практика воспитательных систем. - М; 1996г.</w:t>
      </w:r>
    </w:p>
    <w:p w:rsidR="006D784C" w:rsidRPr="001F4B8B" w:rsidRDefault="006D784C" w:rsidP="00FC0B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bookmarkStart w:id="0" w:name="_GoBack"/>
      <w:bookmarkEnd w:id="0"/>
    </w:p>
    <w:p w:rsidR="00FC0BD8" w:rsidRPr="00FC0BD8" w:rsidRDefault="00FC0BD8" w:rsidP="00FC0B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</w:rPr>
      </w:pPr>
    </w:p>
    <w:sectPr w:rsidR="00FC0BD8" w:rsidRPr="00FC0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009AC"/>
    <w:multiLevelType w:val="multilevel"/>
    <w:tmpl w:val="6004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113871"/>
    <w:multiLevelType w:val="multilevel"/>
    <w:tmpl w:val="FF062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8BB"/>
    <w:rsid w:val="00171161"/>
    <w:rsid w:val="001D6B44"/>
    <w:rsid w:val="001E26AD"/>
    <w:rsid w:val="001F4B8B"/>
    <w:rsid w:val="0022568C"/>
    <w:rsid w:val="002A16A3"/>
    <w:rsid w:val="003A2759"/>
    <w:rsid w:val="003A76BA"/>
    <w:rsid w:val="004218BB"/>
    <w:rsid w:val="00473A48"/>
    <w:rsid w:val="00656CCA"/>
    <w:rsid w:val="006D784C"/>
    <w:rsid w:val="006F2A6B"/>
    <w:rsid w:val="00784EC2"/>
    <w:rsid w:val="008002E1"/>
    <w:rsid w:val="0081757A"/>
    <w:rsid w:val="00901D8A"/>
    <w:rsid w:val="00982BBF"/>
    <w:rsid w:val="009D0244"/>
    <w:rsid w:val="00A35329"/>
    <w:rsid w:val="00BF53AB"/>
    <w:rsid w:val="00C00D90"/>
    <w:rsid w:val="00C94FD5"/>
    <w:rsid w:val="00E403B1"/>
    <w:rsid w:val="00E95ED6"/>
    <w:rsid w:val="00EC512F"/>
    <w:rsid w:val="00FC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93FA2-D0CF-420D-ADF7-571BF8643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711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9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8</Pages>
  <Words>1685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Спирина Вероника Сергеевна</dc:creator>
  <cp:keywords/>
  <dc:description/>
  <cp:lastModifiedBy>Спирина Вероника Сергеевна</cp:lastModifiedBy>
  <cp:revision>8</cp:revision>
  <dcterms:created xsi:type="dcterms:W3CDTF">2025-11-08T06:59:00Z</dcterms:created>
  <dcterms:modified xsi:type="dcterms:W3CDTF">2025-11-15T05:06:00Z</dcterms:modified>
</cp:coreProperties>
</file>