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00" w:rsidRPr="00515100" w:rsidRDefault="00515100" w:rsidP="00515100">
      <w:pPr>
        <w:shd w:val="clear" w:color="auto" w:fill="FFFFFF"/>
        <w:spacing w:before="291" w:after="146" w:line="421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kern w:val="36"/>
          <w:sz w:val="28"/>
          <w:szCs w:val="28"/>
        </w:rPr>
        <w:t>Фронтальные, групповые и индивидуальные задания на уроках литературы в старших классах</w:t>
      </w:r>
    </w:p>
    <w:p w:rsidR="00515100" w:rsidRPr="00515100" w:rsidRDefault="00515100" w:rsidP="00515100">
      <w:pPr>
        <w:shd w:val="clear" w:color="auto" w:fill="FFFFFF"/>
        <w:spacing w:before="291" w:after="146" w:line="421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kern w:val="36"/>
          <w:sz w:val="28"/>
          <w:szCs w:val="28"/>
        </w:rPr>
        <w:t>Подготовила: учитель Дубинина Татьяна Александровна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Задачи развивающего обучения, растущий объем знаний при недостаточном количестве учебных часов на усвоение требуют особого внимания ко всем формам самостоятельной работы учащихся на уроке и во внеурочное время в обучении и развитии.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Умение самостоятельно пополнять знания при изучении литературы в конечном итоге сводится к умению читать художественную литературу.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Чтение художественного произведения качественно отличается от процесса чтения научного, публицистического текста. Оно требует специального внимания к слову, фразе, ритму: вызывает работу воображения, эмоциональную взволнованность. Поэтому очень важно обращение к индивидуальным заданиям. С ними связана степень углубления в произведение, возможность рассмотреть большой объем материала. Фронтальные задания ориентируют всех учащихся в работе над произведением. Групповые задания прививают навык коллективной работы в одних случаях, возможность сверить результаты своего труда с результатами товарищей - в других. Индивидуальные задания воспитывают чувство ответственности за порученное дело, помогают формировать навыки умственной и трудовой деятельности.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Индивидуальные задания. </w:t>
      </w: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Под индивидуальным заданием следует понимать всякий вид учебной деятельности школьника, выполненный в одиночку самостоятельно или под руководством учителя. Индивидуальное задание может носить как сообщающий, так и творческий характер; выполняться как в классе, так и дома. Творческое индивидуальное задание предпочтительно на тех этапах работы, когда учащиеся уже получили некоторое представление об авторе, о произведении. Оно может преследовать цели совершенствования навыков и умений активного ученика, стимулировать деятельность пассивного.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В старших классах наиболее часто использую такие виды индивидуальных заданий, как: доклад, сообщение, анализ образа, эпизода, сцены, целого небольшого произведения.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Возможны и другие задания. Например, при изучении творчества М. Горького в XI классе предлагаю такие индивидуальные задания:</w:t>
      </w:r>
    </w:p>
    <w:p w:rsidR="00515100" w:rsidRPr="00515100" w:rsidRDefault="00515100" w:rsidP="005151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Роль обрамления в композиции рассказа "Старуха </w:t>
      </w:r>
      <w:proofErr w:type="spell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Изергиль</w:t>
      </w:r>
      <w:proofErr w:type="spell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".</w:t>
      </w:r>
    </w:p>
    <w:p w:rsidR="00515100" w:rsidRPr="00515100" w:rsidRDefault="00515100" w:rsidP="005151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История создания и первой постановки пьесы "На дне".</w:t>
      </w:r>
    </w:p>
    <w:p w:rsidR="00515100" w:rsidRPr="00515100" w:rsidRDefault="00515100" w:rsidP="005151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Как раскрывается жизненная позиция Луки в его рассказах о белых каторжниках и о "праведной земле".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Групповые задания. </w:t>
      </w: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Следует различать групповое задание, требующее совместной деятельности учащихся и не требующее ее, когда каждый ученик в группе решает по-своему общую учебную задачу.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В первом случае речь идет о коллективной деятельности, в которую каждый вносит часть своего труда. Совокупность частей образует целое. Такое задание требует от старшеклассников заблаговременной подготовки. В совместной групповой деятельности оформляются тематические стенды, выпускаются литературные газеты и альбомы; готовится чтение в лицах, коллективные рецензии; разрабатываются киносценарии и инсценировки, заочные экскурсии, презентации.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Во втором случае две-три группы учащихся выполняют разные, но сходные задания, ориентированные на разбор произведения, которые реализуются в индивидуальном ответе, во фронтальной беседе или в диспуте.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Групповое задание дает школьникам возможность активно дополнять или оспаривать ответ товарища, сопоставлять чужие знания и умения со </w:t>
      </w:r>
      <w:proofErr w:type="gram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своими</w:t>
      </w:r>
      <w:proofErr w:type="gram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При этом я могу сравнивать знания, навыки, творческий подход к выполнению заданий разных учеников одной группы. Групповые задания экономят время учащихся и позволяют коснуться на уроке значительного объема материала.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На различных этапах изучения творчества М. Горького можно предложить следующие групповые задания:</w:t>
      </w:r>
    </w:p>
    <w:p w:rsidR="00515100" w:rsidRPr="00515100" w:rsidRDefault="00515100" w:rsidP="005151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Собрать материал по теме "Жизнь и творчество А.М. Горького". Оформить экспозицию, презентацию, заочную экскурсию.</w:t>
      </w:r>
    </w:p>
    <w:p w:rsidR="00515100" w:rsidRPr="00515100" w:rsidRDefault="00515100" w:rsidP="005151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Написать коллективную рецензию на горьковский спектакль, идущий на сцене театра или показанный по телевизору.</w:t>
      </w:r>
    </w:p>
    <w:p w:rsidR="00515100" w:rsidRPr="00515100" w:rsidRDefault="00515100" w:rsidP="005151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Проанализировать (по группам) образы </w:t>
      </w:r>
      <w:proofErr w:type="spell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Ларры</w:t>
      </w:r>
      <w:proofErr w:type="spell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Изергиль</w:t>
      </w:r>
      <w:proofErr w:type="spell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Данко</w:t>
      </w:r>
      <w:proofErr w:type="spell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 такому плану: портретная характеристика; что герой "сделал... для людей"; место образа в воплощении идейного замысла Горького ("Старуха </w:t>
      </w:r>
      <w:proofErr w:type="spell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Изергиль</w:t>
      </w:r>
      <w:proofErr w:type="spell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").</w:t>
      </w:r>
    </w:p>
    <w:p w:rsidR="00515100" w:rsidRPr="00515100" w:rsidRDefault="00515100" w:rsidP="005151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Подготовить для чтения по ролям экспозицию пьесы "На дне" (до прихода Луки) или другие сцены.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Групповые задания предоставляют больше возможностей для самостоятельных выводов и обобщений, нежели задания фронтальные.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Фронтальные задания.</w:t>
      </w: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 Эти задания предлагаются всему классу, часто без указания на пути реализации. Они обычно сопровождаются указаниями учителя: прочитать, выучить, знать, подумать, ответить на вопросы.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Фронтальные задания ведут к последующему выявлению восприятия художественного слова, готовят класс к совместной работе в различных фронтальных ее формах; способствуют подведению итогов, обобщению изученного.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Во фронтальных заданиях должны решаться те проблемы, мимо которых нельзя пройти при изучении произведения без утраты представления о его идейно-эстетическом целом. Ведь очень важно, изучая отдельные образы, эпизоды, проблемы, все время соотносить их между собой, рассматривать как единое целое.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"Война и мир".</w:t>
      </w: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Андрей Болконский возвращается из </w:t>
      </w:r>
      <w:proofErr w:type="gram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Отрадного</w:t>
      </w:r>
      <w:proofErr w:type="gram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. "Все лучшие минуты его жизни вдруг в одно и то же время вспомнились ему. И Аустерлиц с высоким небом, и мертвое укоризненное лицо жены, и Пьер на пароме, и девочка, взволнованная красотою ночи, и эта ночь, и луна - и все это вдруг вспомнилось ему".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Лучшие минуты жизни. Но почему рядом оказались </w:t>
      </w:r>
      <w:proofErr w:type="spell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Аустрелиц</w:t>
      </w:r>
      <w:proofErr w:type="spell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Пьер на пароме. В чем связь между Пьером на пароме и девочкой, взволнованной красотой ночи? И как это понять: мертвое укоризненное лицо жены и</w:t>
      </w:r>
      <w:proofErr w:type="gram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:</w:t>
      </w:r>
      <w:proofErr w:type="gram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лучшие минуты жизни? Только раскрыв те сцепления, которыми связаны эти сцены, можно понять и состояние Болконского, возвращающегося из Отрадного, и каждую из этих сцен в отдельности, и весь путь Болконского в целом, и, главное, личность самого Андрея Болконского.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"Лучшие минуты жизни Андрея Болконского" - так формулирую тему сочинения.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Какие они, эти лучшие минуты жизни, что объединяет их и как они раскрывают Андрея Болконского - вот о чем должны рассказать десятиклассники.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Вот такие задачи я решаю в ходе организации фронтальной, а затем и индивидуальной работы учащихся.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Особое значение приобретает разделение заданий на индивидуальные, групповые и фронтальные при проведении уроков внеклассного чтения.</w:t>
      </w:r>
      <w:proofErr w:type="gram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Поэтому при анализе произведения, отобранного для внеклассного чтения, я направляю движение анализа произведения к трем уровням: общему, конкретному и частному.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Общий уровень анализа обеспечивается фронтальными заданиями. Конкретный уровень анализа обеспечивается групповыми заданиями. Частный уровень анализа обеспечивается индивидуальными заданиями.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Именно задача рассмотреть всю художественную структуру в малый срок вызывает необходимость сочетания фронтальных, групповых и индивидуальных заданий на уроках внеклассного чтения.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Я стремлюсь построить урок так, чтобы выявить внутренние связи между сюжетно-смысловыми узлами произведения. Не описывая всего хода работы, покажу общее направление в деятельности учителя и учащихся при изучении повести Б. Васильева "А зори здесь тихие..." В этой повести можно выделить три сюжетно-смысловых узла: до боя с фашистами, во время боя, эпилог. Соответственно композиционной структуре повести предлагаю три группы вопросов и заданий.</w:t>
      </w:r>
    </w:p>
    <w:p w:rsidR="00515100" w:rsidRPr="00515100" w:rsidRDefault="00515100" w:rsidP="005151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Как складываются отношения Васкова с его солдатами до встречи с фашистами? Чем эти отношения обусловлены? На чьей стороне симпатии автора, что помогает их определить?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Эти вопросы по начальным эпизодам повести явились первой частью фронтального задания к уроку.</w:t>
      </w:r>
    </w:p>
    <w:p w:rsidR="00515100" w:rsidRPr="00515100" w:rsidRDefault="00515100" w:rsidP="005151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Почему изменились и какими стали взаимоотношения девушек-зенитчиц и Васкова во время преследования фашистов и в ходе боевых действий?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В работе над этим материалом повести было предложено пять индивидуальных заданий соответственно пяти образам девушек: пересказать историю жизни и обстоятельства смерти героини. Ответить на вопрос: почему победа оказалась на стороне слабых и неопытных девушек и старшины?</w:t>
      </w:r>
    </w:p>
    <w:p w:rsidR="00515100" w:rsidRPr="00515100" w:rsidRDefault="00515100" w:rsidP="0051510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Какую роль в повествовании играет эпилог, что он добавляет к </w:t>
      </w:r>
      <w:proofErr w:type="gramStart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рассказанному</w:t>
      </w:r>
      <w:proofErr w:type="gramEnd"/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? Этот вопрос - вторая часть фронтального задания.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Беседой об идейно-художественной роли эпилога урок завершается.</w:t>
      </w:r>
    </w:p>
    <w:p w:rsidR="00515100" w:rsidRPr="00515100" w:rsidRDefault="00515100" w:rsidP="00515100">
      <w:pPr>
        <w:shd w:val="clear" w:color="auto" w:fill="FFFFFF"/>
        <w:spacing w:after="14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15100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Основное содержание самостоятельной работы учащихся при изучении литературы - чтение. Конечная цель - воспитание самостоятельного творческого читателя, способного осознанно эмоционально оценить художественное произведение в целом. Использование фронтальных, групповых и индивидуальных заданий на уроках способствует достижению этой цели.</w:t>
      </w:r>
    </w:p>
    <w:p w:rsidR="00A70CA4" w:rsidRPr="00515100" w:rsidRDefault="00A70CA4">
      <w:pPr>
        <w:rPr>
          <w:rFonts w:ascii="Times New Roman" w:hAnsi="Times New Roman" w:cs="Times New Roman"/>
          <w:sz w:val="28"/>
          <w:szCs w:val="28"/>
        </w:rPr>
      </w:pPr>
    </w:p>
    <w:sectPr w:rsidR="00A70CA4" w:rsidRPr="0051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F4379"/>
    <w:multiLevelType w:val="multilevel"/>
    <w:tmpl w:val="633A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3D0015"/>
    <w:multiLevelType w:val="multilevel"/>
    <w:tmpl w:val="9C061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8207D5"/>
    <w:multiLevelType w:val="multilevel"/>
    <w:tmpl w:val="6B9A8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B1736D"/>
    <w:multiLevelType w:val="multilevel"/>
    <w:tmpl w:val="C53E6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0B3842"/>
    <w:multiLevelType w:val="multilevel"/>
    <w:tmpl w:val="82183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573A8B"/>
    <w:multiLevelType w:val="multilevel"/>
    <w:tmpl w:val="4FB4F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515100"/>
    <w:rsid w:val="00515100"/>
    <w:rsid w:val="00A70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51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1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1510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15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151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43381">
          <w:marLeft w:val="-243"/>
          <w:marRight w:val="-2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1248</Words>
  <Characters>7120</Characters>
  <Application>Microsoft Office Word</Application>
  <DocSecurity>0</DocSecurity>
  <Lines>59</Lines>
  <Paragraphs>16</Paragraphs>
  <ScaleCrop>false</ScaleCrop>
  <Company/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2025-11-23T14:06:00Z</dcterms:created>
  <dcterms:modified xsi:type="dcterms:W3CDTF">2025-11-23T14:09:00Z</dcterms:modified>
</cp:coreProperties>
</file>