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D5A" w:rsidRPr="00B94129" w:rsidRDefault="00A54D5A" w:rsidP="00A54D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94129">
        <w:rPr>
          <w:rFonts w:ascii="Times New Roman" w:hAnsi="Times New Roman" w:cs="Times New Roman"/>
          <w:sz w:val="28"/>
        </w:rPr>
        <w:t xml:space="preserve">Муниципальное автономное </w:t>
      </w:r>
    </w:p>
    <w:p w:rsidR="00A54D5A" w:rsidRPr="00B94129" w:rsidRDefault="00A54D5A" w:rsidP="00A54D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94129">
        <w:rPr>
          <w:rFonts w:ascii="Times New Roman" w:hAnsi="Times New Roman" w:cs="Times New Roman"/>
          <w:sz w:val="28"/>
        </w:rPr>
        <w:t>общеобразовательное учреждение</w:t>
      </w:r>
    </w:p>
    <w:p w:rsidR="00A54D5A" w:rsidRPr="00B94129" w:rsidRDefault="00A54D5A" w:rsidP="00A54D5A">
      <w:pPr>
        <w:spacing w:after="0"/>
        <w:jc w:val="center"/>
        <w:rPr>
          <w:rFonts w:ascii="Times New Roman" w:hAnsi="Times New Roman" w:cs="Times New Roman"/>
          <w:sz w:val="32"/>
        </w:rPr>
      </w:pPr>
      <w:r w:rsidRPr="00B94129">
        <w:rPr>
          <w:rFonts w:ascii="Times New Roman" w:hAnsi="Times New Roman" w:cs="Times New Roman"/>
          <w:sz w:val="28"/>
        </w:rPr>
        <w:t>«</w:t>
      </w:r>
      <w:proofErr w:type="spellStart"/>
      <w:r w:rsidRPr="00B94129">
        <w:rPr>
          <w:rFonts w:ascii="Times New Roman" w:hAnsi="Times New Roman" w:cs="Times New Roman"/>
          <w:sz w:val="28"/>
        </w:rPr>
        <w:t>Кабанская</w:t>
      </w:r>
      <w:proofErr w:type="spellEnd"/>
      <w:r w:rsidRPr="00B94129">
        <w:rPr>
          <w:rFonts w:ascii="Times New Roman" w:hAnsi="Times New Roman" w:cs="Times New Roman"/>
          <w:sz w:val="28"/>
        </w:rPr>
        <w:t xml:space="preserve"> средняя общеобразовательная школа»</w:t>
      </w:r>
    </w:p>
    <w:p w:rsidR="00A54D5A" w:rsidRDefault="00A54D5A" w:rsidP="00A54D5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54D5A" w:rsidRPr="00B94129" w:rsidTr="00E01695">
        <w:tc>
          <w:tcPr>
            <w:tcW w:w="4672" w:type="dxa"/>
          </w:tcPr>
          <w:p w:rsidR="00A54D5A" w:rsidRPr="00B94129" w:rsidRDefault="00A54D5A" w:rsidP="00E01695">
            <w:pPr>
              <w:spacing w:line="259" w:lineRule="auto"/>
              <w:rPr>
                <w:rFonts w:ascii="Times New Roman" w:hAnsi="Times New Roman" w:cs="Times New Roman"/>
                <w:sz w:val="24"/>
              </w:rPr>
            </w:pPr>
            <w:r w:rsidRPr="00B94129">
              <w:rPr>
                <w:rFonts w:ascii="Times New Roman" w:hAnsi="Times New Roman" w:cs="Times New Roman"/>
                <w:sz w:val="24"/>
              </w:rPr>
              <w:t>Принято на педагогическом совете</w:t>
            </w:r>
          </w:p>
          <w:p w:rsidR="00A54D5A" w:rsidRPr="00B94129" w:rsidRDefault="00A54D5A" w:rsidP="00E01695">
            <w:pPr>
              <w:spacing w:line="259" w:lineRule="auto"/>
              <w:rPr>
                <w:rFonts w:ascii="Times New Roman" w:hAnsi="Times New Roman" w:cs="Times New Roman"/>
                <w:sz w:val="24"/>
              </w:rPr>
            </w:pPr>
            <w:r w:rsidRPr="00B94129">
              <w:rPr>
                <w:rFonts w:ascii="Times New Roman" w:hAnsi="Times New Roman" w:cs="Times New Roman"/>
                <w:sz w:val="24"/>
              </w:rPr>
              <w:t xml:space="preserve">Протокол </w:t>
            </w:r>
            <w:r w:rsidR="009308E4">
              <w:rPr>
                <w:rFonts w:ascii="Times New Roman" w:hAnsi="Times New Roman" w:cs="Times New Roman"/>
                <w:sz w:val="24"/>
              </w:rPr>
              <w:t>№ __</w:t>
            </w:r>
            <w:r w:rsidR="00520000">
              <w:rPr>
                <w:rFonts w:ascii="Times New Roman" w:hAnsi="Times New Roman" w:cs="Times New Roman"/>
                <w:sz w:val="24"/>
              </w:rPr>
              <w:t>1</w:t>
            </w:r>
            <w:r w:rsidR="009308E4">
              <w:rPr>
                <w:rFonts w:ascii="Times New Roman" w:hAnsi="Times New Roman" w:cs="Times New Roman"/>
                <w:sz w:val="24"/>
              </w:rPr>
              <w:t>___ от «___</w:t>
            </w:r>
            <w:r w:rsidR="00520000">
              <w:rPr>
                <w:rFonts w:ascii="Times New Roman" w:hAnsi="Times New Roman" w:cs="Times New Roman"/>
                <w:sz w:val="24"/>
              </w:rPr>
              <w:t>25</w:t>
            </w:r>
            <w:r w:rsidR="009308E4">
              <w:rPr>
                <w:rFonts w:ascii="Times New Roman" w:hAnsi="Times New Roman" w:cs="Times New Roman"/>
                <w:sz w:val="24"/>
              </w:rPr>
              <w:t>_</w:t>
            </w:r>
            <w:proofErr w:type="gramStart"/>
            <w:r w:rsidR="009308E4">
              <w:rPr>
                <w:rFonts w:ascii="Times New Roman" w:hAnsi="Times New Roman" w:cs="Times New Roman"/>
                <w:sz w:val="24"/>
              </w:rPr>
              <w:t>_»_</w:t>
            </w:r>
            <w:proofErr w:type="gramEnd"/>
            <w:r w:rsidR="00520000">
              <w:rPr>
                <w:rFonts w:ascii="Times New Roman" w:hAnsi="Times New Roman" w:cs="Times New Roman"/>
                <w:sz w:val="24"/>
              </w:rPr>
              <w:t>сентября</w:t>
            </w:r>
            <w:r w:rsidR="009308E4">
              <w:rPr>
                <w:rFonts w:ascii="Times New Roman" w:hAnsi="Times New Roman" w:cs="Times New Roman"/>
                <w:sz w:val="24"/>
              </w:rPr>
              <w:t>___2025</w:t>
            </w:r>
          </w:p>
          <w:p w:rsidR="00A54D5A" w:rsidRPr="00B94129" w:rsidRDefault="00A54D5A" w:rsidP="00E01695">
            <w:pPr>
              <w:spacing w:line="259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</w:tcPr>
          <w:p w:rsidR="00A54D5A" w:rsidRPr="00B94129" w:rsidRDefault="006A24A0" w:rsidP="00E01695">
            <w:pPr>
              <w:spacing w:line="259" w:lineRule="auto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6A24A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63322095" wp14:editId="1518D936">
                  <wp:simplePos x="0" y="0"/>
                  <wp:positionH relativeFrom="margin">
                    <wp:posOffset>474345</wp:posOffset>
                  </wp:positionH>
                  <wp:positionV relativeFrom="paragraph">
                    <wp:posOffset>126365</wp:posOffset>
                  </wp:positionV>
                  <wp:extent cx="1670685" cy="1219200"/>
                  <wp:effectExtent l="0" t="0" r="571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2192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4D5A" w:rsidRPr="00B94129">
              <w:rPr>
                <w:rFonts w:ascii="Times New Roman" w:hAnsi="Times New Roman" w:cs="Times New Roman"/>
                <w:b/>
                <w:sz w:val="24"/>
              </w:rPr>
              <w:t>«Утверждаю»</w:t>
            </w:r>
          </w:p>
          <w:p w:rsidR="00A54D5A" w:rsidRPr="00B94129" w:rsidRDefault="00A54D5A" w:rsidP="00E01695">
            <w:pPr>
              <w:spacing w:line="259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94129">
              <w:rPr>
                <w:rFonts w:ascii="Times New Roman" w:hAnsi="Times New Roman" w:cs="Times New Roman"/>
                <w:sz w:val="24"/>
              </w:rPr>
              <w:t>Директор МАОУ «</w:t>
            </w:r>
            <w:proofErr w:type="spellStart"/>
            <w:r w:rsidRPr="00B94129">
              <w:rPr>
                <w:rFonts w:ascii="Times New Roman" w:hAnsi="Times New Roman" w:cs="Times New Roman"/>
                <w:sz w:val="24"/>
              </w:rPr>
              <w:t>Кабанская</w:t>
            </w:r>
            <w:proofErr w:type="spellEnd"/>
            <w:r w:rsidRPr="00B94129">
              <w:rPr>
                <w:rFonts w:ascii="Times New Roman" w:hAnsi="Times New Roman" w:cs="Times New Roman"/>
                <w:sz w:val="24"/>
              </w:rPr>
              <w:t xml:space="preserve"> СОШ»</w:t>
            </w:r>
          </w:p>
          <w:p w:rsidR="00A54D5A" w:rsidRPr="00B94129" w:rsidRDefault="00A54D5A" w:rsidP="00E01695">
            <w:pPr>
              <w:spacing w:line="259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94129">
              <w:rPr>
                <w:rFonts w:ascii="Times New Roman" w:hAnsi="Times New Roman" w:cs="Times New Roman"/>
                <w:sz w:val="24"/>
              </w:rPr>
              <w:t>____________В.И. Вяткина</w:t>
            </w:r>
          </w:p>
          <w:p w:rsidR="00A54D5A" w:rsidRPr="00B94129" w:rsidRDefault="009308E4" w:rsidP="00E01695">
            <w:pPr>
              <w:spacing w:line="259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</w:t>
            </w:r>
            <w:r w:rsidR="00520000">
              <w:rPr>
                <w:rFonts w:ascii="Times New Roman" w:hAnsi="Times New Roman" w:cs="Times New Roman"/>
                <w:sz w:val="24"/>
              </w:rPr>
              <w:t>25</w:t>
            </w:r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_»_</w:t>
            </w:r>
            <w:proofErr w:type="gramEnd"/>
            <w:r w:rsidR="00520000">
              <w:rPr>
                <w:rFonts w:ascii="Times New Roman" w:hAnsi="Times New Roman" w:cs="Times New Roman"/>
                <w:sz w:val="24"/>
              </w:rPr>
              <w:t>сентября</w:t>
            </w:r>
            <w:r>
              <w:rPr>
                <w:rFonts w:ascii="Times New Roman" w:hAnsi="Times New Roman" w:cs="Times New Roman"/>
                <w:sz w:val="24"/>
              </w:rPr>
              <w:t>__2025</w:t>
            </w:r>
          </w:p>
          <w:p w:rsidR="00A54D5A" w:rsidRPr="00B94129" w:rsidRDefault="00A54D5A" w:rsidP="00E01695">
            <w:pPr>
              <w:spacing w:line="259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54D5A" w:rsidRDefault="00A54D5A" w:rsidP="00A54D5A">
      <w:pPr>
        <w:spacing w:after="0"/>
      </w:pPr>
    </w:p>
    <w:p w:rsidR="00A54D5A" w:rsidRDefault="00A54D5A" w:rsidP="00A54D5A">
      <w:pPr>
        <w:spacing w:after="0"/>
      </w:pPr>
    </w:p>
    <w:p w:rsidR="00A54D5A" w:rsidRDefault="00A54D5A" w:rsidP="00A54D5A">
      <w:pPr>
        <w:spacing w:after="0"/>
      </w:pPr>
    </w:p>
    <w:p w:rsidR="00A54D5A" w:rsidRDefault="00A54D5A" w:rsidP="00A54D5A">
      <w:pPr>
        <w:spacing w:after="0"/>
      </w:pPr>
    </w:p>
    <w:p w:rsidR="00A54D5A" w:rsidRDefault="00A54D5A" w:rsidP="00A54D5A">
      <w:pPr>
        <w:spacing w:after="0"/>
      </w:pPr>
    </w:p>
    <w:p w:rsidR="00A54D5A" w:rsidRDefault="00A54D5A" w:rsidP="00A54D5A">
      <w:pPr>
        <w:spacing w:after="0"/>
      </w:pPr>
      <w:bookmarkStart w:id="0" w:name="_GoBack"/>
      <w:bookmarkEnd w:id="0"/>
    </w:p>
    <w:p w:rsidR="00A54D5A" w:rsidRDefault="00A54D5A" w:rsidP="00A54D5A">
      <w:pPr>
        <w:spacing w:after="0"/>
      </w:pPr>
    </w:p>
    <w:p w:rsidR="00A54D5A" w:rsidRDefault="00A54D5A" w:rsidP="00A54D5A">
      <w:pPr>
        <w:spacing w:after="0"/>
      </w:pPr>
    </w:p>
    <w:p w:rsidR="001F22EA" w:rsidRDefault="00A54D5A" w:rsidP="00A54D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Элективный курс </w:t>
      </w:r>
    </w:p>
    <w:p w:rsidR="001F22EA" w:rsidRDefault="00A54D5A" w:rsidP="00A54D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гидов-переводчиков </w:t>
      </w:r>
    </w:p>
    <w:p w:rsidR="00A54D5A" w:rsidRDefault="00A54D5A" w:rsidP="00A54D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профильного обучения.</w:t>
      </w:r>
    </w:p>
    <w:p w:rsidR="00A54D5A" w:rsidRPr="00B94129" w:rsidRDefault="00A54D5A" w:rsidP="00A54D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Around Ancient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Kabansk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54D5A" w:rsidTr="00E01695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A54D5A" w:rsidRDefault="00A54D5A" w:rsidP="00E01695">
            <w:pPr>
              <w:jc w:val="center"/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A54D5A" w:rsidRPr="00B94129" w:rsidRDefault="00A54D5A" w:rsidP="00E01695">
            <w:pPr>
              <w:rPr>
                <w:rFonts w:ascii="Times New Roman" w:hAnsi="Times New Roman" w:cs="Times New Roman"/>
                <w:sz w:val="28"/>
              </w:rPr>
            </w:pPr>
            <w:r w:rsidRPr="00B94129">
              <w:rPr>
                <w:rFonts w:ascii="Times New Roman" w:hAnsi="Times New Roman" w:cs="Times New Roman"/>
                <w:sz w:val="28"/>
              </w:rPr>
              <w:t>ФИО разработчика:</w:t>
            </w:r>
          </w:p>
          <w:p w:rsidR="00A54D5A" w:rsidRPr="00B94129" w:rsidRDefault="00A54D5A" w:rsidP="00E016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Смирнова Елена Владимировна</w:t>
            </w:r>
          </w:p>
          <w:p w:rsidR="00A54D5A" w:rsidRPr="00B94129" w:rsidRDefault="00A54D5A" w:rsidP="00E01695">
            <w:pPr>
              <w:rPr>
                <w:rFonts w:ascii="Times New Roman" w:hAnsi="Times New Roman" w:cs="Times New Roman"/>
                <w:sz w:val="28"/>
              </w:rPr>
            </w:pPr>
            <w:r w:rsidRPr="00B94129">
              <w:rPr>
                <w:rFonts w:ascii="Times New Roman" w:hAnsi="Times New Roman" w:cs="Times New Roman"/>
                <w:sz w:val="28"/>
              </w:rPr>
              <w:t>Должность: учитель</w:t>
            </w:r>
          </w:p>
          <w:p w:rsidR="00A54D5A" w:rsidRPr="00B94129" w:rsidRDefault="00A54D5A" w:rsidP="00E01695">
            <w:pPr>
              <w:rPr>
                <w:rFonts w:ascii="Times New Roman" w:hAnsi="Times New Roman" w:cs="Times New Roman"/>
                <w:sz w:val="28"/>
              </w:rPr>
            </w:pPr>
            <w:r w:rsidRPr="00B94129">
              <w:rPr>
                <w:rFonts w:ascii="Times New Roman" w:hAnsi="Times New Roman" w:cs="Times New Roman"/>
                <w:sz w:val="28"/>
              </w:rPr>
              <w:t>Категория: 1 категория</w:t>
            </w:r>
          </w:p>
          <w:p w:rsidR="00A54D5A" w:rsidRDefault="00A54D5A" w:rsidP="00E01695">
            <w:pPr>
              <w:jc w:val="center"/>
            </w:pPr>
          </w:p>
        </w:tc>
      </w:tr>
    </w:tbl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</w:pPr>
    </w:p>
    <w:p w:rsidR="00A54D5A" w:rsidRDefault="00A54D5A" w:rsidP="00A54D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54D5A" w:rsidRDefault="00A54D5A" w:rsidP="00A54D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54D5A" w:rsidRPr="00B94129" w:rsidRDefault="00A54D5A" w:rsidP="00A54D5A">
      <w:pPr>
        <w:spacing w:after="0"/>
        <w:jc w:val="center"/>
        <w:rPr>
          <w:rFonts w:ascii="Times New Roman" w:hAnsi="Times New Roman" w:cs="Times New Roman"/>
          <w:sz w:val="28"/>
        </w:rPr>
      </w:pPr>
      <w:proofErr w:type="spellStart"/>
      <w:r w:rsidRPr="00B94129">
        <w:rPr>
          <w:rFonts w:ascii="Times New Roman" w:hAnsi="Times New Roman" w:cs="Times New Roman"/>
          <w:sz w:val="28"/>
        </w:rPr>
        <w:t>С.Кабанск</w:t>
      </w:r>
      <w:proofErr w:type="spellEnd"/>
    </w:p>
    <w:p w:rsidR="00A54D5A" w:rsidRDefault="009308E4" w:rsidP="00A54D5A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</w:t>
      </w:r>
    </w:p>
    <w:p w:rsidR="00A54D5A" w:rsidRDefault="00A54D5A" w:rsidP="00A54D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01695" w:rsidRDefault="00E01695">
      <w:pPr>
        <w:rPr>
          <w:lang w:val="en-US"/>
        </w:rPr>
      </w:pPr>
    </w:p>
    <w:p w:rsidR="00A54D5A" w:rsidRDefault="00A54D5A">
      <w:pPr>
        <w:rPr>
          <w:lang w:val="en-US"/>
        </w:rPr>
      </w:pPr>
    </w:p>
    <w:p w:rsidR="008462C1" w:rsidRPr="00041FBB" w:rsidRDefault="008462C1" w:rsidP="00041FB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FB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462C1" w:rsidRPr="00427706" w:rsidRDefault="004E6A93" w:rsidP="004A0BD3">
      <w:pPr>
        <w:spacing w:after="0"/>
        <w:ind w:firstLine="284"/>
        <w:rPr>
          <w:rFonts w:ascii="Times New Roman" w:hAnsi="Times New Roman" w:cs="Times New Roman"/>
          <w:sz w:val="36"/>
          <w:szCs w:val="28"/>
        </w:rPr>
      </w:pPr>
      <w:r w:rsidRPr="00257EB7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5F4FF"/>
        </w:rPr>
        <w:t>Распоряжением</w:t>
      </w:r>
      <w:r w:rsidRPr="00257EB7">
        <w:rPr>
          <w:rFonts w:ascii="Times New Roman" w:hAnsi="Times New Roman" w:cs="Times New Roman"/>
          <w:bCs/>
          <w:color w:val="000000" w:themeColor="text1"/>
          <w:sz w:val="28"/>
          <w:szCs w:val="23"/>
          <w:shd w:val="clear" w:color="auto" w:fill="FFFFFF"/>
        </w:rPr>
        <w:t xml:space="preserve"> Правительства Российской Федерации от</w:t>
      </w:r>
      <w:r w:rsidRPr="00257EB7">
        <w:rPr>
          <w:rFonts w:ascii="Times New Roman" w:hAnsi="Times New Roman" w:cs="Times New Roman"/>
          <w:bCs/>
          <w:color w:val="000000" w:themeColor="text1"/>
          <w:sz w:val="28"/>
          <w:szCs w:val="20"/>
          <w:shd w:val="clear" w:color="auto" w:fill="F5F4FF"/>
        </w:rPr>
        <w:t xml:space="preserve"> </w:t>
      </w:r>
      <w:proofErr w:type="spellStart"/>
      <w:r w:rsidRPr="00257EB7">
        <w:rPr>
          <w:rFonts w:ascii="Times New Roman" w:hAnsi="Times New Roman" w:cs="Times New Roman"/>
          <w:bCs/>
          <w:color w:val="000000" w:themeColor="text1"/>
          <w:sz w:val="28"/>
          <w:szCs w:val="20"/>
          <w:shd w:val="clear" w:color="auto" w:fill="F5F4FF"/>
        </w:rPr>
        <w:t>от</w:t>
      </w:r>
      <w:proofErr w:type="spellEnd"/>
      <w:r w:rsidRPr="00257EB7">
        <w:rPr>
          <w:rFonts w:ascii="Times New Roman" w:hAnsi="Times New Roman" w:cs="Times New Roman"/>
          <w:bCs/>
          <w:color w:val="000000" w:themeColor="text1"/>
          <w:sz w:val="28"/>
          <w:szCs w:val="20"/>
          <w:shd w:val="clear" w:color="auto" w:fill="F5F4FF"/>
        </w:rPr>
        <w:t xml:space="preserve"> 5 июня 2001 г. № 571-р.</w:t>
      </w:r>
      <w:r w:rsidRPr="00257EB7">
        <w:rPr>
          <w:rFonts w:ascii="Times New Roman" w:hAnsi="Times New Roman" w:cs="Times New Roman"/>
          <w:color w:val="000000" w:themeColor="text1"/>
          <w:sz w:val="28"/>
          <w:szCs w:val="23"/>
          <w:shd w:val="clear" w:color="auto" w:fill="FFFFFF"/>
        </w:rPr>
        <w:t> в Республике Бурятия на территории муниципального образования "</w:t>
      </w:r>
      <w:proofErr w:type="spellStart"/>
      <w:r w:rsidRPr="00257EB7">
        <w:rPr>
          <w:rFonts w:ascii="Times New Roman" w:hAnsi="Times New Roman" w:cs="Times New Roman"/>
          <w:color w:val="000000" w:themeColor="text1"/>
          <w:sz w:val="28"/>
          <w:szCs w:val="23"/>
          <w:shd w:val="clear" w:color="auto" w:fill="FFFFFF"/>
        </w:rPr>
        <w:t>Кабанский</w:t>
      </w:r>
      <w:proofErr w:type="spellEnd"/>
      <w:r w:rsidRPr="00257EB7">
        <w:rPr>
          <w:rFonts w:ascii="Times New Roman" w:hAnsi="Times New Roman" w:cs="Times New Roman"/>
          <w:color w:val="000000" w:themeColor="text1"/>
          <w:sz w:val="28"/>
          <w:szCs w:val="23"/>
          <w:shd w:val="clear" w:color="auto" w:fill="FFFFFF"/>
        </w:rPr>
        <w:t xml:space="preserve"> район Бурятии" </w:t>
      </w:r>
      <w:r w:rsidRPr="00257EB7">
        <w:rPr>
          <w:rFonts w:ascii="Times New Roman" w:hAnsi="Times New Roman" w:cs="Times New Roman"/>
          <w:bCs/>
          <w:color w:val="000000" w:themeColor="text1"/>
          <w:sz w:val="28"/>
          <w:szCs w:val="23"/>
          <w:shd w:val="clear" w:color="auto" w:fill="FFFFFF"/>
        </w:rPr>
        <w:t xml:space="preserve">создана туристско-рекреационная </w:t>
      </w:r>
      <w:r w:rsidRPr="00257EB7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5F4FF"/>
        </w:rPr>
        <w:t xml:space="preserve">местность «Байкальский прибой – </w:t>
      </w:r>
      <w:proofErr w:type="spellStart"/>
      <w:r w:rsidRPr="00257EB7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5F4FF"/>
        </w:rPr>
        <w:t>Култушная</w:t>
      </w:r>
      <w:proofErr w:type="spellEnd"/>
      <w:r w:rsidRPr="00257EB7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5F4FF"/>
        </w:rPr>
        <w:t>» и «</w:t>
      </w:r>
      <w:proofErr w:type="spellStart"/>
      <w:r w:rsidRPr="00257EB7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5F4FF"/>
        </w:rPr>
        <w:t>Лемасово</w:t>
      </w:r>
      <w:proofErr w:type="spellEnd"/>
      <w:r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4FF"/>
        </w:rPr>
        <w:t>»</w:t>
      </w:r>
      <w:r w:rsidRPr="00257EB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  <w:r w:rsidR="00427706"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рамках федеральной целевой программы «Развитие внутреннего и въездного туризма в Российской Федерации (2011 - 2018 годы)», утвержденной постановлением Правительства Российской Федерации от 02.08.2011 N 644, с 2012 года осуществляется создание туристско-рекреационного кластера "</w:t>
      </w:r>
      <w:proofErr w:type="spellStart"/>
      <w:r w:rsidR="00427706"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Подлеморье</w:t>
      </w:r>
      <w:proofErr w:type="spellEnd"/>
      <w:r w:rsidR="00427706"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"</w:t>
      </w:r>
      <w:r w:rsidR="00082946"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границах сельского поселения «</w:t>
      </w:r>
      <w:proofErr w:type="spellStart"/>
      <w:r w:rsidR="00082946"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Сухинское</w:t>
      </w:r>
      <w:proofErr w:type="spellEnd"/>
      <w:r w:rsidR="00082946"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(с. Сухая. с. </w:t>
      </w:r>
      <w:proofErr w:type="spellStart"/>
      <w:r w:rsidR="00082946"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Энхэлук</w:t>
      </w:r>
      <w:proofErr w:type="spellEnd"/>
      <w:r w:rsidR="00082946"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с. Заречье)  </w:t>
      </w:r>
      <w:r w:rsidRPr="00257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позици</w:t>
      </w:r>
      <w:r w:rsidRPr="00257EB7">
        <w:rPr>
          <w:rFonts w:ascii="Times New Roman" w:hAnsi="Times New Roman" w:cs="Times New Roman"/>
          <w:color w:val="000000" w:themeColor="text1"/>
          <w:sz w:val="28"/>
          <w:szCs w:val="23"/>
          <w:shd w:val="clear" w:color="auto" w:fill="FFFFFF"/>
        </w:rPr>
        <w:t>онируется</w:t>
      </w:r>
      <w:r w:rsidR="00427706" w:rsidRPr="00257EB7">
        <w:rPr>
          <w:rFonts w:ascii="Times New Roman" w:hAnsi="Times New Roman" w:cs="Times New Roman"/>
          <w:color w:val="000000" w:themeColor="text1"/>
          <w:sz w:val="28"/>
          <w:szCs w:val="23"/>
          <w:shd w:val="clear" w:color="auto" w:fill="FFFFFF"/>
        </w:rPr>
        <w:t xml:space="preserve">, </w:t>
      </w:r>
      <w:r w:rsidRPr="00257EB7">
        <w:rPr>
          <w:rFonts w:ascii="Times New Roman" w:hAnsi="Times New Roman" w:cs="Times New Roman"/>
          <w:color w:val="000000" w:themeColor="text1"/>
          <w:sz w:val="28"/>
          <w:szCs w:val="23"/>
          <w:shd w:val="clear" w:color="auto" w:fill="FFFFFF"/>
        </w:rPr>
        <w:t xml:space="preserve"> как центр туризма на востоке России, ключевое туристское направление и объект трансграничного маршрута "Восточное кольцо" для стран Северо-Восточной Азии. В связи с этим перспективы развития экономики нашей республики</w:t>
      </w:r>
      <w:r w:rsidRPr="00257EB7">
        <w:rPr>
          <w:rFonts w:ascii="Times New Roman" w:hAnsi="Times New Roman" w:cs="Times New Roman"/>
          <w:bCs/>
          <w:color w:val="000000" w:themeColor="text1"/>
          <w:sz w:val="28"/>
          <w:szCs w:val="23"/>
          <w:shd w:val="clear" w:color="auto" w:fill="FFFFFF"/>
        </w:rPr>
        <w:t> </w:t>
      </w:r>
      <w:r w:rsidRPr="00257EB7">
        <w:rPr>
          <w:rFonts w:ascii="Times New Roman" w:hAnsi="Times New Roman" w:cs="Times New Roman"/>
          <w:color w:val="000000" w:themeColor="text1"/>
          <w:sz w:val="28"/>
          <w:szCs w:val="23"/>
          <w:shd w:val="clear" w:color="auto" w:fill="FFFFFF"/>
        </w:rPr>
        <w:t>связаны в значительной степени с развитием туристического бизнеса</w:t>
      </w:r>
      <w:r w:rsidRPr="0042770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. Это автоматически влечет за собой потребность в увеличении количества людей, занятых в этой сфере деятельности, в которой будут </w:t>
      </w:r>
      <w:r w:rsidRPr="00427706">
        <w:rPr>
          <w:rFonts w:ascii="Times New Roman" w:hAnsi="Times New Roman" w:cs="Times New Roman"/>
          <w:bCs/>
          <w:color w:val="000000"/>
          <w:sz w:val="28"/>
          <w:szCs w:val="23"/>
          <w:shd w:val="clear" w:color="auto" w:fill="FFFFFF"/>
        </w:rPr>
        <w:t>востребованы гиды–переводчики.</w:t>
      </w:r>
      <w:r w:rsidRPr="0042770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 В целях решения данной проблемы и был разработан данный элективный курс.</w:t>
      </w:r>
    </w:p>
    <w:p w:rsidR="008462C1" w:rsidRPr="00082946" w:rsidRDefault="00082946" w:rsidP="004A0BD3">
      <w:pPr>
        <w:spacing w:after="0"/>
        <w:ind w:firstLine="360"/>
        <w:rPr>
          <w:rFonts w:ascii="Times New Roman" w:hAnsi="Times New Roman" w:cs="Times New Roman"/>
          <w:sz w:val="36"/>
          <w:szCs w:val="28"/>
        </w:rPr>
      </w:pPr>
      <w:r w:rsidRPr="0008294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Разработанный курс базируется на элективном курсе подготовки гидов-переводчиков Солововой Е.В. для учащихся 10–11 классов города Москвы, который был предназначен для подготовки гидов–переводчиков с целью проведения экскурсии по Москве и Золотому кольцу России. Курс Солововой Е.В. был значительно дополнен и организован с учетом местных условий. Качественным дополнением являются такие подразделы курса, как ознакомление учащимися с базовыми основами перевода и привитием навыков разговорной лексики на английском языке.</w:t>
      </w:r>
    </w:p>
    <w:p w:rsidR="00DB5CBC" w:rsidRPr="00DB5CBC" w:rsidRDefault="00DB5CBC" w:rsidP="004A0BD3">
      <w:pPr>
        <w:ind w:firstLine="284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Элективный курс для </w:t>
      </w:r>
      <w:proofErr w:type="spellStart"/>
      <w:r>
        <w:rPr>
          <w:rFonts w:ascii="Times New Roman" w:hAnsi="Times New Roman" w:cs="Times New Roman"/>
          <w:sz w:val="28"/>
          <w:szCs w:val="26"/>
        </w:rPr>
        <w:t>предпрофильной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подготовки и профильного </w:t>
      </w:r>
      <w:proofErr w:type="gramStart"/>
      <w:r>
        <w:rPr>
          <w:rFonts w:ascii="Times New Roman" w:hAnsi="Times New Roman" w:cs="Times New Roman"/>
          <w:sz w:val="28"/>
          <w:szCs w:val="26"/>
        </w:rPr>
        <w:t xml:space="preserve">обучения </w:t>
      </w:r>
      <w:r w:rsidRPr="00DB5CBC">
        <w:rPr>
          <w:rFonts w:ascii="Times New Roman" w:hAnsi="Times New Roman" w:cs="Times New Roman"/>
          <w:sz w:val="28"/>
          <w:szCs w:val="26"/>
        </w:rPr>
        <w:t xml:space="preserve"> «</w:t>
      </w:r>
      <w:proofErr w:type="gramEnd"/>
      <w:r w:rsidRPr="00DB5CBC">
        <w:rPr>
          <w:rFonts w:ascii="Times New Roman" w:hAnsi="Times New Roman" w:cs="Times New Roman"/>
          <w:sz w:val="28"/>
          <w:szCs w:val="26"/>
        </w:rPr>
        <w:t>ГИД – переводчик»  «</w:t>
      </w:r>
      <w:r w:rsidRPr="00DB5CBC">
        <w:rPr>
          <w:rFonts w:ascii="Times New Roman" w:hAnsi="Times New Roman" w:cs="Times New Roman"/>
          <w:sz w:val="28"/>
          <w:szCs w:val="26"/>
          <w:lang w:val="en-US"/>
        </w:rPr>
        <w:t>Around</w:t>
      </w:r>
      <w:r w:rsidRPr="00DB5CBC">
        <w:rPr>
          <w:rFonts w:ascii="Times New Roman" w:hAnsi="Times New Roman" w:cs="Times New Roman"/>
          <w:sz w:val="28"/>
          <w:szCs w:val="26"/>
        </w:rPr>
        <w:t xml:space="preserve"> </w:t>
      </w:r>
      <w:r w:rsidRPr="00DB5CBC">
        <w:rPr>
          <w:rFonts w:ascii="Times New Roman" w:hAnsi="Times New Roman" w:cs="Times New Roman"/>
          <w:sz w:val="28"/>
          <w:szCs w:val="26"/>
          <w:lang w:val="en-US"/>
        </w:rPr>
        <w:t>ancient</w:t>
      </w:r>
      <w:r w:rsidRPr="00DB5CBC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DB5CBC">
        <w:rPr>
          <w:rFonts w:ascii="Times New Roman" w:hAnsi="Times New Roman" w:cs="Times New Roman"/>
          <w:sz w:val="28"/>
          <w:szCs w:val="26"/>
          <w:lang w:val="en-US"/>
        </w:rPr>
        <w:t>Kabansk</w:t>
      </w:r>
      <w:proofErr w:type="spellEnd"/>
      <w:r w:rsidRPr="00DB5CBC">
        <w:rPr>
          <w:rFonts w:ascii="Times New Roman" w:hAnsi="Times New Roman" w:cs="Times New Roman"/>
          <w:sz w:val="28"/>
          <w:szCs w:val="26"/>
        </w:rPr>
        <w:t>» на английском языке»  в 10 классе  составлена в соответствии со следующими обязательными нормативными документами:</w:t>
      </w:r>
    </w:p>
    <w:p w:rsidR="00DB5CBC" w:rsidRPr="00DB5CBC" w:rsidRDefault="00DB5CBC" w:rsidP="00257EB7">
      <w:pPr>
        <w:pStyle w:val="a4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 w:rsidRPr="00DB5CBC">
        <w:rPr>
          <w:rFonts w:ascii="Times New Roman" w:hAnsi="Times New Roman"/>
          <w:sz w:val="28"/>
          <w:szCs w:val="26"/>
          <w:lang w:eastAsia="ru-RU"/>
        </w:rPr>
        <w:t xml:space="preserve">Законом РФ «Об образовании»; </w:t>
      </w:r>
    </w:p>
    <w:p w:rsidR="00DB5CBC" w:rsidRPr="00DB5CBC" w:rsidRDefault="00DB5CBC" w:rsidP="00257EB7">
      <w:pPr>
        <w:pStyle w:val="a4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 w:rsidRPr="00DB5CBC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>Федеральным компонентом Государственных образовательных стандартов начального общего, основного общего и среднего (полного) общего образования - Москва: «Дрофа» , 2006</w:t>
      </w:r>
    </w:p>
    <w:p w:rsidR="00DB5CBC" w:rsidRPr="00DB5CBC" w:rsidRDefault="00DB5CBC" w:rsidP="00257EB7">
      <w:pPr>
        <w:pStyle w:val="a4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 w:rsidRPr="00DB5CBC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>Федеральным базисным учебным планом и примерными учебными планами для образовательных учреждений РФ, реализующими программы общего образования - Москва: «Дрофа» , 2006</w:t>
      </w:r>
    </w:p>
    <w:p w:rsidR="00DB5CBC" w:rsidRPr="00DB5CBC" w:rsidRDefault="00DB5CBC" w:rsidP="00257EB7">
      <w:pPr>
        <w:pStyle w:val="a4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 w:rsidRPr="00DB5CBC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Примерной программой основного общего образования по английскому языку. Министерство образования и науки РФ. </w:t>
      </w:r>
      <w:r w:rsidRPr="00DB5CBC">
        <w:rPr>
          <w:rFonts w:ascii="Times New Roman" w:hAnsi="Times New Roman"/>
          <w:bCs/>
          <w:color w:val="000000"/>
          <w:sz w:val="28"/>
          <w:szCs w:val="26"/>
          <w:shd w:val="clear" w:color="auto" w:fill="FFFFFF"/>
        </w:rPr>
        <w:t>Сборник нормативных документов. Иностранный язык</w:t>
      </w:r>
      <w:r w:rsidRPr="00DB5CBC">
        <w:rPr>
          <w:rStyle w:val="apple-converted-space"/>
          <w:rFonts w:ascii="Times New Roman" w:hAnsi="Times New Roman"/>
          <w:sz w:val="28"/>
          <w:szCs w:val="26"/>
          <w:shd w:val="clear" w:color="auto" w:fill="FFFFFF"/>
        </w:rPr>
        <w:t> </w:t>
      </w:r>
      <w:r w:rsidRPr="00DB5CBC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/ Сост. Э.Д. Днепров, А.Г. </w:t>
      </w:r>
      <w:proofErr w:type="gramStart"/>
      <w:r w:rsidRPr="00DB5CBC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>Аркадьев .</w:t>
      </w:r>
      <w:proofErr w:type="gramEnd"/>
      <w:r w:rsidRPr="00DB5CBC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>- М. : Дрофа, 2007.- 287;</w:t>
      </w:r>
    </w:p>
    <w:p w:rsidR="00DB5CBC" w:rsidRDefault="00DB5CBC" w:rsidP="00257EB7">
      <w:pPr>
        <w:pStyle w:val="a4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 w:rsidRPr="00DB5CBC">
        <w:rPr>
          <w:rFonts w:ascii="Times New Roman" w:hAnsi="Times New Roman"/>
          <w:color w:val="000000"/>
          <w:spacing w:val="-1"/>
          <w:sz w:val="28"/>
          <w:szCs w:val="26"/>
        </w:rPr>
        <w:t xml:space="preserve"> «Положением о структуре, порядке </w:t>
      </w:r>
      <w:r w:rsidRPr="00DB5CBC">
        <w:rPr>
          <w:rFonts w:ascii="Times New Roman" w:hAnsi="Times New Roman"/>
          <w:color w:val="000000"/>
          <w:spacing w:val="1"/>
          <w:sz w:val="28"/>
          <w:szCs w:val="26"/>
        </w:rPr>
        <w:t>разработки и утверждения рабочих программ»</w:t>
      </w:r>
    </w:p>
    <w:p w:rsidR="00DB5CBC" w:rsidRPr="00DB5CBC" w:rsidRDefault="00DB5CBC" w:rsidP="00DB5CBC">
      <w:pPr>
        <w:spacing w:after="0" w:line="240" w:lineRule="auto"/>
        <w:ind w:left="-360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</w:p>
    <w:p w:rsidR="00041FBB" w:rsidRPr="00041FBB" w:rsidRDefault="00041FBB" w:rsidP="004A0BD3">
      <w:pPr>
        <w:tabs>
          <w:tab w:val="left" w:pos="9355"/>
        </w:tabs>
        <w:spacing w:line="360" w:lineRule="auto"/>
        <w:ind w:right="175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>Базовый курс иностранного языка не всегда удовлетворяет различным потребностям учащихся, что и является объективной основой для разработки профильно-ориентированных курсов по выбору. Современная школа должна готовить конкурентно-способного и социально-</w:t>
      </w:r>
      <w:proofErr w:type="spellStart"/>
      <w:r w:rsidRPr="00041FBB">
        <w:rPr>
          <w:rFonts w:ascii="Times New Roman" w:hAnsi="Times New Roman" w:cs="Times New Roman"/>
          <w:color w:val="000000"/>
          <w:sz w:val="28"/>
          <w:szCs w:val="28"/>
        </w:rPr>
        <w:t>ориентрованного</w:t>
      </w:r>
      <w:proofErr w:type="spellEnd"/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члена общества. Как показывает практика, наиболее востребованным является курс </w:t>
      </w:r>
      <w:r w:rsidRPr="00041FBB">
        <w:rPr>
          <w:rFonts w:ascii="Times New Roman" w:hAnsi="Times New Roman" w:cs="Times New Roman"/>
          <w:i/>
          <w:color w:val="000000"/>
          <w:sz w:val="28"/>
          <w:szCs w:val="28"/>
        </w:rPr>
        <w:t>гидов – переводчиков</w:t>
      </w: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. Это объясняется тем, что сегодня многие образовательные учреждения включены в программы международного обмена. Подготовка уч-ся к реальному диалогу культур, таким образом, из идеальной цели обучения переходит в разряд практической необходимости. </w:t>
      </w:r>
    </w:p>
    <w:p w:rsidR="00041FBB" w:rsidRPr="00041FBB" w:rsidRDefault="00041FBB" w:rsidP="00041FBB">
      <w:pPr>
        <w:tabs>
          <w:tab w:val="left" w:pos="9355"/>
        </w:tabs>
        <w:spacing w:line="360" w:lineRule="auto"/>
        <w:ind w:right="1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Pr="00041FBB">
        <w:rPr>
          <w:rFonts w:ascii="Times New Roman" w:hAnsi="Times New Roman" w:cs="Times New Roman"/>
          <w:color w:val="000000"/>
          <w:sz w:val="28"/>
          <w:szCs w:val="28"/>
        </w:rPr>
        <w:t>Предпрофильный</w:t>
      </w:r>
      <w:proofErr w:type="spellEnd"/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курс «Гид-переводчик» ставит своей главной задачей углубление знаний и навыков учащихся, полученных на уроках английского языка, восполнение пробелов и привитие навыков общения. </w:t>
      </w:r>
    </w:p>
    <w:p w:rsidR="00041FBB" w:rsidRPr="00041FBB" w:rsidRDefault="00041FBB" w:rsidP="00041FBB">
      <w:pPr>
        <w:tabs>
          <w:tab w:val="left" w:pos="9355"/>
        </w:tabs>
        <w:spacing w:line="360" w:lineRule="auto"/>
        <w:ind w:right="1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Курс рассчитан на 13 часов. Учащиеся закрепят основные темы по грамматике английского языка, получат информацию о профессии гида-переводчика, требования к профессиональным качествам людей данной специальности, получат первые навыки синхронного перевода и выступления перед аудиторий. </w:t>
      </w:r>
    </w:p>
    <w:p w:rsidR="00041FBB" w:rsidRPr="00041FBB" w:rsidRDefault="00041FBB" w:rsidP="00041FBB">
      <w:pPr>
        <w:tabs>
          <w:tab w:val="left" w:pos="9355"/>
        </w:tabs>
        <w:spacing w:line="360" w:lineRule="auto"/>
        <w:ind w:right="1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    Курс  нацелен на развитие навыков устной речи (умение вести телефонный разговор, знакомство, приём, переговоры, представление, передавать информацию в форме экскурсии и т.д.). Учащиеся изучат этикетный и деловой английский язык (клише этикетных форм, выражений, речевые модели, штампы, общепринятые в ситуациях официально-делового и бытового общения ), попробуют себя в качестве синхронного переводчика, для чего необходимо развивать механизмы </w:t>
      </w:r>
      <w:proofErr w:type="spellStart"/>
      <w:r w:rsidRPr="00041FBB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механизмы речевого слуха, памяти, вероятностного прогнозирования и </w:t>
      </w:r>
      <w:proofErr w:type="spellStart"/>
      <w:r w:rsidRPr="00041FBB">
        <w:rPr>
          <w:rFonts w:ascii="Times New Roman" w:hAnsi="Times New Roman" w:cs="Times New Roman"/>
          <w:color w:val="000000"/>
          <w:sz w:val="28"/>
          <w:szCs w:val="28"/>
        </w:rPr>
        <w:t>артикулирования</w:t>
      </w:r>
      <w:proofErr w:type="spellEnd"/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,  научатся заполнять анкеты на английском языке, следовательно, будут чувствовать себя уверенно и при поступлении на работу, и находясь в зарубежных поездках. Также они будут иметь представление о профессиональных требованиях и качествах, необходимых гиду-переводчику в его работе. </w:t>
      </w:r>
    </w:p>
    <w:p w:rsidR="00041FBB" w:rsidRDefault="00041FBB" w:rsidP="00041FBB">
      <w:pPr>
        <w:tabs>
          <w:tab w:val="left" w:pos="9355"/>
        </w:tabs>
        <w:spacing w:line="360" w:lineRule="auto"/>
        <w:ind w:right="1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Данный курс также призван развивать навыки исследовательской работы. Для этого в рамках курса используются проектные формы работы, совместное обсуждение проблем, подготовка устных докладов и сообщений.</w:t>
      </w:r>
    </w:p>
    <w:p w:rsidR="00041FBB" w:rsidRPr="00041FBB" w:rsidRDefault="00041FBB" w:rsidP="00041FBB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Цели  </w:t>
      </w:r>
      <w:proofErr w:type="spellStart"/>
      <w:r w:rsidRPr="00041FBB">
        <w:rPr>
          <w:rFonts w:ascii="Times New Roman" w:hAnsi="Times New Roman" w:cs="Times New Roman"/>
          <w:b/>
          <w:color w:val="000000"/>
          <w:sz w:val="28"/>
          <w:szCs w:val="28"/>
        </w:rPr>
        <w:t>предпрофильного</w:t>
      </w:r>
      <w:proofErr w:type="spellEnd"/>
      <w:r w:rsidRPr="00041F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курса </w:t>
      </w:r>
    </w:p>
    <w:p w:rsidR="00041FBB" w:rsidRPr="00041FBB" w:rsidRDefault="00041FBB" w:rsidP="00041FB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sz w:val="28"/>
          <w:szCs w:val="28"/>
        </w:rPr>
        <w:t xml:space="preserve">Развивать и углублять языковые и социокультурные знания и коммуникативные </w:t>
      </w:r>
      <w:proofErr w:type="gramStart"/>
      <w:r w:rsidRPr="00041FBB">
        <w:rPr>
          <w:rFonts w:ascii="Times New Roman" w:hAnsi="Times New Roman" w:cs="Times New Roman"/>
          <w:sz w:val="28"/>
          <w:szCs w:val="28"/>
        </w:rPr>
        <w:t>умения,  приобретённые</w:t>
      </w:r>
      <w:proofErr w:type="gramEnd"/>
      <w:r w:rsidRPr="00041FBB">
        <w:rPr>
          <w:rFonts w:ascii="Times New Roman" w:hAnsi="Times New Roman" w:cs="Times New Roman"/>
          <w:sz w:val="28"/>
          <w:szCs w:val="28"/>
        </w:rPr>
        <w:t xml:space="preserve"> ранее, совершенствовать в целом развитие иноязычной коммуникативной компетенции - способности и готовности учащихся использовать иностранный язык в ситуациях официального и неофициального общения, в социально-бытовой и учебно-профессиональных сферах;</w:t>
      </w:r>
    </w:p>
    <w:p w:rsidR="00041FBB" w:rsidRPr="00041FBB" w:rsidRDefault="00041FBB" w:rsidP="00041FB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sz w:val="28"/>
          <w:szCs w:val="28"/>
        </w:rPr>
        <w:t>Усилить внимание к развитию культуры устной и письменной речи на иностранном языке. Учить этике диалогического общени</w:t>
      </w: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я, эмоционально-окрашенной речи бытового и делового общения, а также навыка монологических высказываний, подготовленных и спонтанных; </w:t>
      </w:r>
    </w:p>
    <w:p w:rsidR="00041FBB" w:rsidRPr="00041FBB" w:rsidRDefault="00041FBB" w:rsidP="00041FB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>Дать первичные навыки синхронного перевода, выступления перед аудиторией</w:t>
      </w:r>
    </w:p>
    <w:p w:rsidR="00041FBB" w:rsidRPr="00041FBB" w:rsidRDefault="00041FBB" w:rsidP="00041FB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>приобщать к культуре стран изучаемого языка в рамках более широкого спектра тем, сфер и ситуаций общения, отвечающих опыту, интересам, психологическим особенностям учащихся 9 классов;</w:t>
      </w:r>
    </w:p>
    <w:p w:rsidR="00041FBB" w:rsidRPr="00041FBB" w:rsidRDefault="00041FBB" w:rsidP="00041FB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развивать все составляющие иноязычной коммуникативной компетенции, т.е. способ</w:t>
      </w:r>
      <w:r w:rsidRPr="00041FBB">
        <w:rPr>
          <w:rFonts w:ascii="Times New Roman" w:hAnsi="Times New Roman" w:cs="Times New Roman"/>
          <w:color w:val="000000"/>
          <w:sz w:val="28"/>
          <w:szCs w:val="28"/>
        </w:rPr>
        <w:softHyphen/>
        <w:t>ность и готовность школьников использовать иностранный язык в межличностном и меж</w:t>
      </w:r>
      <w:r w:rsidRPr="00041FBB">
        <w:rPr>
          <w:rFonts w:ascii="Times New Roman" w:hAnsi="Times New Roman" w:cs="Times New Roman"/>
          <w:color w:val="000000"/>
          <w:sz w:val="28"/>
          <w:szCs w:val="28"/>
        </w:rPr>
        <w:softHyphen/>
        <w:t>культурном общении;</w:t>
      </w:r>
    </w:p>
    <w:p w:rsidR="00041FBB" w:rsidRPr="00041FBB" w:rsidRDefault="00041FBB" w:rsidP="00041FB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формировать умение представлять свою страну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(историю своего села)</w:t>
      </w: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, ее культуру в условиях иноязычного межкультурного общения, включая учащихся в диалог культур при ознакомлении их со страноведческим, </w:t>
      </w:r>
      <w:proofErr w:type="spellStart"/>
      <w:r w:rsidRPr="00041FBB">
        <w:rPr>
          <w:rFonts w:ascii="Times New Roman" w:hAnsi="Times New Roman" w:cs="Times New Roman"/>
          <w:color w:val="000000"/>
          <w:sz w:val="28"/>
          <w:szCs w:val="28"/>
        </w:rPr>
        <w:t>культуроведческим</w:t>
      </w:r>
      <w:proofErr w:type="spellEnd"/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41FBB">
        <w:rPr>
          <w:rFonts w:ascii="Times New Roman" w:hAnsi="Times New Roman" w:cs="Times New Roman"/>
          <w:color w:val="000000"/>
          <w:sz w:val="28"/>
          <w:szCs w:val="28"/>
        </w:rPr>
        <w:t>лингвокультуроведческим</w:t>
      </w:r>
      <w:proofErr w:type="spellEnd"/>
      <w:r w:rsidRPr="00041FBB">
        <w:rPr>
          <w:rFonts w:ascii="Times New Roman" w:hAnsi="Times New Roman" w:cs="Times New Roman"/>
          <w:color w:val="000000"/>
          <w:sz w:val="28"/>
          <w:szCs w:val="28"/>
        </w:rPr>
        <w:t>, социолингвистическим материалом.</w:t>
      </w:r>
    </w:p>
    <w:p w:rsidR="00041FBB" w:rsidRPr="00041FBB" w:rsidRDefault="00041FBB" w:rsidP="00041FBB">
      <w:pPr>
        <w:spacing w:line="360" w:lineRule="auto"/>
        <w:ind w:left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041FBB" w:rsidRPr="00041FBB" w:rsidRDefault="00041FBB" w:rsidP="00041F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  со спецификой профессии гида-переводчика; </w:t>
      </w:r>
    </w:p>
    <w:p w:rsidR="00041FBB" w:rsidRPr="00041FBB" w:rsidRDefault="00041FBB" w:rsidP="00041F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>повторить базовый материал по грамматике английского языка;</w:t>
      </w:r>
    </w:p>
    <w:p w:rsidR="00041FBB" w:rsidRPr="00041FBB" w:rsidRDefault="00041FBB" w:rsidP="00041F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отработать его на практике;</w:t>
      </w:r>
    </w:p>
    <w:p w:rsidR="00041FBB" w:rsidRPr="00041FBB" w:rsidRDefault="00041FBB" w:rsidP="00041F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ознакомить с новой лекс</w:t>
      </w:r>
      <w:r>
        <w:rPr>
          <w:rFonts w:ascii="Times New Roman" w:hAnsi="Times New Roman" w:cs="Times New Roman"/>
          <w:color w:val="000000"/>
          <w:sz w:val="28"/>
          <w:szCs w:val="28"/>
        </w:rPr>
        <w:t>икой, в основном по теме достопримечательности села, города</w:t>
      </w:r>
      <w:r w:rsidRPr="00041FB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41FBB" w:rsidRPr="00041FBB" w:rsidRDefault="00041FBB" w:rsidP="00041F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повторить клише этикетных форм, выражений, речевые модели, штампы, общепринятые в ситуациях официально-делового и бытового </w:t>
      </w:r>
      <w:proofErr w:type="gramStart"/>
      <w:r w:rsidRPr="00041FBB">
        <w:rPr>
          <w:rFonts w:ascii="Times New Roman" w:hAnsi="Times New Roman" w:cs="Times New Roman"/>
          <w:color w:val="000000"/>
          <w:sz w:val="28"/>
          <w:szCs w:val="28"/>
        </w:rPr>
        <w:t>общения ;</w:t>
      </w:r>
      <w:proofErr w:type="gramEnd"/>
    </w:p>
    <w:p w:rsidR="00041FBB" w:rsidRPr="00041FBB" w:rsidRDefault="00041FBB" w:rsidP="00041F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тренировать уч-ся в </w:t>
      </w:r>
      <w:proofErr w:type="spellStart"/>
      <w:r w:rsidRPr="00041FBB">
        <w:rPr>
          <w:rFonts w:ascii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041FB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41FBB" w:rsidRPr="00041FBB" w:rsidRDefault="00041FBB" w:rsidP="00041F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ознакомить с формами анкет, правилами их заполнения;</w:t>
      </w:r>
    </w:p>
    <w:p w:rsidR="00041FBB" w:rsidRPr="00041FBB" w:rsidRDefault="00041FBB" w:rsidP="00041F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>показать и потренировать уч-ся в синхронном переводе;</w:t>
      </w:r>
    </w:p>
    <w:p w:rsidR="00041FBB" w:rsidRDefault="00041FBB" w:rsidP="000424B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FBB">
        <w:rPr>
          <w:rFonts w:ascii="Times New Roman" w:hAnsi="Times New Roman" w:cs="Times New Roman"/>
          <w:color w:val="000000"/>
          <w:sz w:val="28"/>
          <w:szCs w:val="28"/>
        </w:rPr>
        <w:t xml:space="preserve"> тренировать уч-ся  в выступлении перед аудиторией.</w:t>
      </w:r>
    </w:p>
    <w:p w:rsidR="00B80BC7" w:rsidRDefault="00B80BC7" w:rsidP="00B80BC7">
      <w:pPr>
        <w:spacing w:after="0" w:line="360" w:lineRule="auto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0BC7" w:rsidRPr="00B80BC7" w:rsidRDefault="00B80BC7" w:rsidP="00B80B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Pr="00B80B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0BC7" w:rsidRPr="00B80BC7" w:rsidRDefault="00B80BC7" w:rsidP="00B80BC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B80BC7">
        <w:rPr>
          <w:rFonts w:ascii="Times New Roman" w:hAnsi="Times New Roman" w:cs="Times New Roman"/>
          <w:sz w:val="28"/>
          <w:szCs w:val="28"/>
        </w:rPr>
        <w:t>По окончании данного курса учащиеся должны уметь:</w:t>
      </w:r>
    </w:p>
    <w:p w:rsidR="00B80BC7" w:rsidRPr="00B80BC7" w:rsidRDefault="00B80BC7" w:rsidP="00B80BC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80BC7">
        <w:rPr>
          <w:rFonts w:ascii="Times New Roman" w:hAnsi="Times New Roman" w:cs="Times New Roman"/>
          <w:i/>
          <w:sz w:val="28"/>
          <w:szCs w:val="28"/>
        </w:rPr>
        <w:t>В области говорения:</w:t>
      </w:r>
    </w:p>
    <w:p w:rsidR="00B80BC7" w:rsidRPr="00B80BC7" w:rsidRDefault="00B80BC7" w:rsidP="00B80BC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BC7">
        <w:rPr>
          <w:rFonts w:ascii="Times New Roman" w:hAnsi="Times New Roman" w:cs="Times New Roman"/>
          <w:sz w:val="28"/>
          <w:szCs w:val="28"/>
        </w:rPr>
        <w:t>Делать высказывания и вести диалог в пределах тематики курса, соблюдая правила этикета, опираясь на усвоенный лексико-грамматический материал;</w:t>
      </w:r>
    </w:p>
    <w:p w:rsidR="00B80BC7" w:rsidRDefault="00B80BC7" w:rsidP="00B80BC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BC7">
        <w:rPr>
          <w:rFonts w:ascii="Times New Roman" w:hAnsi="Times New Roman" w:cs="Times New Roman"/>
          <w:sz w:val="28"/>
          <w:szCs w:val="28"/>
        </w:rPr>
        <w:t>Делать простой синхронный перевод с русского на английский язык и наоборот</w:t>
      </w:r>
    </w:p>
    <w:p w:rsidR="00B80BC7" w:rsidRPr="00B80BC7" w:rsidRDefault="00B80BC7" w:rsidP="00B80BC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80BC7">
        <w:rPr>
          <w:rFonts w:ascii="Times New Roman" w:hAnsi="Times New Roman" w:cs="Times New Roman"/>
          <w:i/>
          <w:sz w:val="28"/>
          <w:szCs w:val="28"/>
        </w:rPr>
        <w:t xml:space="preserve">В области </w:t>
      </w:r>
      <w:proofErr w:type="spellStart"/>
      <w:r w:rsidRPr="00B80BC7">
        <w:rPr>
          <w:rFonts w:ascii="Times New Roman" w:hAnsi="Times New Roman" w:cs="Times New Roman"/>
          <w:i/>
          <w:sz w:val="28"/>
          <w:szCs w:val="28"/>
        </w:rPr>
        <w:t>аудирования</w:t>
      </w:r>
      <w:proofErr w:type="spellEnd"/>
      <w:r w:rsidRPr="00B80BC7">
        <w:rPr>
          <w:rFonts w:ascii="Times New Roman" w:hAnsi="Times New Roman" w:cs="Times New Roman"/>
          <w:i/>
          <w:sz w:val="28"/>
          <w:szCs w:val="28"/>
        </w:rPr>
        <w:t>:</w:t>
      </w:r>
    </w:p>
    <w:p w:rsidR="00B80BC7" w:rsidRPr="00B80BC7" w:rsidRDefault="00B80BC7" w:rsidP="00B80B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0BC7">
        <w:rPr>
          <w:rFonts w:ascii="Times New Roman" w:hAnsi="Times New Roman" w:cs="Times New Roman"/>
          <w:sz w:val="28"/>
          <w:szCs w:val="28"/>
        </w:rPr>
        <w:t xml:space="preserve">понимать содержание высказываний носителей языка в соответствии с изученной тематикой и извлекать необходимую информацию, как </w:t>
      </w:r>
      <w:proofErr w:type="gramStart"/>
      <w:r w:rsidRPr="00B80BC7">
        <w:rPr>
          <w:rFonts w:ascii="Times New Roman" w:hAnsi="Times New Roman" w:cs="Times New Roman"/>
          <w:sz w:val="28"/>
          <w:szCs w:val="28"/>
        </w:rPr>
        <w:t>частично ,</w:t>
      </w:r>
      <w:proofErr w:type="gramEnd"/>
      <w:r w:rsidRPr="00B80BC7">
        <w:rPr>
          <w:rFonts w:ascii="Times New Roman" w:hAnsi="Times New Roman" w:cs="Times New Roman"/>
          <w:sz w:val="28"/>
          <w:szCs w:val="28"/>
        </w:rPr>
        <w:t xml:space="preserve"> так и полностью</w:t>
      </w:r>
    </w:p>
    <w:p w:rsidR="00B80BC7" w:rsidRPr="00B80BC7" w:rsidRDefault="00B80BC7" w:rsidP="00B80BC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80BC7">
        <w:rPr>
          <w:rFonts w:ascii="Times New Roman" w:hAnsi="Times New Roman" w:cs="Times New Roman"/>
          <w:i/>
          <w:sz w:val="28"/>
          <w:szCs w:val="28"/>
        </w:rPr>
        <w:t>В области чтения:</w:t>
      </w:r>
    </w:p>
    <w:p w:rsidR="00B80BC7" w:rsidRPr="00B80BC7" w:rsidRDefault="00B80BC7" w:rsidP="00B80B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BC7">
        <w:rPr>
          <w:rFonts w:ascii="Times New Roman" w:hAnsi="Times New Roman" w:cs="Times New Roman"/>
          <w:sz w:val="28"/>
          <w:szCs w:val="28"/>
        </w:rPr>
        <w:t>читать аутентичные тексты различных жанров, используя основные виды чтения: ознакомительное, изучающее, поисковое, просмотровое.</w:t>
      </w:r>
    </w:p>
    <w:p w:rsidR="00B80BC7" w:rsidRPr="00B80BC7" w:rsidRDefault="00B80BC7" w:rsidP="00B80BC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80BC7">
        <w:rPr>
          <w:rFonts w:ascii="Times New Roman" w:hAnsi="Times New Roman" w:cs="Times New Roman"/>
          <w:i/>
          <w:sz w:val="28"/>
          <w:szCs w:val="28"/>
        </w:rPr>
        <w:t>В области письма:</w:t>
      </w:r>
    </w:p>
    <w:p w:rsidR="00B80BC7" w:rsidRPr="00B80BC7" w:rsidRDefault="00B80BC7" w:rsidP="00B80B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BC7">
        <w:rPr>
          <w:rFonts w:ascii="Times New Roman" w:hAnsi="Times New Roman" w:cs="Times New Roman"/>
          <w:sz w:val="28"/>
          <w:szCs w:val="28"/>
        </w:rPr>
        <w:t xml:space="preserve">письменно излагать сведения о себе в форме небольшого письма; </w:t>
      </w:r>
    </w:p>
    <w:p w:rsidR="00B80BC7" w:rsidRPr="00B80BC7" w:rsidRDefault="00B80BC7" w:rsidP="00B80B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BC7">
        <w:rPr>
          <w:rFonts w:ascii="Times New Roman" w:hAnsi="Times New Roman" w:cs="Times New Roman"/>
          <w:color w:val="000000"/>
          <w:sz w:val="28"/>
          <w:szCs w:val="28"/>
        </w:rPr>
        <w:t>заполнить анкету, формуляр, написать поздравление и приглашение</w:t>
      </w:r>
    </w:p>
    <w:p w:rsidR="00B80BC7" w:rsidRPr="009A5489" w:rsidRDefault="00B80BC7" w:rsidP="00B80B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BC7">
        <w:rPr>
          <w:rFonts w:ascii="Times New Roman" w:hAnsi="Times New Roman" w:cs="Times New Roman"/>
          <w:color w:val="000000"/>
          <w:sz w:val="28"/>
          <w:szCs w:val="28"/>
        </w:rPr>
        <w:t xml:space="preserve">составить план своего выступления. </w:t>
      </w:r>
    </w:p>
    <w:p w:rsidR="009A5489" w:rsidRPr="00B80BC7" w:rsidRDefault="009A5489" w:rsidP="009A5489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5489" w:rsidRPr="009A5489" w:rsidRDefault="009A5489" w:rsidP="009A548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t>Планируемые образовательные результаты</w:t>
      </w:r>
    </w:p>
    <w:p w:rsidR="009A5489" w:rsidRPr="009A5489" w:rsidRDefault="009A5489" w:rsidP="009A548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t>-  получат  опыт  оценки  экскурсии  на  предмет  соответствия  стандарту  гида-переводчика;</w:t>
      </w:r>
    </w:p>
    <w:p w:rsidR="009A5489" w:rsidRDefault="009A5489" w:rsidP="009A548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t>-  получат  опыт  подготовки  и  проведения  виртуальной  экскурсии  на  русском  языке</w:t>
      </w:r>
      <w:r>
        <w:rPr>
          <w:rFonts w:ascii="Times New Roman" w:hAnsi="Times New Roman" w:cs="Times New Roman"/>
          <w:sz w:val="28"/>
          <w:szCs w:val="28"/>
        </w:rPr>
        <w:t xml:space="preserve"> по селу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Кабанск</w:t>
      </w:r>
      <w:proofErr w:type="spellEnd"/>
    </w:p>
    <w:p w:rsidR="009A5489" w:rsidRPr="009A5489" w:rsidRDefault="009A5489" w:rsidP="009A548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9A5489">
        <w:rPr>
          <w:rFonts w:ascii="Times New Roman" w:hAnsi="Times New Roman" w:cs="Times New Roman"/>
          <w:sz w:val="28"/>
          <w:szCs w:val="28"/>
        </w:rPr>
        <w:t>получат  опыт</w:t>
      </w:r>
      <w:proofErr w:type="gramEnd"/>
      <w:r w:rsidRPr="009A5489">
        <w:rPr>
          <w:rFonts w:ascii="Times New Roman" w:hAnsi="Times New Roman" w:cs="Times New Roman"/>
          <w:sz w:val="28"/>
          <w:szCs w:val="28"/>
        </w:rPr>
        <w:t xml:space="preserve">  подготовки  и  проведения  виртуальной  экскурсии  на  английском</w:t>
      </w:r>
      <w:r>
        <w:rPr>
          <w:rFonts w:ascii="Times New Roman" w:hAnsi="Times New Roman" w:cs="Times New Roman"/>
          <w:sz w:val="28"/>
          <w:szCs w:val="28"/>
        </w:rPr>
        <w:t xml:space="preserve"> по историческим местам села</w:t>
      </w:r>
    </w:p>
    <w:p w:rsidR="00B80BC7" w:rsidRPr="00257EB7" w:rsidRDefault="009A5489" w:rsidP="00257EB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lastRenderedPageBreak/>
        <w:t>-  получат  опыт  оценки  своего  потенциала  для  работы  по  профессии  гида-переводчика или смежным профессиям.</w:t>
      </w:r>
    </w:p>
    <w:p w:rsidR="000424BA" w:rsidRPr="000424BA" w:rsidRDefault="000424BA" w:rsidP="000424BA">
      <w:pPr>
        <w:pStyle w:val="3"/>
        <w:shd w:val="clear" w:color="auto" w:fill="auto"/>
        <w:tabs>
          <w:tab w:val="left" w:pos="567"/>
        </w:tabs>
        <w:spacing w:after="0" w:line="240" w:lineRule="auto"/>
        <w:ind w:firstLine="0"/>
        <w:jc w:val="center"/>
        <w:rPr>
          <w:b/>
          <w:sz w:val="28"/>
          <w:szCs w:val="26"/>
        </w:rPr>
      </w:pPr>
      <w:r w:rsidRPr="000424BA">
        <w:rPr>
          <w:b/>
          <w:sz w:val="28"/>
          <w:szCs w:val="26"/>
        </w:rPr>
        <w:t>Формы контроля</w:t>
      </w:r>
    </w:p>
    <w:p w:rsidR="000424BA" w:rsidRPr="000424BA" w:rsidRDefault="000424BA" w:rsidP="000424BA">
      <w:pPr>
        <w:pStyle w:val="3"/>
        <w:shd w:val="clear" w:color="auto" w:fill="auto"/>
        <w:spacing w:after="0" w:line="240" w:lineRule="auto"/>
        <w:ind w:firstLine="0"/>
        <w:jc w:val="both"/>
        <w:rPr>
          <w:sz w:val="28"/>
          <w:szCs w:val="26"/>
        </w:rPr>
      </w:pP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>вопросно-ответные упражнения в устной и письменной форме;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>выделение ключевых слов сообщения с последующим воспроизведением текста;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>проблемные задачи; синхронный перевод;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426"/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 xml:space="preserve">  </w:t>
      </w:r>
      <w:proofErr w:type="spellStart"/>
      <w:r w:rsidRPr="000424BA">
        <w:rPr>
          <w:sz w:val="28"/>
          <w:szCs w:val="26"/>
        </w:rPr>
        <w:t>микродоклады</w:t>
      </w:r>
      <w:proofErr w:type="spellEnd"/>
      <w:r w:rsidRPr="000424BA">
        <w:rPr>
          <w:sz w:val="28"/>
          <w:szCs w:val="26"/>
        </w:rPr>
        <w:t xml:space="preserve"> и сообщения</w:t>
      </w:r>
      <w:r>
        <w:rPr>
          <w:sz w:val="28"/>
          <w:szCs w:val="26"/>
        </w:rPr>
        <w:t xml:space="preserve"> о исторических достопримечательностях села</w:t>
      </w:r>
      <w:r w:rsidRPr="000424BA">
        <w:rPr>
          <w:sz w:val="28"/>
          <w:szCs w:val="26"/>
        </w:rPr>
        <w:t>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>взаимоконтроль, обеспечиваемый через составление викторин и их проведение в классе;</w:t>
      </w:r>
      <w:r>
        <w:rPr>
          <w:sz w:val="28"/>
          <w:szCs w:val="26"/>
        </w:rPr>
        <w:t xml:space="preserve"> экскурсионных  маршрутов; рекламных буклетов 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 xml:space="preserve">тестовые задания на </w:t>
      </w:r>
      <w:proofErr w:type="spellStart"/>
      <w:r w:rsidRPr="000424BA">
        <w:rPr>
          <w:sz w:val="28"/>
          <w:szCs w:val="26"/>
        </w:rPr>
        <w:t>аудирование</w:t>
      </w:r>
      <w:proofErr w:type="spellEnd"/>
      <w:r w:rsidRPr="000424BA">
        <w:rPr>
          <w:sz w:val="28"/>
          <w:szCs w:val="26"/>
        </w:rPr>
        <w:t xml:space="preserve"> /чтение/ </w:t>
      </w:r>
      <w:proofErr w:type="spellStart"/>
      <w:r w:rsidRPr="000424BA">
        <w:rPr>
          <w:sz w:val="28"/>
          <w:szCs w:val="26"/>
        </w:rPr>
        <w:t>лексико</w:t>
      </w:r>
      <w:proofErr w:type="spellEnd"/>
      <w:r w:rsidRPr="000424BA">
        <w:rPr>
          <w:sz w:val="28"/>
          <w:szCs w:val="26"/>
        </w:rPr>
        <w:t xml:space="preserve"> - грамматические трансформации;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>проектные задания, выполняемые в устной и письменной форме;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>диспуты;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>конференции;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>круглые столы;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>заочные экскурсии;</w:t>
      </w:r>
    </w:p>
    <w:p w:rsidR="000424BA" w:rsidRPr="000424BA" w:rsidRDefault="000424BA" w:rsidP="004A0BD3">
      <w:pPr>
        <w:pStyle w:val="3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76" w:lineRule="auto"/>
        <w:ind w:left="567" w:hanging="283"/>
        <w:jc w:val="both"/>
        <w:rPr>
          <w:sz w:val="28"/>
          <w:szCs w:val="26"/>
        </w:rPr>
      </w:pPr>
      <w:r w:rsidRPr="000424BA">
        <w:rPr>
          <w:sz w:val="28"/>
          <w:szCs w:val="26"/>
        </w:rPr>
        <w:t xml:space="preserve">зачёт </w:t>
      </w:r>
    </w:p>
    <w:p w:rsidR="000424BA" w:rsidRPr="000424BA" w:rsidRDefault="000424BA" w:rsidP="000424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4BA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0424BA" w:rsidRPr="000424BA" w:rsidRDefault="000424BA" w:rsidP="000424B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4BA">
        <w:rPr>
          <w:rFonts w:ascii="Times New Roman" w:hAnsi="Times New Roman" w:cs="Times New Roman"/>
          <w:sz w:val="28"/>
          <w:szCs w:val="28"/>
        </w:rPr>
        <w:t>Знакомство с профессиональным портретом гида-переводчика.</w:t>
      </w:r>
    </w:p>
    <w:p w:rsidR="000424BA" w:rsidRPr="000424BA" w:rsidRDefault="000424BA" w:rsidP="000424B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4BA">
        <w:rPr>
          <w:rFonts w:ascii="Times New Roman" w:hAnsi="Times New Roman" w:cs="Times New Roman"/>
          <w:sz w:val="28"/>
          <w:szCs w:val="28"/>
        </w:rPr>
        <w:t>Грамматика английского языка: времена глагола, употребление артиклей</w:t>
      </w:r>
    </w:p>
    <w:p w:rsidR="000424BA" w:rsidRPr="000424BA" w:rsidRDefault="000424BA" w:rsidP="000424B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4BA">
        <w:rPr>
          <w:rFonts w:ascii="Times New Roman" w:hAnsi="Times New Roman" w:cs="Times New Roman"/>
          <w:sz w:val="28"/>
          <w:szCs w:val="28"/>
        </w:rPr>
        <w:t>Освоение нового лексического материала по теме «Туризм»</w:t>
      </w:r>
      <w:r>
        <w:rPr>
          <w:rFonts w:ascii="Times New Roman" w:hAnsi="Times New Roman" w:cs="Times New Roman"/>
          <w:sz w:val="28"/>
          <w:szCs w:val="28"/>
        </w:rPr>
        <w:t xml:space="preserve"> «Исторические места, достопримечательности родного села»</w:t>
      </w:r>
    </w:p>
    <w:p w:rsidR="000424BA" w:rsidRPr="000424BA" w:rsidRDefault="000424BA" w:rsidP="000424B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4BA">
        <w:rPr>
          <w:rFonts w:ascii="Times New Roman" w:hAnsi="Times New Roman" w:cs="Times New Roman"/>
          <w:sz w:val="28"/>
          <w:szCs w:val="28"/>
        </w:rPr>
        <w:t xml:space="preserve">Повторение </w:t>
      </w:r>
      <w:r w:rsidRPr="000424BA">
        <w:rPr>
          <w:rFonts w:ascii="Times New Roman" w:hAnsi="Times New Roman" w:cs="Times New Roman"/>
          <w:color w:val="000000"/>
          <w:sz w:val="28"/>
          <w:szCs w:val="28"/>
        </w:rPr>
        <w:t>клише этикетных форм, выражений, речевых моделей, штампов, общепринятых в ситуациях официально-делового и бытового общения.</w:t>
      </w:r>
    </w:p>
    <w:p w:rsidR="000424BA" w:rsidRPr="000424BA" w:rsidRDefault="000424BA" w:rsidP="000424B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24BA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0424BA">
        <w:rPr>
          <w:rFonts w:ascii="Times New Roman" w:hAnsi="Times New Roman" w:cs="Times New Roman"/>
          <w:sz w:val="28"/>
          <w:szCs w:val="28"/>
        </w:rPr>
        <w:t xml:space="preserve">  текстов и диалогов, тренировка синхронного перевода.</w:t>
      </w:r>
    </w:p>
    <w:p w:rsidR="000424BA" w:rsidRPr="000424BA" w:rsidRDefault="000424BA" w:rsidP="000424B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4BA">
        <w:rPr>
          <w:rFonts w:ascii="Times New Roman" w:hAnsi="Times New Roman" w:cs="Times New Roman"/>
          <w:sz w:val="28"/>
          <w:szCs w:val="28"/>
        </w:rPr>
        <w:t>Проведение встречи, экскурсии, публичного выступления.</w:t>
      </w:r>
    </w:p>
    <w:p w:rsidR="000424BA" w:rsidRPr="000424BA" w:rsidRDefault="000424BA" w:rsidP="000424B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4BA">
        <w:rPr>
          <w:rFonts w:ascii="Times New Roman" w:hAnsi="Times New Roman" w:cs="Times New Roman"/>
          <w:sz w:val="28"/>
          <w:szCs w:val="28"/>
        </w:rPr>
        <w:t xml:space="preserve">«Диалог культур». Как вы это понимаете? </w:t>
      </w:r>
    </w:p>
    <w:p w:rsidR="000424BA" w:rsidRPr="004A0BD3" w:rsidRDefault="000424BA" w:rsidP="004A0BD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4BA">
        <w:rPr>
          <w:rFonts w:ascii="Times New Roman" w:hAnsi="Times New Roman" w:cs="Times New Roman"/>
          <w:sz w:val="28"/>
          <w:szCs w:val="28"/>
        </w:rPr>
        <w:t>Представление социокультурного портрета своей страны и страны/стран изучаемого языка, характеристика и оценка событиям, фактам современной жизни в своей стране и стране/странах изучаемого языка.</w:t>
      </w:r>
      <w:r w:rsidRPr="000424B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A0BD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A0BD3" w:rsidRPr="004A0BD3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9A5489" w:rsidRPr="009A5489" w:rsidRDefault="009A5489" w:rsidP="009A5489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4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Речевая компетенция</w:t>
      </w:r>
    </w:p>
    <w:p w:rsidR="009A5489" w:rsidRPr="009A5489" w:rsidRDefault="009A5489" w:rsidP="009A5489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54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Говорение. Диалогическая речь.</w:t>
      </w:r>
    </w:p>
    <w:p w:rsidR="009A5489" w:rsidRPr="009A5489" w:rsidRDefault="009A5489" w:rsidP="009A5489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</w:t>
      </w:r>
      <w:r w:rsidRPr="009A5489">
        <w:rPr>
          <w:rFonts w:ascii="Times New Roman" w:hAnsi="Times New Roman" w:cs="Times New Roman"/>
          <w:color w:val="000000"/>
          <w:sz w:val="28"/>
          <w:szCs w:val="28"/>
        </w:rPr>
        <w:t>Этикетный диалог в стандартных ситуациях общения с соблюдением норм, принятых в стране изучаемого языка, и использованием адекватных речевых клише. Диалог-расспрос в ситуациях повседневного общения. Выражение прось</w:t>
      </w:r>
      <w:r w:rsidRPr="009A5489">
        <w:rPr>
          <w:rFonts w:ascii="Times New Roman" w:hAnsi="Times New Roman" w:cs="Times New Roman"/>
          <w:color w:val="000000"/>
          <w:sz w:val="28"/>
          <w:szCs w:val="28"/>
        </w:rPr>
        <w:softHyphen/>
        <w:t>бы, совета, побуждения к действию. Обмен мнениями, суждениями оценочного характера. Участие в дискуссии по интересующей проблеме.</w:t>
      </w:r>
    </w:p>
    <w:p w:rsidR="009A5489" w:rsidRPr="009A5489" w:rsidRDefault="009A5489" w:rsidP="009A5489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54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Говорение. Монологическая речь. </w:t>
      </w:r>
    </w:p>
    <w:p w:rsidR="009A5489" w:rsidRPr="009A5489" w:rsidRDefault="009A5489" w:rsidP="009A5489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color w:val="000000"/>
          <w:sz w:val="28"/>
          <w:szCs w:val="28"/>
        </w:rPr>
        <w:t>Краткое сообщение о фактах, событиях. Рассказ с использованием эмоциональных и оценочных суждений. Описание предметов, явлений, действий. Характеристика людей и событий. Аргументация. Изложение содержания прочитанного с опорой на текст.</w:t>
      </w:r>
    </w:p>
    <w:p w:rsidR="009A5489" w:rsidRPr="009A5489" w:rsidRDefault="009A5489" w:rsidP="009A5489">
      <w:pPr>
        <w:spacing w:line="360" w:lineRule="auto"/>
        <w:ind w:left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9A54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Аудирование</w:t>
      </w:r>
      <w:proofErr w:type="spellEnd"/>
      <w:r w:rsidRPr="009A54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:rsidR="009A5489" w:rsidRPr="009A5489" w:rsidRDefault="009A5489" w:rsidP="009A5489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color w:val="000000"/>
          <w:sz w:val="28"/>
          <w:szCs w:val="28"/>
        </w:rPr>
        <w:t>Понимание речи собеседника в простых ситуациях повседневного обще</w:t>
      </w:r>
      <w:r w:rsidRPr="009A5489">
        <w:rPr>
          <w:rFonts w:ascii="Times New Roman" w:hAnsi="Times New Roman" w:cs="Times New Roman"/>
          <w:color w:val="000000"/>
          <w:sz w:val="28"/>
          <w:szCs w:val="28"/>
        </w:rPr>
        <w:softHyphen/>
        <w:t>ния. Понимание основной информации в объявлениях, сообщениях, инструкциях. Выбо</w:t>
      </w:r>
      <w:r w:rsidRPr="009A5489">
        <w:rPr>
          <w:rFonts w:ascii="Times New Roman" w:hAnsi="Times New Roman" w:cs="Times New Roman"/>
          <w:color w:val="000000"/>
          <w:sz w:val="28"/>
          <w:szCs w:val="28"/>
        </w:rPr>
        <w:softHyphen/>
        <w:t>рочное понимание необходимой информации в рекламных или других сообщениях с опо</w:t>
      </w:r>
      <w:r w:rsidRPr="009A5489">
        <w:rPr>
          <w:rFonts w:ascii="Times New Roman" w:hAnsi="Times New Roman" w:cs="Times New Roman"/>
          <w:color w:val="000000"/>
          <w:sz w:val="28"/>
          <w:szCs w:val="28"/>
        </w:rPr>
        <w:softHyphen/>
        <w:t>рой на языковую догадку, контекст.</w:t>
      </w:r>
    </w:p>
    <w:p w:rsidR="009A5489" w:rsidRPr="009A5489" w:rsidRDefault="009A5489" w:rsidP="009A5489">
      <w:pPr>
        <w:spacing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9A5489">
        <w:rPr>
          <w:rFonts w:ascii="Times New Roman" w:hAnsi="Times New Roman" w:cs="Times New Roman"/>
          <w:b/>
          <w:sz w:val="28"/>
          <w:szCs w:val="28"/>
        </w:rPr>
        <w:t xml:space="preserve">Чтение. </w:t>
      </w:r>
    </w:p>
    <w:p w:rsidR="009A5489" w:rsidRPr="009A5489" w:rsidRDefault="009A5489" w:rsidP="000674D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t>Извлечение основной информации: выделение главной мысли, идеи текста, главных фактов при чтении текстов разных жанров (публицистических, художественных, научно-популярных). Полное понимание содержания с использованием указанных выше операций, анализа структурных и смысловых связей текста, выборочного перевода, в том числе со словарём. Выборочное понимание текста: беглый просмотр текстов разных жанров, поиск и выделение необходимой информации.</w:t>
      </w:r>
    </w:p>
    <w:p w:rsidR="009A5489" w:rsidRPr="009A5489" w:rsidRDefault="009A5489" w:rsidP="009A5489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b/>
          <w:sz w:val="28"/>
          <w:szCs w:val="28"/>
        </w:rPr>
        <w:t xml:space="preserve"> Письменная речь.</w:t>
      </w:r>
      <w:r w:rsidRPr="009A5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489" w:rsidRPr="009A5489" w:rsidRDefault="009A5489" w:rsidP="000674D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t xml:space="preserve">Написание краткого сообщения, краткого описания событий, людей с использованием оценочных суждений, эмоциональных реплик-клише. Заполнение </w:t>
      </w:r>
      <w:r w:rsidRPr="009A5489">
        <w:rPr>
          <w:rFonts w:ascii="Times New Roman" w:hAnsi="Times New Roman" w:cs="Times New Roman"/>
          <w:sz w:val="28"/>
          <w:szCs w:val="28"/>
        </w:rPr>
        <w:lastRenderedPageBreak/>
        <w:t>формуляров, анкет. Оформление личного письма в соответствии с нормами, принятыми в стране изучаемого языка.</w:t>
      </w:r>
    </w:p>
    <w:p w:rsidR="009A5489" w:rsidRPr="009A5489" w:rsidRDefault="009A5489" w:rsidP="009A5489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489">
        <w:rPr>
          <w:rFonts w:ascii="Times New Roman" w:hAnsi="Times New Roman" w:cs="Times New Roman"/>
          <w:b/>
          <w:sz w:val="28"/>
          <w:szCs w:val="28"/>
        </w:rPr>
        <w:t>Социокультурная компетенция.</w:t>
      </w:r>
    </w:p>
    <w:p w:rsidR="009A5489" w:rsidRPr="009A5489" w:rsidRDefault="009A5489" w:rsidP="000674D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t>Значимость владения иностранным языком для развития международного сотрудничества. Знание сообществ, говорящих на изучаемом языке. Социокультурный портрет стран (территория, государственный флаг и столицы; государственное устройство, денежные единицы; географические и природные условия, климат; система образования; средства массовой информации; основные праздники).</w:t>
      </w:r>
    </w:p>
    <w:p w:rsidR="009A5489" w:rsidRPr="009A5489" w:rsidRDefault="009A5489" w:rsidP="000674D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t>Национальное достояние и культурное наследие стран изучаемого языка (достопримечательности, историко-культурные национальные  центры и памятники; писатели и поэты; фольклор).</w:t>
      </w:r>
    </w:p>
    <w:p w:rsidR="009A5489" w:rsidRDefault="009A5489" w:rsidP="000674D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489">
        <w:rPr>
          <w:rFonts w:ascii="Times New Roman" w:hAnsi="Times New Roman" w:cs="Times New Roman"/>
          <w:sz w:val="28"/>
          <w:szCs w:val="28"/>
        </w:rPr>
        <w:t>Представление родной культуры на английском языке. Сообщение общих сведений о своей стране и её вкладе в мировую культуру. Оказание помощи зарубежным гостям в ситуациях повседневного общения.</w:t>
      </w:r>
    </w:p>
    <w:p w:rsidR="00257EB7" w:rsidRPr="009A5489" w:rsidRDefault="00257EB7" w:rsidP="009A5489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9A5489" w:rsidRPr="009A5489" w:rsidRDefault="009A5489" w:rsidP="009A548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9" w:rsidRPr="009A5489" w:rsidRDefault="009A5489" w:rsidP="009A548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9" w:rsidRPr="009A5489" w:rsidRDefault="009A5489" w:rsidP="009A548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9" w:rsidRPr="009A5489" w:rsidRDefault="009A5489" w:rsidP="009A548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9" w:rsidRPr="009A5489" w:rsidRDefault="009A5489" w:rsidP="009A548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9" w:rsidRPr="009A5489" w:rsidRDefault="009A5489" w:rsidP="009A548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4BA" w:rsidRPr="009A5489" w:rsidRDefault="000424BA" w:rsidP="000424BA">
      <w:pPr>
        <w:spacing w:line="360" w:lineRule="auto"/>
        <w:ind w:left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1FBB" w:rsidRPr="009A5489" w:rsidRDefault="00041FBB" w:rsidP="00041FBB">
      <w:pPr>
        <w:tabs>
          <w:tab w:val="left" w:pos="9355"/>
        </w:tabs>
        <w:spacing w:line="360" w:lineRule="auto"/>
        <w:ind w:right="175"/>
        <w:jc w:val="both"/>
        <w:rPr>
          <w:rFonts w:ascii="Times New Roman" w:hAnsi="Times New Roman" w:cs="Times New Roman"/>
          <w:color w:val="000000"/>
          <w:sz w:val="32"/>
          <w:szCs w:val="28"/>
        </w:rPr>
      </w:pPr>
    </w:p>
    <w:p w:rsidR="00DB5CBC" w:rsidRPr="009A5489" w:rsidRDefault="00DB5CBC" w:rsidP="00DB5C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62C1" w:rsidRPr="009A5489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76C3F" w:rsidRDefault="00376C3F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674D6" w:rsidRDefault="008462C1" w:rsidP="004A0B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C3F" w:rsidRPr="00376C3F" w:rsidRDefault="00376C3F" w:rsidP="00376C3F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6C3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Календарно-тематическое планирование занятий курса</w:t>
      </w:r>
    </w:p>
    <w:tbl>
      <w:tblPr>
        <w:tblW w:w="106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4343"/>
        <w:gridCol w:w="887"/>
        <w:gridCol w:w="4678"/>
      </w:tblGrid>
      <w:tr w:rsidR="00376C3F" w:rsidRPr="00376C3F" w:rsidTr="00376C3F">
        <w:trPr>
          <w:trHeight w:val="335"/>
        </w:trPr>
        <w:tc>
          <w:tcPr>
            <w:tcW w:w="697" w:type="dxa"/>
            <w:vAlign w:val="center"/>
          </w:tcPr>
          <w:p w:rsidR="00376C3F" w:rsidRPr="00376C3F" w:rsidRDefault="00376C3F" w:rsidP="00E01695">
            <w:pPr>
              <w:spacing w:line="360" w:lineRule="auto"/>
              <w:ind w:left="-18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376C3F" w:rsidRPr="00376C3F" w:rsidRDefault="00376C3F" w:rsidP="00E01695">
            <w:pPr>
              <w:spacing w:line="360" w:lineRule="auto"/>
              <w:ind w:left="-18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376C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зан</w:t>
            </w:r>
            <w:proofErr w:type="spellEnd"/>
          </w:p>
        </w:tc>
        <w:tc>
          <w:tcPr>
            <w:tcW w:w="4343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887" w:type="dxa"/>
          </w:tcPr>
          <w:p w:rsidR="00376C3F" w:rsidRPr="00376C3F" w:rsidRDefault="00376C3F" w:rsidP="00E01695">
            <w:pPr>
              <w:spacing w:line="360" w:lineRule="auto"/>
              <w:ind w:left="-72" w:right="-18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</w:t>
            </w:r>
          </w:p>
        </w:tc>
        <w:tc>
          <w:tcPr>
            <w:tcW w:w="4678" w:type="dxa"/>
          </w:tcPr>
          <w:p w:rsidR="00376C3F" w:rsidRPr="00376C3F" w:rsidRDefault="00376C3F" w:rsidP="00E01695">
            <w:pPr>
              <w:spacing w:line="360" w:lineRule="auto"/>
              <w:ind w:right="-18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Требования к знаниям </w:t>
            </w:r>
          </w:p>
          <w:p w:rsidR="00376C3F" w:rsidRPr="00376C3F" w:rsidRDefault="00376C3F" w:rsidP="00E01695">
            <w:pPr>
              <w:spacing w:line="360" w:lineRule="auto"/>
              <w:ind w:right="-18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 умениям учащихся</w:t>
            </w:r>
          </w:p>
        </w:tc>
      </w:tr>
      <w:tr w:rsidR="00376C3F" w:rsidRPr="00376C3F" w:rsidTr="00376C3F">
        <w:trPr>
          <w:trHeight w:val="993"/>
        </w:trPr>
        <w:tc>
          <w:tcPr>
            <w:tcW w:w="697" w:type="dxa"/>
            <w:vAlign w:val="center"/>
          </w:tcPr>
          <w:p w:rsidR="00376C3F" w:rsidRPr="00376C3F" w:rsidRDefault="00376C3F" w:rsidP="00E01695">
            <w:pPr>
              <w:spacing w:line="360" w:lineRule="auto"/>
              <w:ind w:left="-18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43" w:type="dxa"/>
            <w:vAlign w:val="center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Ознакомить с планом курса.</w:t>
            </w:r>
          </w:p>
          <w:p w:rsidR="00376C3F" w:rsidRPr="00376C3F" w:rsidRDefault="00376C3F" w:rsidP="00E0169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Профессиональный портрет гида-переводчика.</w:t>
            </w:r>
            <w:r w:rsidRPr="00376C3F">
              <w:rPr>
                <w:rFonts w:ascii="Times New Roman" w:hAnsi="Times New Roman" w:cs="Times New Roman"/>
                <w:sz w:val="28"/>
                <w:szCs w:val="28"/>
              </w:rPr>
              <w:t xml:space="preserve"> Место и значение данной профессии в </w:t>
            </w:r>
            <w:proofErr w:type="spellStart"/>
            <w:r w:rsidRPr="00376C3F">
              <w:rPr>
                <w:rFonts w:ascii="Times New Roman" w:hAnsi="Times New Roman" w:cs="Times New Roman"/>
                <w:sz w:val="28"/>
                <w:szCs w:val="28"/>
              </w:rPr>
              <w:t>современнном</w:t>
            </w:r>
            <w:proofErr w:type="spellEnd"/>
            <w:r w:rsidRPr="00376C3F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обществе.</w:t>
            </w: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ind w:right="-18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4678" w:type="dxa"/>
          </w:tcPr>
          <w:p w:rsidR="00376C3F" w:rsidRPr="00376C3F" w:rsidRDefault="00376C3F" w:rsidP="00E01695">
            <w:pPr>
              <w:ind w:right="-18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Уч-ся должны знать: </w:t>
            </w:r>
          </w:p>
          <w:p w:rsidR="00376C3F" w:rsidRPr="00376C3F" w:rsidRDefault="00376C3F" w:rsidP="00E01695">
            <w:pPr>
              <w:ind w:right="-18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профессиональные компетенции гида-переводчика, виды деятельности, психологические</w:t>
            </w:r>
            <w:r w:rsidRPr="00376C3F">
              <w:rPr>
                <w:rFonts w:ascii="Times New Roman" w:hAnsi="Times New Roman" w:cs="Times New Roman"/>
                <w:sz w:val="28"/>
                <w:szCs w:val="28"/>
              </w:rPr>
              <w:t xml:space="preserve"> навыки</w:t>
            </w:r>
          </w:p>
        </w:tc>
      </w:tr>
      <w:tr w:rsidR="00376C3F" w:rsidRPr="00376C3F" w:rsidTr="00376C3F">
        <w:trPr>
          <w:trHeight w:val="885"/>
        </w:trPr>
        <w:tc>
          <w:tcPr>
            <w:tcW w:w="69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3" w:type="dxa"/>
            <w:vAlign w:val="center"/>
          </w:tcPr>
          <w:p w:rsidR="00376C3F" w:rsidRPr="00376C3F" w:rsidRDefault="00376C3F" w:rsidP="00E016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употребления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времён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Present Simple, Present Progressive, Present Perfect</w:t>
            </w:r>
          </w:p>
          <w:p w:rsidR="00376C3F" w:rsidRPr="00376C3F" w:rsidRDefault="00376C3F" w:rsidP="00E016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1час </w:t>
            </w: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Знать: правила образования и употребления видовременных форм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Present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Уметь: правильно употреблять  в </w:t>
            </w:r>
            <w:proofErr w:type="spellStart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</w:t>
            </w:r>
            <w:proofErr w:type="spellEnd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и письмен. речи видовременные формы глагола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Present</w:t>
            </w:r>
          </w:p>
        </w:tc>
      </w:tr>
      <w:tr w:rsidR="00376C3F" w:rsidRPr="00376C3F" w:rsidTr="00376C3F">
        <w:trPr>
          <w:trHeight w:val="1244"/>
        </w:trPr>
        <w:tc>
          <w:tcPr>
            <w:tcW w:w="697" w:type="dxa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343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1.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употребления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времён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Past Simple, Past Progressive, Past Perfect. 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</w:t>
            </w: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Знать: правила образования  и употребления видовременных форм глагола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Past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Уметь: правильно употреблять </w:t>
            </w:r>
            <w:proofErr w:type="spellStart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видо</w:t>
            </w:r>
            <w:proofErr w:type="spellEnd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-временные формы глагола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Past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в </w:t>
            </w:r>
            <w:proofErr w:type="spellStart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</w:t>
            </w:r>
            <w:proofErr w:type="spellEnd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и письмен. речи</w:t>
            </w:r>
          </w:p>
        </w:tc>
      </w:tr>
      <w:tr w:rsidR="00376C3F" w:rsidRPr="00376C3F" w:rsidTr="00376C3F">
        <w:trPr>
          <w:trHeight w:val="1298"/>
        </w:trPr>
        <w:tc>
          <w:tcPr>
            <w:tcW w:w="697" w:type="dxa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343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1.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употребления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времён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6C3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Future Simple, Future Progressive, Future-in-the Past. 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4678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Знать: правила образования и  употребления видовременных форм глагола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Future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Уметь: правильно употреблять их в </w:t>
            </w:r>
            <w:proofErr w:type="spellStart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</w:t>
            </w:r>
            <w:proofErr w:type="spellEnd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и письмен. речи</w:t>
            </w:r>
          </w:p>
        </w:tc>
      </w:tr>
      <w:tr w:rsidR="00376C3F" w:rsidRPr="00376C3F" w:rsidTr="00376C3F">
        <w:trPr>
          <w:trHeight w:val="918"/>
        </w:trPr>
        <w:tc>
          <w:tcPr>
            <w:tcW w:w="697" w:type="dxa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43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Косвенная речь. 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Согласование времён.</w:t>
            </w: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4678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правила образования косвенной речи, согласование времен в предложениях;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Уметь: правильно строить предложения в косвенной речи  в </w:t>
            </w:r>
            <w:proofErr w:type="spellStart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</w:t>
            </w:r>
            <w:proofErr w:type="spellEnd"/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и письмен. речи</w:t>
            </w:r>
          </w:p>
        </w:tc>
      </w:tr>
      <w:tr w:rsidR="00376C3F" w:rsidRPr="00376C3F" w:rsidTr="00376C3F">
        <w:trPr>
          <w:trHeight w:val="986"/>
        </w:trPr>
        <w:tc>
          <w:tcPr>
            <w:tcW w:w="69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4343" w:type="dxa"/>
            <w:vAlign w:val="center"/>
          </w:tcPr>
          <w:p w:rsidR="00376C3F" w:rsidRPr="00376C3F" w:rsidRDefault="00376C3F" w:rsidP="00E0169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1.Типы вопросов.</w:t>
            </w:r>
          </w:p>
          <w:p w:rsidR="00376C3F" w:rsidRPr="00376C3F" w:rsidRDefault="00376C3F" w:rsidP="00E0169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2.Артикль. Географические названия.</w:t>
            </w:r>
          </w:p>
          <w:p w:rsidR="00376C3F" w:rsidRPr="00376C3F" w:rsidRDefault="00376C3F" w:rsidP="00E0169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час </w:t>
            </w:r>
          </w:p>
        </w:tc>
        <w:tc>
          <w:tcPr>
            <w:tcW w:w="4678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структуры всех типов вопросов, правила употребления артиклей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Уметь: правильно задавать вопросы, и употреблять артикли</w:t>
            </w:r>
          </w:p>
        </w:tc>
      </w:tr>
      <w:tr w:rsidR="00376C3F" w:rsidRPr="00376C3F" w:rsidTr="00376C3F">
        <w:trPr>
          <w:trHeight w:val="1298"/>
        </w:trPr>
        <w:tc>
          <w:tcPr>
            <w:tcW w:w="69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43" w:type="dxa"/>
            <w:vAlign w:val="center"/>
          </w:tcPr>
          <w:p w:rsidR="00376C3F" w:rsidRPr="00376C3F" w:rsidRDefault="00376C3F" w:rsidP="00E0169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1.Заполнение анкет, формуляров.</w:t>
            </w:r>
          </w:p>
          <w:p w:rsidR="00376C3F" w:rsidRPr="00376C3F" w:rsidRDefault="00376C3F" w:rsidP="00E0169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Как правильно написать короткое сообщение, поздравление в форме открытки, личное письмо.</w:t>
            </w: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</w:t>
            </w: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как правильно заполнить анкету или формуляр, написать короткое поздравление, сообщение;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Уметь: написать короткое поздравление, сообщение, письмо; заполнить анкету или формуляр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76C3F" w:rsidRPr="00376C3F" w:rsidTr="00376C3F">
        <w:trPr>
          <w:trHeight w:val="1163"/>
        </w:trPr>
        <w:tc>
          <w:tcPr>
            <w:tcW w:w="697" w:type="dxa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43" w:type="dxa"/>
            <w:vAlign w:val="center"/>
          </w:tcPr>
          <w:p w:rsidR="00376C3F" w:rsidRPr="00376C3F" w:rsidRDefault="00376C3F" w:rsidP="009F1F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Изучение лексики по теме «Туризм»</w:t>
            </w:r>
            <w:r w:rsidR="009F1F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«Исторические достопримечательности села, города» </w:t>
            </w: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.Практика перевода текстов по данной теме</w:t>
            </w: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1час</w:t>
            </w:r>
          </w:p>
        </w:tc>
        <w:tc>
          <w:tcPr>
            <w:tcW w:w="4678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лексику по теме «Туризм»</w:t>
            </w:r>
            <w:r w:rsidR="009F1F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F1F26"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9F1F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«Исторические достопримечательности села, города»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Уметь: употреблять данную лексику в устной и письменной речи, при чтении</w:t>
            </w:r>
          </w:p>
        </w:tc>
      </w:tr>
      <w:tr w:rsidR="00376C3F" w:rsidRPr="00376C3F" w:rsidTr="00376C3F">
        <w:trPr>
          <w:trHeight w:val="1259"/>
        </w:trPr>
        <w:tc>
          <w:tcPr>
            <w:tcW w:w="697" w:type="dxa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343" w:type="dxa"/>
            <w:vAlign w:val="center"/>
          </w:tcPr>
          <w:p w:rsidR="00376C3F" w:rsidRPr="00376C3F" w:rsidRDefault="00376C3F" w:rsidP="00E0169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основных клише диалогов. Синхронный перевод</w:t>
            </w: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4678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клише и штампы диалогов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Уметь: вести синхронный перевод небольших сообщений и диалогов</w:t>
            </w:r>
          </w:p>
        </w:tc>
      </w:tr>
      <w:tr w:rsidR="00376C3F" w:rsidRPr="00376C3F" w:rsidTr="00376C3F">
        <w:trPr>
          <w:trHeight w:val="1391"/>
        </w:trPr>
        <w:tc>
          <w:tcPr>
            <w:tcW w:w="697" w:type="dxa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343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 взаимодействия со слушателями. Что важно знать из курса риторики. Как подготовиться к выступлению.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</w:t>
            </w:r>
          </w:p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правила этики общения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Уметь: вести диалог, дискуссию, подготовить устный доклад или сообщение. 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76C3F" w:rsidRPr="00376C3F" w:rsidTr="00376C3F">
        <w:trPr>
          <w:trHeight w:val="1391"/>
        </w:trPr>
        <w:tc>
          <w:tcPr>
            <w:tcW w:w="697" w:type="dxa"/>
            <w:vAlign w:val="center"/>
          </w:tcPr>
          <w:p w:rsidR="00376C3F" w:rsidRPr="004A0BD3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A0BD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343" w:type="dxa"/>
            <w:vAlign w:val="center"/>
          </w:tcPr>
          <w:p w:rsidR="00376C3F" w:rsidRPr="00376C3F" w:rsidRDefault="00376C3F" w:rsidP="00E0169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Публичное выступление. </w:t>
            </w:r>
          </w:p>
          <w:p w:rsidR="00376C3F" w:rsidRPr="00376C3F" w:rsidRDefault="00376C3F" w:rsidP="00E0169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встречи, экскурсии.</w:t>
            </w: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4678" w:type="dxa"/>
            <w:vAlign w:val="center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правила этики общения, публичного выступления</w:t>
            </w:r>
          </w:p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Уметь: делать публичное выступление, вести диалог </w:t>
            </w:r>
          </w:p>
          <w:p w:rsidR="00376C3F" w:rsidRPr="00376C3F" w:rsidRDefault="00376C3F" w:rsidP="00E0169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76C3F" w:rsidRPr="00376C3F" w:rsidTr="00376C3F">
        <w:trPr>
          <w:trHeight w:val="1391"/>
        </w:trPr>
        <w:tc>
          <w:tcPr>
            <w:tcW w:w="697" w:type="dxa"/>
            <w:vAlign w:val="center"/>
          </w:tcPr>
          <w:p w:rsidR="00376C3F" w:rsidRPr="004A0BD3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4A0BD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4343" w:type="dxa"/>
            <w:vAlign w:val="center"/>
          </w:tcPr>
          <w:p w:rsidR="00376C3F" w:rsidRPr="000674D6" w:rsidRDefault="00376C3F" w:rsidP="00E0169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Итоговое занятие.</w:t>
            </w:r>
          </w:p>
          <w:p w:rsidR="004A0BD3" w:rsidRPr="000674D6" w:rsidRDefault="004A0BD3" w:rsidP="00E0169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Автобусная</w:t>
            </w:r>
            <w:r w:rsidRPr="00067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</w:t>
            </w:r>
            <w:r w:rsidRPr="00067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“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Around</w:t>
            </w:r>
            <w:r w:rsidRPr="00067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Ancient</w:t>
            </w:r>
            <w:r w:rsidRPr="00067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Kabansk</w:t>
            </w:r>
            <w:proofErr w:type="spellEnd"/>
            <w:r w:rsidRPr="00067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887" w:type="dxa"/>
            <w:vAlign w:val="center"/>
          </w:tcPr>
          <w:p w:rsidR="00376C3F" w:rsidRPr="00376C3F" w:rsidRDefault="00376C3F" w:rsidP="00E0169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C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4678" w:type="dxa"/>
            <w:vAlign w:val="center"/>
          </w:tcPr>
          <w:p w:rsidR="00376C3F" w:rsidRPr="00376C3F" w:rsidRDefault="00376C3F" w:rsidP="00E0169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55AAB" w:rsidRPr="00055AAB" w:rsidRDefault="00055AAB" w:rsidP="00055AAB">
      <w:pPr>
        <w:jc w:val="both"/>
        <w:rPr>
          <w:rFonts w:ascii="Times New Roman" w:hAnsi="Times New Roman" w:cs="Times New Roman"/>
          <w:sz w:val="28"/>
          <w:szCs w:val="28"/>
        </w:rPr>
      </w:pPr>
      <w:r w:rsidRPr="00055AAB">
        <w:rPr>
          <w:rFonts w:ascii="Times New Roman" w:hAnsi="Times New Roman" w:cs="Times New Roman"/>
          <w:sz w:val="28"/>
          <w:szCs w:val="28"/>
        </w:rPr>
        <w:t xml:space="preserve">К теме 1: </w:t>
      </w:r>
      <w:r w:rsidRPr="00376C3F">
        <w:rPr>
          <w:rFonts w:ascii="Times New Roman" w:hAnsi="Times New Roman" w:cs="Times New Roman"/>
          <w:color w:val="000000"/>
          <w:sz w:val="28"/>
          <w:szCs w:val="28"/>
        </w:rPr>
        <w:t>Профессиональный портрет гида-переводчика</w:t>
      </w:r>
    </w:p>
    <w:p w:rsidR="00055AAB" w:rsidRPr="00055AAB" w:rsidRDefault="00055AAB" w:rsidP="00055AAB">
      <w:pPr>
        <w:jc w:val="both"/>
        <w:rPr>
          <w:rFonts w:ascii="Times New Roman" w:hAnsi="Times New Roman" w:cs="Times New Roman"/>
          <w:sz w:val="28"/>
          <w:szCs w:val="28"/>
        </w:rPr>
      </w:pPr>
      <w:r w:rsidRPr="00055AAB">
        <w:rPr>
          <w:rFonts w:ascii="Times New Roman" w:hAnsi="Times New Roman" w:cs="Times New Roman"/>
          <w:sz w:val="28"/>
          <w:szCs w:val="28"/>
        </w:rPr>
        <w:t>План</w:t>
      </w:r>
    </w:p>
    <w:p w:rsidR="00055AAB" w:rsidRPr="00055AAB" w:rsidRDefault="00055AAB" w:rsidP="00055AAB">
      <w:pPr>
        <w:jc w:val="both"/>
        <w:rPr>
          <w:rFonts w:ascii="Times New Roman" w:hAnsi="Times New Roman" w:cs="Times New Roman"/>
          <w:sz w:val="28"/>
          <w:szCs w:val="28"/>
        </w:rPr>
      </w:pPr>
      <w:r w:rsidRPr="00055AAB">
        <w:rPr>
          <w:rFonts w:ascii="Times New Roman" w:hAnsi="Times New Roman" w:cs="Times New Roman"/>
          <w:sz w:val="28"/>
          <w:szCs w:val="28"/>
        </w:rPr>
        <w:t>1.  Просмотр видео-экскурсии / прослушивание аудио-экскурсии.</w:t>
      </w:r>
    </w:p>
    <w:p w:rsidR="00055AAB" w:rsidRPr="00055AAB" w:rsidRDefault="00055AAB" w:rsidP="00055AAB">
      <w:pPr>
        <w:jc w:val="both"/>
        <w:rPr>
          <w:rFonts w:ascii="Times New Roman" w:hAnsi="Times New Roman" w:cs="Times New Roman"/>
          <w:sz w:val="28"/>
          <w:szCs w:val="28"/>
        </w:rPr>
      </w:pPr>
      <w:r w:rsidRPr="00055AAB">
        <w:rPr>
          <w:rFonts w:ascii="Times New Roman" w:hAnsi="Times New Roman" w:cs="Times New Roman"/>
          <w:sz w:val="28"/>
          <w:szCs w:val="28"/>
        </w:rPr>
        <w:t>2.  Реконструкция плана экскурсии.</w:t>
      </w:r>
    </w:p>
    <w:p w:rsidR="00055AAB" w:rsidRPr="00055AAB" w:rsidRDefault="00055AAB" w:rsidP="00055AAB">
      <w:pPr>
        <w:jc w:val="both"/>
        <w:rPr>
          <w:rFonts w:ascii="Times New Roman" w:hAnsi="Times New Roman" w:cs="Times New Roman"/>
          <w:sz w:val="28"/>
          <w:szCs w:val="28"/>
        </w:rPr>
      </w:pPr>
      <w:r w:rsidRPr="00055AAB">
        <w:rPr>
          <w:rFonts w:ascii="Times New Roman" w:hAnsi="Times New Roman" w:cs="Times New Roman"/>
          <w:sz w:val="28"/>
          <w:szCs w:val="28"/>
        </w:rPr>
        <w:t>3.  Оценка экскурсии в соответствии со стандартом.</w:t>
      </w:r>
    </w:p>
    <w:p w:rsidR="00055AAB" w:rsidRPr="008B2A9A" w:rsidRDefault="00055AAB" w:rsidP="008B2A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2A9A">
        <w:rPr>
          <w:rFonts w:ascii="Times New Roman" w:hAnsi="Times New Roman" w:cs="Times New Roman"/>
          <w:b/>
          <w:sz w:val="28"/>
          <w:szCs w:val="28"/>
        </w:rPr>
        <w:t>Стандарт гида-переводчика</w:t>
      </w:r>
    </w:p>
    <w:p w:rsidR="008B2A9A" w:rsidRDefault="00055AAB" w:rsidP="008B2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AAB">
        <w:rPr>
          <w:rFonts w:ascii="Times New Roman" w:hAnsi="Times New Roman" w:cs="Times New Roman"/>
          <w:sz w:val="28"/>
          <w:szCs w:val="28"/>
        </w:rPr>
        <w:t>Существующие  международные  стандарты  предоставления  ус</w:t>
      </w:r>
      <w:r w:rsidR="008B2A9A">
        <w:rPr>
          <w:rFonts w:ascii="Times New Roman" w:hAnsi="Times New Roman" w:cs="Times New Roman"/>
          <w:sz w:val="28"/>
          <w:szCs w:val="28"/>
        </w:rPr>
        <w:t>луг  гидов  определя</w:t>
      </w:r>
      <w:r w:rsidRPr="00055AAB">
        <w:rPr>
          <w:rFonts w:ascii="Times New Roman" w:hAnsi="Times New Roman" w:cs="Times New Roman"/>
          <w:sz w:val="28"/>
          <w:szCs w:val="28"/>
        </w:rPr>
        <w:t>ют требования, которые можно сгруппировать по следующим направлениям:</w:t>
      </w:r>
    </w:p>
    <w:p w:rsidR="00055AAB" w:rsidRPr="00055AAB" w:rsidRDefault="008B2A9A" w:rsidP="008B2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55AAB" w:rsidRPr="00055AAB">
        <w:rPr>
          <w:rFonts w:ascii="Times New Roman" w:hAnsi="Times New Roman" w:cs="Times New Roman"/>
          <w:sz w:val="28"/>
          <w:szCs w:val="28"/>
        </w:rPr>
        <w:t>1) личностные характеристики гида: быть доброже</w:t>
      </w:r>
      <w:r>
        <w:rPr>
          <w:rFonts w:ascii="Times New Roman" w:hAnsi="Times New Roman" w:cs="Times New Roman"/>
          <w:sz w:val="28"/>
          <w:szCs w:val="28"/>
        </w:rPr>
        <w:t>лательным,  уметь искренне  улы</w:t>
      </w:r>
      <w:r w:rsidR="00055AAB" w:rsidRPr="00055AAB">
        <w:rPr>
          <w:rFonts w:ascii="Times New Roman" w:hAnsi="Times New Roman" w:cs="Times New Roman"/>
          <w:sz w:val="28"/>
          <w:szCs w:val="28"/>
        </w:rPr>
        <w:t>баться,  проявлять  заботу  в  отношении  туристов,  обладать хорошими организационными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AAB" w:rsidRPr="00055AAB">
        <w:rPr>
          <w:rFonts w:ascii="Times New Roman" w:hAnsi="Times New Roman" w:cs="Times New Roman"/>
          <w:sz w:val="28"/>
          <w:szCs w:val="28"/>
        </w:rPr>
        <w:t>коммуникативными  способностями,  уметь  быстро  принять</w:t>
      </w:r>
      <w:r>
        <w:rPr>
          <w:rFonts w:ascii="Times New Roman" w:hAnsi="Times New Roman" w:cs="Times New Roman"/>
          <w:sz w:val="28"/>
          <w:szCs w:val="28"/>
        </w:rPr>
        <w:t xml:space="preserve"> правильное  решение  в  нештат</w:t>
      </w:r>
      <w:r w:rsidR="00055AAB" w:rsidRPr="00055AAB">
        <w:rPr>
          <w:rFonts w:ascii="Times New Roman" w:hAnsi="Times New Roman" w:cs="Times New Roman"/>
          <w:sz w:val="28"/>
          <w:szCs w:val="28"/>
        </w:rPr>
        <w:t xml:space="preserve">ных ситуациях, </w:t>
      </w:r>
    </w:p>
    <w:p w:rsidR="00055AAB" w:rsidRPr="00055AAB" w:rsidRDefault="008B2A9A" w:rsidP="008B2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55AAB" w:rsidRPr="00055AAB">
        <w:rPr>
          <w:rFonts w:ascii="Times New Roman" w:hAnsi="Times New Roman" w:cs="Times New Roman"/>
          <w:sz w:val="28"/>
          <w:szCs w:val="28"/>
        </w:rPr>
        <w:t>2)  уровень  профессиональных  знаний:  безупречно  владеть  иностранным  языком;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AAB" w:rsidRPr="00055AAB">
        <w:rPr>
          <w:rFonts w:ascii="Times New Roman" w:hAnsi="Times New Roman" w:cs="Times New Roman"/>
          <w:sz w:val="28"/>
          <w:szCs w:val="28"/>
        </w:rPr>
        <w:t>быть  компетентным;  понимать  необходимость  излагать  материал  экскурсий,  пользуясь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AAB" w:rsidRPr="00055AAB">
        <w:rPr>
          <w:rFonts w:ascii="Times New Roman" w:hAnsi="Times New Roman" w:cs="Times New Roman"/>
          <w:sz w:val="28"/>
          <w:szCs w:val="28"/>
        </w:rPr>
        <w:t>только  достоверными  фактами,  а  также  понимать  разницу</w:t>
      </w:r>
      <w:r>
        <w:rPr>
          <w:rFonts w:ascii="Times New Roman" w:hAnsi="Times New Roman" w:cs="Times New Roman"/>
          <w:sz w:val="28"/>
          <w:szCs w:val="28"/>
        </w:rPr>
        <w:t xml:space="preserve">  между  фактами  и  придуманны</w:t>
      </w:r>
      <w:r w:rsidR="00055AAB" w:rsidRPr="00055AAB">
        <w:rPr>
          <w:rFonts w:ascii="Times New Roman" w:hAnsi="Times New Roman" w:cs="Times New Roman"/>
          <w:sz w:val="28"/>
          <w:szCs w:val="28"/>
        </w:rPr>
        <w:t>ми  историями,  легендами  или  чьим-то  мнением;  посто</w:t>
      </w:r>
      <w:r>
        <w:rPr>
          <w:rFonts w:ascii="Times New Roman" w:hAnsi="Times New Roman" w:cs="Times New Roman"/>
          <w:sz w:val="28"/>
          <w:szCs w:val="28"/>
        </w:rPr>
        <w:t>янно  повышать  свой  профессио</w:t>
      </w:r>
      <w:r w:rsidR="00055AAB" w:rsidRPr="00055AAB">
        <w:rPr>
          <w:rFonts w:ascii="Times New Roman" w:hAnsi="Times New Roman" w:cs="Times New Roman"/>
          <w:sz w:val="28"/>
          <w:szCs w:val="28"/>
        </w:rPr>
        <w:t>нальный уровень;</w:t>
      </w:r>
    </w:p>
    <w:p w:rsidR="00055AAB" w:rsidRDefault="008B2A9A" w:rsidP="008B2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5AAB" w:rsidRPr="00055AAB">
        <w:rPr>
          <w:rFonts w:ascii="Times New Roman" w:hAnsi="Times New Roman" w:cs="Times New Roman"/>
          <w:sz w:val="28"/>
          <w:szCs w:val="28"/>
        </w:rPr>
        <w:t>3)  соблюдение  правил  профессиональной  этики  и  этикета:  соблюдать  стандарты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AAB" w:rsidRPr="00055AAB">
        <w:rPr>
          <w:rFonts w:ascii="Times New Roman" w:hAnsi="Times New Roman" w:cs="Times New Roman"/>
          <w:sz w:val="28"/>
          <w:szCs w:val="28"/>
        </w:rPr>
        <w:t xml:space="preserve">внешнего  вида,  придерживаться  делового  стиля  одежды,  </w:t>
      </w:r>
      <w:r>
        <w:rPr>
          <w:rFonts w:ascii="Times New Roman" w:hAnsi="Times New Roman" w:cs="Times New Roman"/>
          <w:sz w:val="28"/>
          <w:szCs w:val="28"/>
        </w:rPr>
        <w:t>быть  пунктуальным,  строго  вы</w:t>
      </w:r>
      <w:r w:rsidR="00055AAB" w:rsidRPr="00055AAB">
        <w:rPr>
          <w:rFonts w:ascii="Times New Roman" w:hAnsi="Times New Roman" w:cs="Times New Roman"/>
          <w:sz w:val="28"/>
          <w:szCs w:val="28"/>
        </w:rPr>
        <w:t xml:space="preserve">полнять программу, проявлять лояльность по отношению </w:t>
      </w:r>
      <w:r>
        <w:rPr>
          <w:rFonts w:ascii="Times New Roman" w:hAnsi="Times New Roman" w:cs="Times New Roman"/>
          <w:sz w:val="28"/>
          <w:szCs w:val="28"/>
        </w:rPr>
        <w:t>к туроператору,  с туристами ко</w:t>
      </w:r>
      <w:r w:rsidR="00055AAB" w:rsidRPr="00055AAB">
        <w:rPr>
          <w:rFonts w:ascii="Times New Roman" w:hAnsi="Times New Roman" w:cs="Times New Roman"/>
          <w:sz w:val="28"/>
          <w:szCs w:val="28"/>
        </w:rPr>
        <w:t>торого  работает  гид,  уважительно  относиться  к  своим  коллегам,  сотрудникам  музеев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AAB" w:rsidRPr="00055AAB">
        <w:rPr>
          <w:rFonts w:ascii="Times New Roman" w:hAnsi="Times New Roman" w:cs="Times New Roman"/>
          <w:sz w:val="28"/>
          <w:szCs w:val="28"/>
        </w:rPr>
        <w:t>других  объектов  посещения,  водителям.  Являясь  представи</w:t>
      </w:r>
      <w:r>
        <w:rPr>
          <w:rFonts w:ascii="Times New Roman" w:hAnsi="Times New Roman" w:cs="Times New Roman"/>
          <w:sz w:val="28"/>
          <w:szCs w:val="28"/>
        </w:rPr>
        <w:t>телем  своей  страны,  предоста</w:t>
      </w:r>
      <w:r w:rsidR="00055AAB" w:rsidRPr="00055AAB">
        <w:rPr>
          <w:rFonts w:ascii="Times New Roman" w:hAnsi="Times New Roman" w:cs="Times New Roman"/>
          <w:sz w:val="28"/>
          <w:szCs w:val="28"/>
        </w:rPr>
        <w:t>вить  туристам  возможность  почувствовать,  что  они  здесь  желанные  гости.  Формировать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AAB" w:rsidRPr="00055AAB">
        <w:rPr>
          <w:rFonts w:ascii="Times New Roman" w:hAnsi="Times New Roman" w:cs="Times New Roman"/>
          <w:sz w:val="28"/>
          <w:szCs w:val="28"/>
        </w:rPr>
        <w:t xml:space="preserve">восприятии  туристов  положительный  образ  своего  города  и  </w:t>
      </w:r>
      <w:r>
        <w:rPr>
          <w:rFonts w:ascii="Times New Roman" w:hAnsi="Times New Roman" w:cs="Times New Roman"/>
          <w:sz w:val="28"/>
          <w:szCs w:val="28"/>
        </w:rPr>
        <w:t>всей  страны  в  целом,  продви</w:t>
      </w:r>
      <w:r w:rsidR="00055AAB" w:rsidRPr="00055AAB">
        <w:rPr>
          <w:rFonts w:ascii="Times New Roman" w:hAnsi="Times New Roman" w:cs="Times New Roman"/>
          <w:sz w:val="28"/>
          <w:szCs w:val="28"/>
        </w:rPr>
        <w:t>гая их в качестве привлекательных для посещения туристических объектов.</w:t>
      </w:r>
    </w:p>
    <w:p w:rsidR="00055AAB" w:rsidRDefault="00E04A9A" w:rsidP="008B2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307322" cy="3302653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092" cy="3307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00996" cy="1295802"/>
            <wp:effectExtent l="19050" t="0" r="9304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464" cy="1296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2C1" w:rsidRPr="00376C3F" w:rsidRDefault="008462C1" w:rsidP="00376C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F26" w:rsidRDefault="00E04A9A" w:rsidP="009F1F2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F1F26">
        <w:rPr>
          <w:rFonts w:ascii="Times New Roman" w:hAnsi="Times New Roman" w:cs="Times New Roman"/>
          <w:b/>
          <w:sz w:val="28"/>
          <w:szCs w:val="28"/>
        </w:rPr>
        <w:t xml:space="preserve">К теме </w:t>
      </w:r>
      <w:r w:rsidR="004A0BD3">
        <w:rPr>
          <w:rFonts w:ascii="Times New Roman" w:hAnsi="Times New Roman" w:cs="Times New Roman"/>
          <w:b/>
          <w:sz w:val="28"/>
          <w:szCs w:val="28"/>
        </w:rPr>
        <w:t>10</w:t>
      </w:r>
      <w:r w:rsidR="00E01695">
        <w:rPr>
          <w:rFonts w:ascii="Times New Roman" w:hAnsi="Times New Roman" w:cs="Times New Roman"/>
          <w:b/>
          <w:sz w:val="28"/>
          <w:szCs w:val="28"/>
        </w:rPr>
        <w:t>:</w:t>
      </w:r>
      <w:r w:rsidR="009F1F26" w:rsidRPr="009F1F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F26" w:rsidRPr="009F1F26">
        <w:rPr>
          <w:rFonts w:ascii="Times New Roman" w:hAnsi="Times New Roman" w:cs="Times New Roman"/>
          <w:b/>
          <w:color w:val="000000"/>
          <w:sz w:val="28"/>
          <w:szCs w:val="28"/>
        </w:rPr>
        <w:t>Искусство взаимодействия со слушателями.</w:t>
      </w:r>
      <w:r w:rsidR="009F1F26" w:rsidRPr="009F1F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1F26" w:rsidRPr="009F1F26" w:rsidRDefault="009F1F26" w:rsidP="009F1F2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1F26">
        <w:rPr>
          <w:rFonts w:ascii="Times New Roman" w:hAnsi="Times New Roman" w:cs="Times New Roman"/>
          <w:b/>
          <w:color w:val="000000"/>
          <w:sz w:val="28"/>
          <w:szCs w:val="28"/>
        </w:rPr>
        <w:t>Публичное выступление. Проведение встречи, экскурсии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Материалы для </w:t>
      </w:r>
      <w:r w:rsidR="009F1F26">
        <w:rPr>
          <w:rFonts w:ascii="Times New Roman" w:hAnsi="Times New Roman" w:cs="Times New Roman"/>
          <w:sz w:val="28"/>
          <w:szCs w:val="28"/>
        </w:rPr>
        <w:t>занятия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Стандарты проведения экскурсий (методика и техника)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4A9A">
        <w:rPr>
          <w:rFonts w:ascii="Times New Roman" w:hAnsi="Times New Roman" w:cs="Times New Roman"/>
          <w:sz w:val="28"/>
          <w:szCs w:val="28"/>
        </w:rPr>
        <w:t>Слово  экскурсия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E04A9A">
        <w:rPr>
          <w:rFonts w:ascii="Times New Roman" w:hAnsi="Times New Roman" w:cs="Times New Roman"/>
          <w:sz w:val="28"/>
          <w:szCs w:val="28"/>
        </w:rPr>
        <w:t>excursio</w:t>
      </w:r>
      <w:proofErr w:type="spellEnd"/>
      <w:r w:rsidRPr="00E04A9A">
        <w:rPr>
          <w:rFonts w:ascii="Times New Roman" w:hAnsi="Times New Roman" w:cs="Times New Roman"/>
          <w:sz w:val="28"/>
          <w:szCs w:val="28"/>
        </w:rPr>
        <w:t>)  латинского  происхождения  и  в  переводе  на  русский</w:t>
      </w:r>
      <w:r w:rsidR="009F1F26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язык  означает  посещение  какого  -  либо  места  или  объекта  с  </w:t>
      </w:r>
      <w:r w:rsidR="00E01695">
        <w:rPr>
          <w:rFonts w:ascii="Times New Roman" w:hAnsi="Times New Roman" w:cs="Times New Roman"/>
          <w:sz w:val="28"/>
          <w:szCs w:val="28"/>
        </w:rPr>
        <w:t>целью  его  изучения.  Как  фор</w:t>
      </w:r>
      <w:r w:rsidRPr="00E04A9A">
        <w:rPr>
          <w:rFonts w:ascii="Times New Roman" w:hAnsi="Times New Roman" w:cs="Times New Roman"/>
          <w:sz w:val="28"/>
          <w:szCs w:val="28"/>
        </w:rPr>
        <w:t>ма обучения экскурсии возникли еще в конце XVII - начале XIX века.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Виртуальная  экскурсия  имеет  целый  ряд  преимущ</w:t>
      </w:r>
      <w:r w:rsidR="00E01695">
        <w:rPr>
          <w:rFonts w:ascii="Times New Roman" w:hAnsi="Times New Roman" w:cs="Times New Roman"/>
          <w:sz w:val="28"/>
          <w:szCs w:val="28"/>
        </w:rPr>
        <w:t>еств  перед  традиционными  экс</w:t>
      </w:r>
      <w:r w:rsidRPr="00E04A9A">
        <w:rPr>
          <w:rFonts w:ascii="Times New Roman" w:hAnsi="Times New Roman" w:cs="Times New Roman"/>
          <w:sz w:val="28"/>
          <w:szCs w:val="28"/>
        </w:rPr>
        <w:t>курсиями.  Погодные  условия  не  мешают  реализовать  нам</w:t>
      </w:r>
      <w:r w:rsidR="00E01695">
        <w:rPr>
          <w:rFonts w:ascii="Times New Roman" w:hAnsi="Times New Roman" w:cs="Times New Roman"/>
          <w:sz w:val="28"/>
          <w:szCs w:val="28"/>
        </w:rPr>
        <w:t>еченный  план  и  провести  экс</w:t>
      </w:r>
      <w:r w:rsidRPr="00E04A9A">
        <w:rPr>
          <w:rFonts w:ascii="Times New Roman" w:hAnsi="Times New Roman" w:cs="Times New Roman"/>
          <w:sz w:val="28"/>
          <w:szCs w:val="28"/>
        </w:rPr>
        <w:t>курсию  по  выбранной  теме.  У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виртуальных  экскурсий  нет  границ.  Например,  не  покидая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здания школы, мы можем познакомиться с объектами, расположенными за его пределами.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Однако  такая  форма  обучения,  как  виртуальная  экскурсия  требует  длительной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предварительной  подготовки.  Как  и  при  разработке  любого </w:t>
      </w:r>
      <w:r w:rsidR="00E01695">
        <w:rPr>
          <w:rFonts w:ascii="Times New Roman" w:hAnsi="Times New Roman" w:cs="Times New Roman"/>
          <w:sz w:val="28"/>
          <w:szCs w:val="28"/>
        </w:rPr>
        <w:t xml:space="preserve"> проекта,  при  подготовке  вир</w:t>
      </w:r>
      <w:r w:rsidRPr="00E04A9A">
        <w:rPr>
          <w:rFonts w:ascii="Times New Roman" w:hAnsi="Times New Roman" w:cs="Times New Roman"/>
          <w:sz w:val="28"/>
          <w:szCs w:val="28"/>
        </w:rPr>
        <w:t>туальной экскурсии мы составляем алгоритм действий.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Начинаем с выбора темы, определения цели и зад</w:t>
      </w:r>
      <w:r w:rsidR="00E01695">
        <w:rPr>
          <w:rFonts w:ascii="Times New Roman" w:hAnsi="Times New Roman" w:cs="Times New Roman"/>
          <w:sz w:val="28"/>
          <w:szCs w:val="28"/>
        </w:rPr>
        <w:t>ач экскурсии. Затем выбираем ли</w:t>
      </w:r>
      <w:r w:rsidRPr="00E04A9A">
        <w:rPr>
          <w:rFonts w:ascii="Times New Roman" w:hAnsi="Times New Roman" w:cs="Times New Roman"/>
          <w:sz w:val="28"/>
          <w:szCs w:val="28"/>
        </w:rPr>
        <w:t>тературу  и  активно  проводим  предварительную  работу.  К  примеру,  предлагается  выполнить  задание  (согласно  теме  проекта),  в  результате  заве</w:t>
      </w:r>
      <w:r w:rsidR="00E01695">
        <w:rPr>
          <w:rFonts w:ascii="Times New Roman" w:hAnsi="Times New Roman" w:cs="Times New Roman"/>
          <w:sz w:val="28"/>
          <w:szCs w:val="28"/>
        </w:rPr>
        <w:t>ршения  которого  создается  ви</w:t>
      </w:r>
      <w:r w:rsidRPr="00E04A9A">
        <w:rPr>
          <w:rFonts w:ascii="Times New Roman" w:hAnsi="Times New Roman" w:cs="Times New Roman"/>
          <w:sz w:val="28"/>
          <w:szCs w:val="28"/>
        </w:rPr>
        <w:t>деотека из личных семейных фотографии и видеозаписей.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Далее  на  основе  полученного  материала  подробно  изучаем  экскурси</w:t>
      </w:r>
      <w:r w:rsidR="00E01695">
        <w:rPr>
          <w:rFonts w:ascii="Times New Roman" w:hAnsi="Times New Roman" w:cs="Times New Roman"/>
          <w:sz w:val="28"/>
          <w:szCs w:val="28"/>
        </w:rPr>
        <w:t>онные  объек</w:t>
      </w:r>
      <w:r w:rsidRPr="00E04A9A">
        <w:rPr>
          <w:rFonts w:ascii="Times New Roman" w:hAnsi="Times New Roman" w:cs="Times New Roman"/>
          <w:sz w:val="28"/>
          <w:szCs w:val="28"/>
        </w:rPr>
        <w:t>ты,  сканируем  фотографии  или  рисунки,  составляем  маршру</w:t>
      </w:r>
      <w:r w:rsidR="00E01695">
        <w:rPr>
          <w:rFonts w:ascii="Times New Roman" w:hAnsi="Times New Roman" w:cs="Times New Roman"/>
          <w:sz w:val="28"/>
          <w:szCs w:val="28"/>
        </w:rPr>
        <w:t>т  экскурсии  на  основе  видео</w:t>
      </w:r>
      <w:r w:rsidRPr="00E04A9A">
        <w:rPr>
          <w:rFonts w:ascii="Times New Roman" w:hAnsi="Times New Roman" w:cs="Times New Roman"/>
          <w:sz w:val="28"/>
          <w:szCs w:val="28"/>
        </w:rPr>
        <w:t xml:space="preserve">ряда,  определяем  технику  ведения  </w:t>
      </w:r>
      <w:r w:rsidRPr="00E04A9A">
        <w:rPr>
          <w:rFonts w:ascii="Times New Roman" w:hAnsi="Times New Roman" w:cs="Times New Roman"/>
          <w:sz w:val="28"/>
          <w:szCs w:val="28"/>
        </w:rPr>
        <w:lastRenderedPageBreak/>
        <w:t xml:space="preserve">виртуальной  экскурсии </w:t>
      </w:r>
      <w:r w:rsidR="00E01695">
        <w:rPr>
          <w:rFonts w:ascii="Times New Roman" w:hAnsi="Times New Roman" w:cs="Times New Roman"/>
          <w:sz w:val="28"/>
          <w:szCs w:val="28"/>
        </w:rPr>
        <w:t xml:space="preserve"> и  подготавливаем  текст  (ком</w:t>
      </w:r>
      <w:r w:rsidRPr="00E04A9A">
        <w:rPr>
          <w:rFonts w:ascii="Times New Roman" w:hAnsi="Times New Roman" w:cs="Times New Roman"/>
          <w:sz w:val="28"/>
          <w:szCs w:val="28"/>
        </w:rPr>
        <w:t>ментарий) экскурсии.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Сопровождающий  комментарий  может  быть  представлен  в  текстовой  форме  или  в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виде  аудиозаписи  голоса  «экскурсовода».  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Однако  важно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учесть,  что  создание  звуковых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файлов  требует  кропотливой  работы,  а  сами  они  достаточно</w:t>
      </w:r>
      <w:r w:rsidR="00E01695">
        <w:rPr>
          <w:rFonts w:ascii="Times New Roman" w:hAnsi="Times New Roman" w:cs="Times New Roman"/>
          <w:sz w:val="28"/>
          <w:szCs w:val="28"/>
        </w:rPr>
        <w:t xml:space="preserve">  велики,  что  усложняет  мани</w:t>
      </w:r>
      <w:r w:rsidRPr="00E04A9A">
        <w:rPr>
          <w:rFonts w:ascii="Times New Roman" w:hAnsi="Times New Roman" w:cs="Times New Roman"/>
          <w:sz w:val="28"/>
          <w:szCs w:val="28"/>
        </w:rPr>
        <w:t>пуляцию  с  ними.  Поэтому,  ре</w:t>
      </w:r>
      <w:r w:rsidR="00E01695">
        <w:rPr>
          <w:rFonts w:ascii="Times New Roman" w:hAnsi="Times New Roman" w:cs="Times New Roman"/>
          <w:sz w:val="28"/>
          <w:szCs w:val="28"/>
        </w:rPr>
        <w:t>комендуется  подготавливать  мате</w:t>
      </w:r>
      <w:r w:rsidRPr="00E04A9A">
        <w:rPr>
          <w:rFonts w:ascii="Times New Roman" w:hAnsi="Times New Roman" w:cs="Times New Roman"/>
          <w:sz w:val="28"/>
          <w:szCs w:val="28"/>
        </w:rPr>
        <w:t>риал в текстовой форме.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Заключительный этап - проведение (показ) виртуальной экскурсии.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При подготовке к проведению виртуальной экскурсии важно обратить внимание на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некоторые моменты, ценные с точки зрения практики.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После  того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как  отобран  необходимый  для  виртуальной  экскурсии  визуальный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ряд,  желательно  на  каждый  из  элемент  составить  карточку. </w:t>
      </w:r>
      <w:r w:rsidR="00E01695">
        <w:rPr>
          <w:rFonts w:ascii="Times New Roman" w:hAnsi="Times New Roman" w:cs="Times New Roman"/>
          <w:sz w:val="28"/>
          <w:szCs w:val="28"/>
        </w:rPr>
        <w:t xml:space="preserve"> В  случае  если  во  время  вы</w:t>
      </w:r>
      <w:r w:rsidRPr="00E04A9A">
        <w:rPr>
          <w:rFonts w:ascii="Times New Roman" w:hAnsi="Times New Roman" w:cs="Times New Roman"/>
          <w:sz w:val="28"/>
          <w:szCs w:val="28"/>
        </w:rPr>
        <w:t>ступления  ученик  забыл  информацию,  он  может  воспользов</w:t>
      </w:r>
      <w:r w:rsidR="00E01695">
        <w:rPr>
          <w:rFonts w:ascii="Times New Roman" w:hAnsi="Times New Roman" w:cs="Times New Roman"/>
          <w:sz w:val="28"/>
          <w:szCs w:val="28"/>
        </w:rPr>
        <w:t>аться  карточкой.  Карточка  от</w:t>
      </w:r>
      <w:r w:rsidRPr="00E04A9A">
        <w:rPr>
          <w:rFonts w:ascii="Times New Roman" w:hAnsi="Times New Roman" w:cs="Times New Roman"/>
          <w:sz w:val="28"/>
          <w:szCs w:val="28"/>
        </w:rPr>
        <w:t>личается небольшими размерами (с ладошку) и в ней может быть изложена в сжатом виде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самая важная информация.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2.  Маршрут  любой  экскурсии  представляет  собой  н</w:t>
      </w:r>
      <w:r w:rsidR="00E01695">
        <w:rPr>
          <w:rFonts w:ascii="Times New Roman" w:hAnsi="Times New Roman" w:cs="Times New Roman"/>
          <w:sz w:val="28"/>
          <w:szCs w:val="28"/>
        </w:rPr>
        <w:t>аиболее  удобный  путь  следова</w:t>
      </w:r>
      <w:r w:rsidRPr="00E04A9A">
        <w:rPr>
          <w:rFonts w:ascii="Times New Roman" w:hAnsi="Times New Roman" w:cs="Times New Roman"/>
          <w:sz w:val="28"/>
          <w:szCs w:val="28"/>
        </w:rPr>
        <w:t>ния  экскурсионной  группы,  способствующий  раскрытию  темы.  Это  положение  действует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и  при  создании  виртуальной  экскурсии.  Последовательность  материала  видеоряда  надо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представить  так,  чтобы  он  максимально  раскрывал  выбран</w:t>
      </w:r>
      <w:r w:rsidR="00E01695">
        <w:rPr>
          <w:rFonts w:ascii="Times New Roman" w:hAnsi="Times New Roman" w:cs="Times New Roman"/>
          <w:sz w:val="28"/>
          <w:szCs w:val="28"/>
        </w:rPr>
        <w:t>ную  тему.  Одно  из  обязатель</w:t>
      </w:r>
      <w:r w:rsidRPr="00E04A9A">
        <w:rPr>
          <w:rFonts w:ascii="Times New Roman" w:hAnsi="Times New Roman" w:cs="Times New Roman"/>
          <w:sz w:val="28"/>
          <w:szCs w:val="28"/>
        </w:rPr>
        <w:t>ных  условий  при  составлении  виртуальной  экскурсии  -  орга</w:t>
      </w:r>
      <w:r w:rsidR="00E01695">
        <w:rPr>
          <w:rFonts w:ascii="Times New Roman" w:hAnsi="Times New Roman" w:cs="Times New Roman"/>
          <w:sz w:val="28"/>
          <w:szCs w:val="28"/>
        </w:rPr>
        <w:t>низация показа  объектов  в  ло</w:t>
      </w:r>
      <w:r w:rsidRPr="00E04A9A">
        <w:rPr>
          <w:rFonts w:ascii="Times New Roman" w:hAnsi="Times New Roman" w:cs="Times New Roman"/>
          <w:sz w:val="28"/>
          <w:szCs w:val="28"/>
        </w:rPr>
        <w:t xml:space="preserve">гической последовательности и обеспечения зрительной основы для раскрытия темы. 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3.  Проведение  экскурсии  следует  начинать  со  вст</w:t>
      </w:r>
      <w:r w:rsidR="00E01695">
        <w:rPr>
          <w:rFonts w:ascii="Times New Roman" w:hAnsi="Times New Roman" w:cs="Times New Roman"/>
          <w:sz w:val="28"/>
          <w:szCs w:val="28"/>
        </w:rPr>
        <w:t>упительной  беседы.  Во  вступи</w:t>
      </w:r>
      <w:r w:rsidRPr="00E04A9A">
        <w:rPr>
          <w:rFonts w:ascii="Times New Roman" w:hAnsi="Times New Roman" w:cs="Times New Roman"/>
          <w:sz w:val="28"/>
          <w:szCs w:val="28"/>
        </w:rPr>
        <w:t>тельной  беседе  гид  определяет  цели  и  задачи  экскурсии.  Огромную  роль  в  активизации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деятельности  детей  во  время  виртуальных  экскурсии  игр</w:t>
      </w:r>
      <w:r w:rsidR="00E01695">
        <w:rPr>
          <w:rFonts w:ascii="Times New Roman" w:hAnsi="Times New Roman" w:cs="Times New Roman"/>
          <w:sz w:val="28"/>
          <w:szCs w:val="28"/>
        </w:rPr>
        <w:t>ает  прием  постановки  проблем</w:t>
      </w:r>
      <w:r w:rsidRPr="00E04A9A">
        <w:rPr>
          <w:rFonts w:ascii="Times New Roman" w:hAnsi="Times New Roman" w:cs="Times New Roman"/>
          <w:sz w:val="28"/>
          <w:szCs w:val="28"/>
        </w:rPr>
        <w:t>ных вопросов по теме и содержанию экскурсии.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4.  Составляя  текст  виртуальной  экскурсии,  необходимо  помнить,  что  текст  должен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быть  создан  на  литературном  языке  и  отличаться  краткостью,  четкостью  формулировок,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наличием  необходимого  количества  фактического  материала.  Текст  составляется  в  той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последовательности,  в  которой  показываются  объекты.  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Составленный  в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соответствии  с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этими требованиями текст представляет собой готовый для «использования» рассказ.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5.  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Заканчиваем  виртуальную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экскурсию  традиционно  -  итоговой  беседой,  в  ходе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которой  вместе  обобщаем,  систематизируем  увиденное  и </w:t>
      </w:r>
      <w:r w:rsidR="00E01695">
        <w:rPr>
          <w:rFonts w:ascii="Times New Roman" w:hAnsi="Times New Roman" w:cs="Times New Roman"/>
          <w:sz w:val="28"/>
          <w:szCs w:val="28"/>
        </w:rPr>
        <w:t xml:space="preserve"> услышанное,  делимся  впечатле</w:t>
      </w:r>
      <w:r w:rsidRPr="00E04A9A">
        <w:rPr>
          <w:rFonts w:ascii="Times New Roman" w:hAnsi="Times New Roman" w:cs="Times New Roman"/>
          <w:sz w:val="28"/>
          <w:szCs w:val="28"/>
        </w:rPr>
        <w:t>ниями.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Создание  виртуальной  экскурсии  может  осуществля</w:t>
      </w:r>
      <w:r w:rsidR="00E01695">
        <w:rPr>
          <w:rFonts w:ascii="Times New Roman" w:hAnsi="Times New Roman" w:cs="Times New Roman"/>
          <w:sz w:val="28"/>
          <w:szCs w:val="28"/>
        </w:rPr>
        <w:t>ться  в  групповой  или  индиви</w:t>
      </w:r>
      <w:r w:rsidRPr="00E04A9A">
        <w:rPr>
          <w:rFonts w:ascii="Times New Roman" w:hAnsi="Times New Roman" w:cs="Times New Roman"/>
          <w:sz w:val="28"/>
          <w:szCs w:val="28"/>
        </w:rPr>
        <w:t>дуальной  деятельности;  главное,  чтобы  работа  приносила  удовольствие  и  способствовала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качественному, продуктивному освоению материала.</w:t>
      </w:r>
    </w:p>
    <w:p w:rsidR="00E04A9A" w:rsidRPr="00E04A9A" w:rsidRDefault="00E01695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04A9A" w:rsidRPr="00E04A9A">
        <w:rPr>
          <w:rFonts w:ascii="Times New Roman" w:hAnsi="Times New Roman" w:cs="Times New Roman"/>
          <w:sz w:val="28"/>
          <w:szCs w:val="28"/>
        </w:rPr>
        <w:t>Создавая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A9A" w:rsidRPr="00E04A9A">
        <w:rPr>
          <w:rFonts w:ascii="Times New Roman" w:hAnsi="Times New Roman" w:cs="Times New Roman"/>
          <w:sz w:val="28"/>
          <w:szCs w:val="28"/>
        </w:rPr>
        <w:t xml:space="preserve">проекты  виртуальных  экскурсий  по  тем  или  иным  темам, </w:t>
      </w:r>
      <w:r>
        <w:rPr>
          <w:rFonts w:ascii="Times New Roman" w:hAnsi="Times New Roman" w:cs="Times New Roman"/>
          <w:sz w:val="28"/>
          <w:szCs w:val="28"/>
        </w:rPr>
        <w:t xml:space="preserve"> учащиеся  углубляют  свои  зна</w:t>
      </w:r>
      <w:r w:rsidR="00E04A9A" w:rsidRPr="00E04A9A">
        <w:rPr>
          <w:rFonts w:ascii="Times New Roman" w:hAnsi="Times New Roman" w:cs="Times New Roman"/>
          <w:sz w:val="28"/>
          <w:szCs w:val="28"/>
        </w:rPr>
        <w:t>ния  по географии,  расширяют  навыки  поиска  необходи</w:t>
      </w:r>
      <w:r>
        <w:rPr>
          <w:rFonts w:ascii="Times New Roman" w:hAnsi="Times New Roman" w:cs="Times New Roman"/>
          <w:sz w:val="28"/>
          <w:szCs w:val="28"/>
        </w:rPr>
        <w:t>мой  информации  с  помощью  ин</w:t>
      </w:r>
      <w:r w:rsidR="00E04A9A" w:rsidRPr="00E04A9A">
        <w:rPr>
          <w:rFonts w:ascii="Times New Roman" w:hAnsi="Times New Roman" w:cs="Times New Roman"/>
          <w:sz w:val="28"/>
          <w:szCs w:val="28"/>
        </w:rPr>
        <w:t>тернет-сайтов.</w:t>
      </w:r>
    </w:p>
    <w:p w:rsidR="00E04A9A" w:rsidRPr="00E01695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01695">
        <w:rPr>
          <w:rFonts w:ascii="Times New Roman" w:hAnsi="Times New Roman" w:cs="Times New Roman"/>
          <w:b/>
          <w:sz w:val="28"/>
          <w:szCs w:val="28"/>
        </w:rPr>
        <w:t>Содержание работы экскурсовода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4A9A">
        <w:rPr>
          <w:rFonts w:ascii="Times New Roman" w:hAnsi="Times New Roman" w:cs="Times New Roman"/>
          <w:sz w:val="28"/>
          <w:szCs w:val="28"/>
        </w:rPr>
        <w:t>Экскурсоводу  необходимо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постоянно  пополнять  и </w:t>
      </w:r>
      <w:r w:rsidR="00E01695">
        <w:rPr>
          <w:rFonts w:ascii="Times New Roman" w:hAnsi="Times New Roman" w:cs="Times New Roman"/>
          <w:sz w:val="28"/>
          <w:szCs w:val="28"/>
        </w:rPr>
        <w:t xml:space="preserve"> совершенствовать  свои  полити</w:t>
      </w:r>
      <w:r w:rsidRPr="00E04A9A">
        <w:rPr>
          <w:rFonts w:ascii="Times New Roman" w:hAnsi="Times New Roman" w:cs="Times New Roman"/>
          <w:sz w:val="28"/>
          <w:szCs w:val="28"/>
        </w:rPr>
        <w:t>ческие  и  специальные  знания,  обладать  чувством  нового,  изучать  запросы  и  интересы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аудитории;  проявлять  воспитанность,  высокую  культуру  в</w:t>
      </w:r>
      <w:r w:rsidR="00E01695">
        <w:rPr>
          <w:rFonts w:ascii="Times New Roman" w:hAnsi="Times New Roman" w:cs="Times New Roman"/>
          <w:sz w:val="28"/>
          <w:szCs w:val="28"/>
        </w:rPr>
        <w:t xml:space="preserve">  </w:t>
      </w:r>
      <w:r w:rsidR="00E01695">
        <w:rPr>
          <w:rFonts w:ascii="Times New Roman" w:hAnsi="Times New Roman" w:cs="Times New Roman"/>
          <w:sz w:val="28"/>
          <w:szCs w:val="28"/>
        </w:rPr>
        <w:lastRenderedPageBreak/>
        <w:t>работе;  быть  вежливым,  так</w:t>
      </w:r>
      <w:r w:rsidRPr="00E04A9A">
        <w:rPr>
          <w:rFonts w:ascii="Times New Roman" w:hAnsi="Times New Roman" w:cs="Times New Roman"/>
          <w:sz w:val="28"/>
          <w:szCs w:val="28"/>
        </w:rPr>
        <w:t>тичным  в  общении  с  экскурсантами;  владеть  методикой  проведения  экскурсии;  любить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свое дело.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Важное  условие  успешного  проведения  экскурсии </w:t>
      </w:r>
      <w:r w:rsidR="00E01695">
        <w:rPr>
          <w:rFonts w:ascii="Times New Roman" w:hAnsi="Times New Roman" w:cs="Times New Roman"/>
          <w:sz w:val="28"/>
          <w:szCs w:val="28"/>
        </w:rPr>
        <w:t xml:space="preserve"> –  владение  экскурсоводом  ис</w:t>
      </w:r>
      <w:r w:rsidRPr="00E04A9A">
        <w:rPr>
          <w:rFonts w:ascii="Times New Roman" w:hAnsi="Times New Roman" w:cs="Times New Roman"/>
          <w:sz w:val="28"/>
          <w:szCs w:val="28"/>
        </w:rPr>
        <w:t xml:space="preserve">кусством  слова,  умение  свободно  излагать  материал.  Это </w:t>
      </w:r>
      <w:r w:rsidR="00E01695">
        <w:rPr>
          <w:rFonts w:ascii="Times New Roman" w:hAnsi="Times New Roman" w:cs="Times New Roman"/>
          <w:sz w:val="28"/>
          <w:szCs w:val="28"/>
        </w:rPr>
        <w:t xml:space="preserve"> предъявляет  определенные  </w:t>
      </w:r>
      <w:r w:rsidR="00E01695" w:rsidRPr="00E01695">
        <w:rPr>
          <w:rFonts w:ascii="Times New Roman" w:hAnsi="Times New Roman" w:cs="Times New Roman"/>
          <w:b/>
          <w:i/>
          <w:sz w:val="28"/>
          <w:szCs w:val="28"/>
        </w:rPr>
        <w:t>тре</w:t>
      </w:r>
      <w:r w:rsidRPr="00E01695">
        <w:rPr>
          <w:rFonts w:ascii="Times New Roman" w:hAnsi="Times New Roman" w:cs="Times New Roman"/>
          <w:b/>
          <w:i/>
          <w:sz w:val="28"/>
          <w:szCs w:val="28"/>
        </w:rPr>
        <w:t>бования  к  культуре  речи  экскурсовода</w:t>
      </w:r>
      <w:r w:rsidRPr="00E04A9A">
        <w:rPr>
          <w:rFonts w:ascii="Times New Roman" w:hAnsi="Times New Roman" w:cs="Times New Roman"/>
          <w:sz w:val="28"/>
          <w:szCs w:val="28"/>
        </w:rPr>
        <w:t>:  во-первых,  речь  должна  быть  построена  грамотно,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логично;  во-вторых,  чтобы  дать  наиболее  полное  представление  об  объектах,  исторических  событиях,  конкретных  лицах,  речь  должна  быть  точной  и  в  то  же  время  образной,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что  достигается  умелым  использованием  сравнений,  цитат, </w:t>
      </w:r>
      <w:r w:rsidR="00E01695">
        <w:rPr>
          <w:rFonts w:ascii="Times New Roman" w:hAnsi="Times New Roman" w:cs="Times New Roman"/>
          <w:sz w:val="28"/>
          <w:szCs w:val="28"/>
        </w:rPr>
        <w:t xml:space="preserve"> ярких  эпитетов,  метафор,  по</w:t>
      </w:r>
      <w:r w:rsidRPr="00E04A9A">
        <w:rPr>
          <w:rFonts w:ascii="Times New Roman" w:hAnsi="Times New Roman" w:cs="Times New Roman"/>
          <w:sz w:val="28"/>
          <w:szCs w:val="28"/>
        </w:rPr>
        <w:t>словиц,  поговорок.  Речь  должна  быть  экономной.  Экскурсо</w:t>
      </w:r>
      <w:r w:rsidR="00E01695">
        <w:rPr>
          <w:rFonts w:ascii="Times New Roman" w:hAnsi="Times New Roman" w:cs="Times New Roman"/>
          <w:sz w:val="28"/>
          <w:szCs w:val="28"/>
        </w:rPr>
        <w:t>воду  следует  заранее  тщатель</w:t>
      </w:r>
      <w:r w:rsidRPr="00E04A9A">
        <w:rPr>
          <w:rFonts w:ascii="Times New Roman" w:hAnsi="Times New Roman" w:cs="Times New Roman"/>
          <w:sz w:val="28"/>
          <w:szCs w:val="28"/>
        </w:rPr>
        <w:t xml:space="preserve">но  продумать  свою  речь,  найти  нужные  слова  и  точные  </w:t>
      </w:r>
      <w:r w:rsidR="00E01695">
        <w:rPr>
          <w:rFonts w:ascii="Times New Roman" w:hAnsi="Times New Roman" w:cs="Times New Roman"/>
          <w:sz w:val="28"/>
          <w:szCs w:val="28"/>
        </w:rPr>
        <w:t>формулировки  для  анализа  экс</w:t>
      </w:r>
      <w:r w:rsidRPr="00E04A9A">
        <w:rPr>
          <w:rFonts w:ascii="Times New Roman" w:hAnsi="Times New Roman" w:cs="Times New Roman"/>
          <w:sz w:val="28"/>
          <w:szCs w:val="28"/>
        </w:rPr>
        <w:t>курсионных объектов и рассказа о связанных с ними событиях.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Экскурсовод  должен  тщательно  отбирать  специальные  термины  и  иностранные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слова  и  в  совершенстве  владеть  техникой  речи:  четкость</w:t>
      </w:r>
      <w:r w:rsidR="00E01695">
        <w:rPr>
          <w:rFonts w:ascii="Times New Roman" w:hAnsi="Times New Roman" w:cs="Times New Roman"/>
          <w:sz w:val="28"/>
          <w:szCs w:val="28"/>
        </w:rPr>
        <w:t>ю  дикции,  правильным  произно</w:t>
      </w:r>
      <w:r w:rsidRPr="00E04A9A">
        <w:rPr>
          <w:rFonts w:ascii="Times New Roman" w:hAnsi="Times New Roman" w:cs="Times New Roman"/>
          <w:sz w:val="28"/>
          <w:szCs w:val="28"/>
        </w:rPr>
        <w:t xml:space="preserve">шением  звуков.  Следует  избегать  монотонности  рассказа,  </w:t>
      </w:r>
      <w:r w:rsidR="00E01695">
        <w:rPr>
          <w:rFonts w:ascii="Times New Roman" w:hAnsi="Times New Roman" w:cs="Times New Roman"/>
          <w:sz w:val="28"/>
          <w:szCs w:val="28"/>
        </w:rPr>
        <w:t>так  как  эмоциональное  изложе</w:t>
      </w:r>
      <w:r w:rsidRPr="00E04A9A">
        <w:rPr>
          <w:rFonts w:ascii="Times New Roman" w:hAnsi="Times New Roman" w:cs="Times New Roman"/>
          <w:sz w:val="28"/>
          <w:szCs w:val="28"/>
        </w:rPr>
        <w:t>ние  материала  содействует  повышению  внимания  экскурса</w:t>
      </w:r>
      <w:r w:rsidR="008B2A9A">
        <w:rPr>
          <w:rFonts w:ascii="Times New Roman" w:hAnsi="Times New Roman" w:cs="Times New Roman"/>
          <w:sz w:val="28"/>
          <w:szCs w:val="28"/>
        </w:rPr>
        <w:t>нтов,  более  глубокому  воспри</w:t>
      </w:r>
      <w:r w:rsidRPr="00E04A9A">
        <w:rPr>
          <w:rFonts w:ascii="Times New Roman" w:hAnsi="Times New Roman" w:cs="Times New Roman"/>
          <w:sz w:val="28"/>
          <w:szCs w:val="28"/>
        </w:rPr>
        <w:t>ятию темы в целом.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Немаловажное значение имеет правильно выбранный темп рассказа. Скорость речи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экскурсовода зависит от содержания экскурсии (например, медленнее излагаются выводы,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обобщения)  и  скорости  движения  автобуса.  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Объект  находится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в  поле  зрения  экскурсантов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считанные  секунды,  и  экскурсовод  должен  дать  основной  материал,  ускоряя  темп  речи.  В</w:t>
      </w:r>
      <w:r w:rsidR="00E01695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то  же  время  торопливость  речи  в  течение  экскурсии  недопу</w:t>
      </w:r>
      <w:r w:rsidR="00E01695">
        <w:rPr>
          <w:rFonts w:ascii="Times New Roman" w:hAnsi="Times New Roman" w:cs="Times New Roman"/>
          <w:sz w:val="28"/>
          <w:szCs w:val="28"/>
        </w:rPr>
        <w:t>стима,  поскольку  у  экскурсан</w:t>
      </w:r>
      <w:r w:rsidRPr="00E04A9A">
        <w:rPr>
          <w:rFonts w:ascii="Times New Roman" w:hAnsi="Times New Roman" w:cs="Times New Roman"/>
          <w:sz w:val="28"/>
          <w:szCs w:val="28"/>
        </w:rPr>
        <w:t>тов может создаться впечатление о безразличии экскурсовода к теме экскурсии.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Экскурсовод  не  должен  говорить  непрерывно  в  течение  всей  экскурсии.  Короткие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паузы  необходимы  для  подчеркивания  фразы,  перед  изложением  выводов,  обобщений.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Более  длительные  паузы  допускаются  при  переездах  от  объекта  к  объекту.  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В  городских</w:t>
      </w:r>
      <w:proofErr w:type="gramEnd"/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экскурсиях они, как правило, не превышают 1-2 минут, в загородных – 15-20 минут. 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На  аудиторию  оказывают  сильное  воздействие  и</w:t>
      </w:r>
      <w:r w:rsidR="009F1F26">
        <w:rPr>
          <w:rFonts w:ascii="Times New Roman" w:hAnsi="Times New Roman" w:cs="Times New Roman"/>
          <w:sz w:val="28"/>
          <w:szCs w:val="28"/>
        </w:rPr>
        <w:t>нтонация,  эмоциональность  рас</w:t>
      </w:r>
      <w:r w:rsidRPr="00E04A9A">
        <w:rPr>
          <w:rFonts w:ascii="Times New Roman" w:hAnsi="Times New Roman" w:cs="Times New Roman"/>
          <w:sz w:val="28"/>
          <w:szCs w:val="28"/>
        </w:rPr>
        <w:t>сказа  экскурсовода,  которая  придает  своеобразную  окраску  рассказу,  показывает  отношение  экскурсовода  к  событиям,  объектам,  о  которых  идет  речь.  Тон  рассказа  в  экскурсии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должен  меняться  в  зависимости  от  событий,  о  которых  идет  рассказ,  от  чувств,  которые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пытается выразить экскурсовод.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Экскурсовод  должен  находиться  в  приподнятом  рабочем  настроении  и  каждый  раз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заново  переживать  события  и  факты,  излагаемые  в  экскур</w:t>
      </w:r>
      <w:r w:rsidR="000522C3">
        <w:rPr>
          <w:rFonts w:ascii="Times New Roman" w:hAnsi="Times New Roman" w:cs="Times New Roman"/>
          <w:sz w:val="28"/>
          <w:szCs w:val="28"/>
        </w:rPr>
        <w:t>сии.  Увлеченность  темой,  уме</w:t>
      </w:r>
      <w:r w:rsidRPr="00E04A9A">
        <w:rPr>
          <w:rFonts w:ascii="Times New Roman" w:hAnsi="Times New Roman" w:cs="Times New Roman"/>
          <w:sz w:val="28"/>
          <w:szCs w:val="28"/>
        </w:rPr>
        <w:t>ние подняться над обыденностью, эмоциональность в изложении материала – эти качества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экскурсовода  вызывают  ответную  реакцию  у  слушателей.  </w:t>
      </w:r>
      <w:r w:rsidR="000522C3">
        <w:rPr>
          <w:rFonts w:ascii="Times New Roman" w:hAnsi="Times New Roman" w:cs="Times New Roman"/>
          <w:sz w:val="28"/>
          <w:szCs w:val="28"/>
        </w:rPr>
        <w:t>В  этом  случае  обеспечен  кон</w:t>
      </w:r>
      <w:r w:rsidRPr="00E04A9A">
        <w:rPr>
          <w:rFonts w:ascii="Times New Roman" w:hAnsi="Times New Roman" w:cs="Times New Roman"/>
          <w:sz w:val="28"/>
          <w:szCs w:val="28"/>
        </w:rPr>
        <w:t>такт даже с самой неподготовленной аудиторией.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Экскурсовод  в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начале  экскурсии  должен  установить контакт  с  группой,  определить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её  интересы,  уровень  знаний  и,  исходя  из  этого,  вести  рассказ  и  показ  по  теме.  Например,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если  группа  состоит  из  местных  жителей,  которые  все  здани</w:t>
      </w:r>
      <w:r w:rsidR="000522C3">
        <w:rPr>
          <w:rFonts w:ascii="Times New Roman" w:hAnsi="Times New Roman" w:cs="Times New Roman"/>
          <w:sz w:val="28"/>
          <w:szCs w:val="28"/>
        </w:rPr>
        <w:t>я,  памятники  и  другие  объек</w:t>
      </w:r>
      <w:r w:rsidRPr="00E04A9A">
        <w:rPr>
          <w:rFonts w:ascii="Times New Roman" w:hAnsi="Times New Roman" w:cs="Times New Roman"/>
          <w:sz w:val="28"/>
          <w:szCs w:val="28"/>
        </w:rPr>
        <w:t xml:space="preserve">ты  видят  каждый  день,  задача  экскурсовода  сводится  к  показу  деталей  объектов  </w:t>
      </w:r>
      <w:r w:rsidR="000522C3">
        <w:rPr>
          <w:rFonts w:ascii="Times New Roman" w:hAnsi="Times New Roman" w:cs="Times New Roman"/>
          <w:sz w:val="28"/>
          <w:szCs w:val="28"/>
        </w:rPr>
        <w:t>и  расска</w:t>
      </w:r>
      <w:r w:rsidRPr="00E04A9A">
        <w:rPr>
          <w:rFonts w:ascii="Times New Roman" w:hAnsi="Times New Roman" w:cs="Times New Roman"/>
          <w:sz w:val="28"/>
          <w:szCs w:val="28"/>
        </w:rPr>
        <w:t>зу о малоизвестных фактах.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lastRenderedPageBreak/>
        <w:t>Иногда экскурсоводу необходимо снять напряжение с экскурсантов,  появляющееся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обычно  не  по  его  вине  (не  пришел  вовремя  автобус,  не  работает  микрофон,  испортилась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погода  и  т.п.).  Уместная  шутка,  улыбка,  приподнятое  наст</w:t>
      </w:r>
      <w:r w:rsidR="000522C3">
        <w:rPr>
          <w:rFonts w:ascii="Times New Roman" w:hAnsi="Times New Roman" w:cs="Times New Roman"/>
          <w:sz w:val="28"/>
          <w:szCs w:val="28"/>
        </w:rPr>
        <w:t>роение  способствует  установле</w:t>
      </w:r>
      <w:r w:rsidRPr="00E04A9A">
        <w:rPr>
          <w:rFonts w:ascii="Times New Roman" w:hAnsi="Times New Roman" w:cs="Times New Roman"/>
          <w:sz w:val="28"/>
          <w:szCs w:val="28"/>
        </w:rPr>
        <w:t>нию хорошего «психологического климата» на все время экскурсии. Однако юмор должен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быть тактичным, ненавязчивым. Стремление во что бы то</w:t>
      </w:r>
      <w:r w:rsidR="000522C3">
        <w:rPr>
          <w:rFonts w:ascii="Times New Roman" w:hAnsi="Times New Roman" w:cs="Times New Roman"/>
          <w:sz w:val="28"/>
          <w:szCs w:val="28"/>
        </w:rPr>
        <w:t xml:space="preserve"> ни стало развеселить </w:t>
      </w:r>
      <w:proofErr w:type="gramStart"/>
      <w:r w:rsidR="000522C3">
        <w:rPr>
          <w:rFonts w:ascii="Times New Roman" w:hAnsi="Times New Roman" w:cs="Times New Roman"/>
          <w:sz w:val="28"/>
          <w:szCs w:val="28"/>
        </w:rPr>
        <w:t>экскурсан</w:t>
      </w:r>
      <w:r w:rsidRPr="00E04A9A">
        <w:rPr>
          <w:rFonts w:ascii="Times New Roman" w:hAnsi="Times New Roman" w:cs="Times New Roman"/>
          <w:sz w:val="28"/>
          <w:szCs w:val="28"/>
        </w:rPr>
        <w:t>тов  показывает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>,  что  экскурсовод  недостаточно  серьезно  отн</w:t>
      </w:r>
      <w:r w:rsidR="000522C3">
        <w:rPr>
          <w:rFonts w:ascii="Times New Roman" w:hAnsi="Times New Roman" w:cs="Times New Roman"/>
          <w:sz w:val="28"/>
          <w:szCs w:val="28"/>
        </w:rPr>
        <w:t>осится  к  экскурсии,  что  при</w:t>
      </w:r>
      <w:r w:rsidRPr="00E04A9A">
        <w:rPr>
          <w:rFonts w:ascii="Times New Roman" w:hAnsi="Times New Roman" w:cs="Times New Roman"/>
          <w:sz w:val="28"/>
          <w:szCs w:val="28"/>
        </w:rPr>
        <w:t>водит к утрате контроля над группой.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Общее  впечатление  об  экскурсии  во  многом  определяет  личность  экскурсовода.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Экскурсовода  должна  отличать  доброжелательность,  уважение  к  личности  экскурсантов;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чуткость,  внимательность  к  их  психологическому  состоян</w:t>
      </w:r>
      <w:r w:rsidR="000522C3">
        <w:rPr>
          <w:rFonts w:ascii="Times New Roman" w:hAnsi="Times New Roman" w:cs="Times New Roman"/>
          <w:sz w:val="28"/>
          <w:szCs w:val="28"/>
        </w:rPr>
        <w:t>ию;  ровность,  выдержка  в  от</w:t>
      </w:r>
      <w:r w:rsidRPr="00E04A9A">
        <w:rPr>
          <w:rFonts w:ascii="Times New Roman" w:hAnsi="Times New Roman" w:cs="Times New Roman"/>
          <w:sz w:val="28"/>
          <w:szCs w:val="28"/>
        </w:rPr>
        <w:t>ношениях  с  экскурсантами.  Экскурсовод  должен  быть  точен;  он  является  к  месту  приема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экскурсионной  группы  заблаговременно,  за  10-15  мин.  до н</w:t>
      </w:r>
      <w:r w:rsidR="000522C3">
        <w:rPr>
          <w:rFonts w:ascii="Times New Roman" w:hAnsi="Times New Roman" w:cs="Times New Roman"/>
          <w:sz w:val="28"/>
          <w:szCs w:val="28"/>
        </w:rPr>
        <w:t>ачала  экскурсии.  Следует  пом</w:t>
      </w:r>
      <w:r w:rsidRPr="00E04A9A">
        <w:rPr>
          <w:rFonts w:ascii="Times New Roman" w:hAnsi="Times New Roman" w:cs="Times New Roman"/>
          <w:sz w:val="28"/>
          <w:szCs w:val="28"/>
        </w:rPr>
        <w:t>нить,  что  немаловажное  значение  в  установлении  контакта  с  группой  имеет  внешний  вид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экскурсовода (скромность в одежде, прическе, выражении лица, походке, жестах).</w:t>
      </w:r>
    </w:p>
    <w:p w:rsidR="00E04A9A" w:rsidRPr="00E04A9A" w:rsidRDefault="00E04A9A" w:rsidP="00067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2C3">
        <w:rPr>
          <w:rFonts w:ascii="Times New Roman" w:hAnsi="Times New Roman" w:cs="Times New Roman"/>
          <w:b/>
          <w:i/>
          <w:sz w:val="28"/>
          <w:szCs w:val="28"/>
        </w:rPr>
        <w:t>Однако главное в экскурсии</w:t>
      </w:r>
      <w:r w:rsidRPr="00E04A9A">
        <w:rPr>
          <w:rFonts w:ascii="Times New Roman" w:hAnsi="Times New Roman" w:cs="Times New Roman"/>
          <w:sz w:val="28"/>
          <w:szCs w:val="28"/>
        </w:rPr>
        <w:t xml:space="preserve"> – это её высокая идей</w:t>
      </w:r>
      <w:r w:rsidR="000522C3">
        <w:rPr>
          <w:rFonts w:ascii="Times New Roman" w:hAnsi="Times New Roman" w:cs="Times New Roman"/>
          <w:sz w:val="28"/>
          <w:szCs w:val="28"/>
        </w:rPr>
        <w:t>ность и  убедительность содержа</w:t>
      </w:r>
      <w:r w:rsidRPr="00E04A9A">
        <w:rPr>
          <w:rFonts w:ascii="Times New Roman" w:hAnsi="Times New Roman" w:cs="Times New Roman"/>
          <w:sz w:val="28"/>
          <w:szCs w:val="28"/>
        </w:rPr>
        <w:t>ния,  яркая  эмоциональная  форма  проведения,  широкий  к</w:t>
      </w:r>
      <w:r w:rsidR="000522C3">
        <w:rPr>
          <w:rFonts w:ascii="Times New Roman" w:hAnsi="Times New Roman" w:cs="Times New Roman"/>
          <w:sz w:val="28"/>
          <w:szCs w:val="28"/>
        </w:rPr>
        <w:t>ультурный  диапазон  экскурсово</w:t>
      </w:r>
      <w:r w:rsidRPr="00E04A9A">
        <w:rPr>
          <w:rFonts w:ascii="Times New Roman" w:hAnsi="Times New Roman" w:cs="Times New Roman"/>
          <w:sz w:val="28"/>
          <w:szCs w:val="28"/>
        </w:rPr>
        <w:t>да.  От  этого  зависит  авторитет  экскурсовода,  и  завоевывается  он  каждый  раз  заново  в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процессе экскурсии.</w:t>
      </w:r>
    </w:p>
    <w:p w:rsidR="00E04A9A" w:rsidRPr="00C92650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C92650">
        <w:rPr>
          <w:rFonts w:ascii="Times New Roman" w:hAnsi="Times New Roman" w:cs="Times New Roman"/>
          <w:b/>
          <w:sz w:val="28"/>
          <w:szCs w:val="28"/>
        </w:rPr>
        <w:t>Подготовка экскурсии</w:t>
      </w:r>
    </w:p>
    <w:p w:rsidR="00E04A9A" w:rsidRPr="00C92650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C92650">
        <w:rPr>
          <w:rFonts w:ascii="Times New Roman" w:hAnsi="Times New Roman" w:cs="Times New Roman"/>
          <w:b/>
          <w:sz w:val="28"/>
          <w:szCs w:val="28"/>
        </w:rPr>
        <w:t>Методика экскурсионной работы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Методика  экскурсионной  работы  состоит  из  двух  гл</w:t>
      </w:r>
      <w:r w:rsidR="000522C3">
        <w:rPr>
          <w:rFonts w:ascii="Times New Roman" w:hAnsi="Times New Roman" w:cs="Times New Roman"/>
          <w:sz w:val="28"/>
          <w:szCs w:val="28"/>
        </w:rPr>
        <w:t>авных  частей  –  методики  под</w:t>
      </w:r>
      <w:r w:rsidRPr="00E04A9A">
        <w:rPr>
          <w:rFonts w:ascii="Times New Roman" w:hAnsi="Times New Roman" w:cs="Times New Roman"/>
          <w:sz w:val="28"/>
          <w:szCs w:val="28"/>
        </w:rPr>
        <w:t>готовки  экскурсии  и  методики  ее  проведения. Подготовка  экскурсии  включает  разработку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новой  темы  экскурсии  и  подготовку  экскурсовода  к  новой  для</w:t>
      </w:r>
      <w:r w:rsidR="000522C3">
        <w:rPr>
          <w:rFonts w:ascii="Times New Roman" w:hAnsi="Times New Roman" w:cs="Times New Roman"/>
          <w:sz w:val="28"/>
          <w:szCs w:val="28"/>
        </w:rPr>
        <w:t xml:space="preserve">  него  теме.  В  методике  про</w:t>
      </w:r>
      <w:r w:rsidRPr="00E04A9A">
        <w:rPr>
          <w:rFonts w:ascii="Times New Roman" w:hAnsi="Times New Roman" w:cs="Times New Roman"/>
          <w:sz w:val="28"/>
          <w:szCs w:val="28"/>
        </w:rPr>
        <w:t xml:space="preserve">ведения  экскурсий  можно  выделить  общую  методику  и  </w:t>
      </w:r>
      <w:r w:rsidR="000522C3">
        <w:rPr>
          <w:rFonts w:ascii="Times New Roman" w:hAnsi="Times New Roman" w:cs="Times New Roman"/>
          <w:sz w:val="28"/>
          <w:szCs w:val="28"/>
        </w:rPr>
        <w:t>частные  методики.  Общая  мето</w:t>
      </w:r>
      <w:r w:rsidRPr="00E04A9A">
        <w:rPr>
          <w:rFonts w:ascii="Times New Roman" w:hAnsi="Times New Roman" w:cs="Times New Roman"/>
          <w:sz w:val="28"/>
          <w:szCs w:val="28"/>
        </w:rPr>
        <w:t>дика  представляет  собой  систему  приемов  показа  и  расска</w:t>
      </w:r>
      <w:r w:rsidR="000522C3">
        <w:rPr>
          <w:rFonts w:ascii="Times New Roman" w:hAnsi="Times New Roman" w:cs="Times New Roman"/>
          <w:sz w:val="28"/>
          <w:szCs w:val="28"/>
        </w:rPr>
        <w:t>за,  применяемых  в  любой  экс</w:t>
      </w:r>
      <w:r w:rsidRPr="00E04A9A">
        <w:rPr>
          <w:rFonts w:ascii="Times New Roman" w:hAnsi="Times New Roman" w:cs="Times New Roman"/>
          <w:sz w:val="28"/>
          <w:szCs w:val="28"/>
        </w:rPr>
        <w:t>курсии;  частные  же  объединяют  приемы  проведения  экскурси</w:t>
      </w:r>
      <w:r w:rsidR="000522C3">
        <w:rPr>
          <w:rFonts w:ascii="Times New Roman" w:hAnsi="Times New Roman" w:cs="Times New Roman"/>
          <w:sz w:val="28"/>
          <w:szCs w:val="28"/>
        </w:rPr>
        <w:t>й  в  зависимости  от  их  клас</w:t>
      </w:r>
      <w:r w:rsidRPr="00E04A9A">
        <w:rPr>
          <w:rFonts w:ascii="Times New Roman" w:hAnsi="Times New Roman" w:cs="Times New Roman"/>
          <w:sz w:val="28"/>
          <w:szCs w:val="28"/>
        </w:rPr>
        <w:t>сификации.</w:t>
      </w:r>
    </w:p>
    <w:p w:rsidR="00E04A9A" w:rsidRPr="000522C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0522C3">
        <w:rPr>
          <w:rFonts w:ascii="Times New Roman" w:hAnsi="Times New Roman" w:cs="Times New Roman"/>
          <w:b/>
          <w:i/>
          <w:sz w:val="28"/>
          <w:szCs w:val="28"/>
        </w:rPr>
        <w:t>Этапы подготовки экскурсии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1. Определение цели и задачи экскурсии.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2. Выбор темы.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3. Отбор литературы.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4. Ознакомление с экспозициями и фондами музеев.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5. Отбор и изучение экскурсионных объектов.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6. Составление маршрута экскурсии.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7. Подготовка текста экскурсии. 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8. Комплектование "портфеля экскурсовода".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9. Составление методической разработки.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10. Проведение пробной экскурсии и ее утверждение.</w:t>
      </w:r>
    </w:p>
    <w:p w:rsidR="00E04A9A" w:rsidRPr="000522C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0522C3">
        <w:rPr>
          <w:rFonts w:ascii="Times New Roman" w:hAnsi="Times New Roman" w:cs="Times New Roman"/>
          <w:b/>
          <w:i/>
          <w:sz w:val="28"/>
          <w:szCs w:val="28"/>
        </w:rPr>
        <w:t>В  процессе  подготовки  экскурсии  при  отборе  объектов  проводится  их  оценка  по</w:t>
      </w:r>
      <w:r w:rsidR="00C92650" w:rsidRPr="000522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522C3">
        <w:rPr>
          <w:rFonts w:ascii="Times New Roman" w:hAnsi="Times New Roman" w:cs="Times New Roman"/>
          <w:b/>
          <w:i/>
          <w:sz w:val="28"/>
          <w:szCs w:val="28"/>
        </w:rPr>
        <w:t>следующим показателям (критериям):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1) познавательная ценность;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2) известность (популярность);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3) необычность (экзотичность), неповторимость;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lastRenderedPageBreak/>
        <w:t>4)  выразительность  (внешняя  выразительность  самого  объекта  или  взаимодействие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экскурсионного объекта с окружающей его средой);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5)  сохранность  (состояние  объекта  в  данный  момент, </w:t>
      </w:r>
      <w:r w:rsidR="000522C3">
        <w:rPr>
          <w:rFonts w:ascii="Times New Roman" w:hAnsi="Times New Roman" w:cs="Times New Roman"/>
          <w:sz w:val="28"/>
          <w:szCs w:val="28"/>
        </w:rPr>
        <w:t xml:space="preserve"> его  подготовленность  к  пока</w:t>
      </w:r>
      <w:r w:rsidRPr="00E04A9A">
        <w:rPr>
          <w:rFonts w:ascii="Times New Roman" w:hAnsi="Times New Roman" w:cs="Times New Roman"/>
          <w:sz w:val="28"/>
          <w:szCs w:val="28"/>
        </w:rPr>
        <w:t>зу);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6)  месторасположение  (расстояние  до  объекта,  удобс</w:t>
      </w:r>
      <w:r w:rsidR="000522C3">
        <w:rPr>
          <w:rFonts w:ascii="Times New Roman" w:hAnsi="Times New Roman" w:cs="Times New Roman"/>
          <w:sz w:val="28"/>
          <w:szCs w:val="28"/>
        </w:rPr>
        <w:t>тво  подъезда  к  нему,  пригод</w:t>
      </w:r>
      <w:r w:rsidRPr="00E04A9A">
        <w:rPr>
          <w:rFonts w:ascii="Times New Roman" w:hAnsi="Times New Roman" w:cs="Times New Roman"/>
          <w:sz w:val="28"/>
          <w:szCs w:val="28"/>
        </w:rPr>
        <w:t>ность  дороги  для  автотранспорта,  наличие  места  для  удоб</w:t>
      </w:r>
      <w:r w:rsidR="000522C3">
        <w:rPr>
          <w:rFonts w:ascii="Times New Roman" w:hAnsi="Times New Roman" w:cs="Times New Roman"/>
          <w:sz w:val="28"/>
          <w:szCs w:val="28"/>
        </w:rPr>
        <w:t>ного  расположения  группы  воз</w:t>
      </w:r>
      <w:r w:rsidRPr="00E04A9A">
        <w:rPr>
          <w:rFonts w:ascii="Times New Roman" w:hAnsi="Times New Roman" w:cs="Times New Roman"/>
          <w:sz w:val="28"/>
          <w:szCs w:val="28"/>
        </w:rPr>
        <w:t>ле объекта).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Изучение  объектов  экскурсоводами  не  должно  огр</w:t>
      </w:r>
      <w:r w:rsidR="000522C3">
        <w:rPr>
          <w:rFonts w:ascii="Times New Roman" w:hAnsi="Times New Roman" w:cs="Times New Roman"/>
          <w:sz w:val="28"/>
          <w:szCs w:val="28"/>
        </w:rPr>
        <w:t>аничиваться  знакомством  с  ли</w:t>
      </w:r>
      <w:r w:rsidRPr="00E04A9A">
        <w:rPr>
          <w:rFonts w:ascii="Times New Roman" w:hAnsi="Times New Roman" w:cs="Times New Roman"/>
          <w:sz w:val="28"/>
          <w:szCs w:val="28"/>
        </w:rPr>
        <w:t>тературными  источниками.  Обязателен  непосредственный  тщательный  осмотр  объекта  на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месте,  в  естественной  обстановке,  что  поможет  экскурсово</w:t>
      </w:r>
      <w:r w:rsidR="000522C3">
        <w:rPr>
          <w:rFonts w:ascii="Times New Roman" w:hAnsi="Times New Roman" w:cs="Times New Roman"/>
          <w:sz w:val="28"/>
          <w:szCs w:val="28"/>
        </w:rPr>
        <w:t>ду  в  будущем  свободно  ориен</w:t>
      </w:r>
      <w:r w:rsidRPr="00E04A9A">
        <w:rPr>
          <w:rFonts w:ascii="Times New Roman" w:hAnsi="Times New Roman" w:cs="Times New Roman"/>
          <w:sz w:val="28"/>
          <w:szCs w:val="28"/>
        </w:rPr>
        <w:t>тироваться у объекта, квалифицированно вести показ.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По  мере  сбора  сведений  об  объекте  рекомендуется  за</w:t>
      </w:r>
      <w:r w:rsidR="000522C3">
        <w:rPr>
          <w:rFonts w:ascii="Times New Roman" w:hAnsi="Times New Roman" w:cs="Times New Roman"/>
          <w:sz w:val="28"/>
          <w:szCs w:val="28"/>
        </w:rPr>
        <w:t>носить  их  в  специальные  кар</w:t>
      </w:r>
      <w:r w:rsidRPr="00E04A9A">
        <w:rPr>
          <w:rFonts w:ascii="Times New Roman" w:hAnsi="Times New Roman" w:cs="Times New Roman"/>
          <w:sz w:val="28"/>
          <w:szCs w:val="28"/>
        </w:rPr>
        <w:t xml:space="preserve">точки,  которые  являются  хорошим  справочным  материалом </w:t>
      </w:r>
      <w:r w:rsidR="00C92650">
        <w:rPr>
          <w:rFonts w:ascii="Times New Roman" w:hAnsi="Times New Roman" w:cs="Times New Roman"/>
          <w:sz w:val="28"/>
          <w:szCs w:val="28"/>
        </w:rPr>
        <w:t xml:space="preserve"> для  экскурсоводов.  В  карточ</w:t>
      </w:r>
      <w:r w:rsidRPr="00E04A9A">
        <w:rPr>
          <w:rFonts w:ascii="Times New Roman" w:hAnsi="Times New Roman" w:cs="Times New Roman"/>
          <w:sz w:val="28"/>
          <w:szCs w:val="28"/>
        </w:rPr>
        <w:t>ку вносятся следующие сведения: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1) наименование объекта (первоначальное и современное);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2) историческое событие, с которым связан объект; дата события;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3) местонахождение объекта и  указание, на чьей территории он расположен (город,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поселок, промышленное предприятие, совхоз, колхоз);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4)  описание  объекта  (автор,  дата  сооружения,  из  каких  материалов  изготовлен,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текст мемориальной надписи);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5)  источники  сведений  об  объекте:  литературные  и </w:t>
      </w:r>
      <w:r w:rsidR="000522C3">
        <w:rPr>
          <w:rFonts w:ascii="Times New Roman" w:hAnsi="Times New Roman" w:cs="Times New Roman"/>
          <w:sz w:val="28"/>
          <w:szCs w:val="28"/>
        </w:rPr>
        <w:t xml:space="preserve"> архивные  данные,  устные  пре</w:t>
      </w:r>
      <w:r w:rsidRPr="00E04A9A">
        <w:rPr>
          <w:rFonts w:ascii="Times New Roman" w:hAnsi="Times New Roman" w:cs="Times New Roman"/>
          <w:sz w:val="28"/>
          <w:szCs w:val="28"/>
        </w:rPr>
        <w:t>дания  (указываются  основные  печатные  работы  и  место  хранения  неопубликованных  работ);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6)  сохранность памятника  (состояние памятника  и те</w:t>
      </w:r>
      <w:r w:rsidR="000522C3">
        <w:rPr>
          <w:rFonts w:ascii="Times New Roman" w:hAnsi="Times New Roman" w:cs="Times New Roman"/>
          <w:sz w:val="28"/>
          <w:szCs w:val="28"/>
        </w:rPr>
        <w:t>рритории, на  которой  он  нахо</w:t>
      </w:r>
      <w:r w:rsidRPr="00E04A9A">
        <w:rPr>
          <w:rFonts w:ascii="Times New Roman" w:hAnsi="Times New Roman" w:cs="Times New Roman"/>
          <w:sz w:val="28"/>
          <w:szCs w:val="28"/>
        </w:rPr>
        <w:t>дится, дата реставрации);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7) охрана памятника (на кого возложена, каким решением);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8) в каких экскурсиях памятник используется в качестве объекта показа;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9) дата составления карточки, фамилия и должность составителя.</w:t>
      </w:r>
    </w:p>
    <w:p w:rsidR="00E04A9A" w:rsidRPr="00C92650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C92650">
        <w:rPr>
          <w:rFonts w:ascii="Times New Roman" w:hAnsi="Times New Roman" w:cs="Times New Roman"/>
          <w:b/>
          <w:sz w:val="28"/>
          <w:szCs w:val="28"/>
        </w:rPr>
        <w:t>Показ экскурсионных объектов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В  основе  экскурсионной  методики  лежат  показ  и  расс</w:t>
      </w:r>
      <w:r w:rsidR="000522C3">
        <w:rPr>
          <w:rFonts w:ascii="Times New Roman" w:hAnsi="Times New Roman" w:cs="Times New Roman"/>
          <w:sz w:val="28"/>
          <w:szCs w:val="28"/>
        </w:rPr>
        <w:t>каз.  Главное  в  методике  про</w:t>
      </w:r>
      <w:r w:rsidRPr="00E04A9A">
        <w:rPr>
          <w:rFonts w:ascii="Times New Roman" w:hAnsi="Times New Roman" w:cs="Times New Roman"/>
          <w:sz w:val="28"/>
          <w:szCs w:val="28"/>
        </w:rPr>
        <w:t>ведения  экскурсии  –  это  умение  показать  объекты,  рассказать  как  о  самих  объектах,  так  и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о связанных с ними исторических событиях.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Методика  показа  объектов  сложна  и  в  зависимости </w:t>
      </w:r>
      <w:r w:rsidR="000522C3">
        <w:rPr>
          <w:rFonts w:ascii="Times New Roman" w:hAnsi="Times New Roman" w:cs="Times New Roman"/>
          <w:sz w:val="28"/>
          <w:szCs w:val="28"/>
        </w:rPr>
        <w:t xml:space="preserve"> от  способа  передвижения  экс</w:t>
      </w:r>
      <w:r w:rsidRPr="00E04A9A">
        <w:rPr>
          <w:rFonts w:ascii="Times New Roman" w:hAnsi="Times New Roman" w:cs="Times New Roman"/>
          <w:sz w:val="28"/>
          <w:szCs w:val="28"/>
        </w:rPr>
        <w:t>курсионной  группы,  состава  участников,  познавательной  ценности,  степени  сохранности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объектов осуществляется с помощью различных приемов.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В  основе  проведения  экскурсии  лежит  принцип  «от  по</w:t>
      </w:r>
      <w:r w:rsidR="000522C3">
        <w:rPr>
          <w:rFonts w:ascii="Times New Roman" w:hAnsi="Times New Roman" w:cs="Times New Roman"/>
          <w:sz w:val="28"/>
          <w:szCs w:val="28"/>
        </w:rPr>
        <w:t>каза  к  рассказу»,  причем  по</w:t>
      </w:r>
      <w:r w:rsidRPr="00E04A9A">
        <w:rPr>
          <w:rFonts w:ascii="Times New Roman" w:hAnsi="Times New Roman" w:cs="Times New Roman"/>
          <w:sz w:val="28"/>
          <w:szCs w:val="28"/>
        </w:rPr>
        <w:t>каз  объектов  занимает  в  ней  ведущее  место.  Показ  в  экскурсии  –  это  целенаправленный,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последовательный  процесс  представления  экскурсоводом  тех  объектов,  на  ко</w:t>
      </w:r>
      <w:r w:rsidR="000522C3">
        <w:rPr>
          <w:rFonts w:ascii="Times New Roman" w:hAnsi="Times New Roman" w:cs="Times New Roman"/>
          <w:sz w:val="28"/>
          <w:szCs w:val="28"/>
        </w:rPr>
        <w:t>торых  рас</w:t>
      </w:r>
      <w:r w:rsidRPr="00E04A9A">
        <w:rPr>
          <w:rFonts w:ascii="Times New Roman" w:hAnsi="Times New Roman" w:cs="Times New Roman"/>
          <w:sz w:val="28"/>
          <w:szCs w:val="28"/>
        </w:rPr>
        <w:t>крывается  содержание  экскурсионной  темы.  Показ  объект</w:t>
      </w:r>
      <w:r w:rsidR="000522C3">
        <w:rPr>
          <w:rFonts w:ascii="Times New Roman" w:hAnsi="Times New Roman" w:cs="Times New Roman"/>
          <w:sz w:val="28"/>
          <w:szCs w:val="28"/>
        </w:rPr>
        <w:t>ов  должен  вестись  целенаправ</w:t>
      </w:r>
      <w:r w:rsidRPr="00E04A9A">
        <w:rPr>
          <w:rFonts w:ascii="Times New Roman" w:hAnsi="Times New Roman" w:cs="Times New Roman"/>
          <w:sz w:val="28"/>
          <w:szCs w:val="28"/>
        </w:rPr>
        <w:t>ленно,  в  соответствии  с  поставленными  воспитательными  и  познавательными  целями,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иначе экскурсия может превратиться в развлекательное мероприятие.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Показ  объектов  на  экскурсии  должны  отличать  последовательность  и  логичность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Необходимо стремиться также, чтобы при показе каждый последующий объект находился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в  непрерывной  связи  с  предыдущим.  Это  позволяет  сохран</w:t>
      </w:r>
      <w:r w:rsidR="00C92650">
        <w:rPr>
          <w:rFonts w:ascii="Times New Roman" w:hAnsi="Times New Roman" w:cs="Times New Roman"/>
          <w:sz w:val="28"/>
          <w:szCs w:val="28"/>
        </w:rPr>
        <w:t>ить  преемственность  в  матери</w:t>
      </w:r>
      <w:r w:rsidRPr="00E04A9A">
        <w:rPr>
          <w:rFonts w:ascii="Times New Roman" w:hAnsi="Times New Roman" w:cs="Times New Roman"/>
          <w:sz w:val="28"/>
          <w:szCs w:val="28"/>
        </w:rPr>
        <w:t xml:space="preserve">але  экскурсии.  При  осмотре  </w:t>
      </w:r>
      <w:r w:rsidRPr="00E04A9A">
        <w:rPr>
          <w:rFonts w:ascii="Times New Roman" w:hAnsi="Times New Roman" w:cs="Times New Roman"/>
          <w:sz w:val="28"/>
          <w:szCs w:val="28"/>
        </w:rPr>
        <w:lastRenderedPageBreak/>
        <w:t>объектов  следует  выделять  главный  объект  с  постепенным</w:t>
      </w:r>
      <w:r w:rsidR="00C9265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переходом  к  другим,  дополняющим  и  расширяющим  мат</w:t>
      </w:r>
      <w:r w:rsidR="00C92650">
        <w:rPr>
          <w:rFonts w:ascii="Times New Roman" w:hAnsi="Times New Roman" w:cs="Times New Roman"/>
          <w:sz w:val="28"/>
          <w:szCs w:val="28"/>
        </w:rPr>
        <w:t>ериал  по  рассматриваемой  про</w:t>
      </w:r>
      <w:r w:rsidRPr="00E04A9A">
        <w:rPr>
          <w:rFonts w:ascii="Times New Roman" w:hAnsi="Times New Roman" w:cs="Times New Roman"/>
          <w:sz w:val="28"/>
          <w:szCs w:val="28"/>
        </w:rPr>
        <w:t>блеме.  В  составе  крупного  ансамбля  экскурсовод  отдает  п</w:t>
      </w:r>
      <w:r w:rsidR="00C92650">
        <w:rPr>
          <w:rFonts w:ascii="Times New Roman" w:hAnsi="Times New Roman" w:cs="Times New Roman"/>
          <w:sz w:val="28"/>
          <w:szCs w:val="28"/>
        </w:rPr>
        <w:t>редпочтение  тем  объектам,  ко</w:t>
      </w:r>
      <w:r w:rsidRPr="00E04A9A">
        <w:rPr>
          <w:rFonts w:ascii="Times New Roman" w:hAnsi="Times New Roman" w:cs="Times New Roman"/>
          <w:sz w:val="28"/>
          <w:szCs w:val="28"/>
        </w:rPr>
        <w:t>торые  оказывают  наиболее  сильное  эмоциональное  воздействие.  При  показе  объектов</w:t>
      </w:r>
      <w:r w:rsidR="00C9265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необходимо  помнить,  что  методическая  разработка  для  осмотра  каждого  объекта  предусматривает определенную протяженность во времени.</w:t>
      </w:r>
      <w:r w:rsidR="00C9265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Показ объектов на экскурсии осуществляется  с</w:t>
      </w:r>
      <w:r w:rsidR="00C92650">
        <w:rPr>
          <w:rFonts w:ascii="Times New Roman" w:hAnsi="Times New Roman" w:cs="Times New Roman"/>
          <w:sz w:val="28"/>
          <w:szCs w:val="28"/>
        </w:rPr>
        <w:t xml:space="preserve"> помощью разнообразных методиче</w:t>
      </w:r>
      <w:r w:rsidRPr="00E04A9A">
        <w:rPr>
          <w:rFonts w:ascii="Times New Roman" w:hAnsi="Times New Roman" w:cs="Times New Roman"/>
          <w:sz w:val="28"/>
          <w:szCs w:val="28"/>
        </w:rPr>
        <w:t>ских  приемов;  наиболее  широко  применяются  предварительный  осмотр,  экскурсионный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анализ,  зрительная  реконструкция  и  монтаж, локализация  событий,  зрительное  сравнение,</w:t>
      </w:r>
      <w:r w:rsidR="00C9265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показ  наглядных  пособий.  Экскурсоводу,  кроме  этих  прие</w:t>
      </w:r>
      <w:r w:rsidR="00C92650">
        <w:rPr>
          <w:rFonts w:ascii="Times New Roman" w:hAnsi="Times New Roman" w:cs="Times New Roman"/>
          <w:sz w:val="28"/>
          <w:szCs w:val="28"/>
        </w:rPr>
        <w:t>мов,  необходимо  владеть  мето</w:t>
      </w:r>
      <w:r w:rsidRPr="00E04A9A">
        <w:rPr>
          <w:rFonts w:ascii="Times New Roman" w:hAnsi="Times New Roman" w:cs="Times New Roman"/>
          <w:sz w:val="28"/>
          <w:szCs w:val="28"/>
        </w:rPr>
        <w:t>дикой  показа  объектов  по  ходу  движения  автобуса  и  методикой  показа  мемориальной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доски.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1</w:t>
      </w:r>
      <w:r w:rsidRPr="000522C3">
        <w:rPr>
          <w:rFonts w:ascii="Times New Roman" w:hAnsi="Times New Roman" w:cs="Times New Roman"/>
          <w:b/>
          <w:i/>
          <w:sz w:val="28"/>
          <w:szCs w:val="28"/>
        </w:rPr>
        <w:t>.  Прием  предварительного  осмотра</w:t>
      </w:r>
      <w:r w:rsidRPr="00E04A9A">
        <w:rPr>
          <w:rFonts w:ascii="Times New Roman" w:hAnsi="Times New Roman" w:cs="Times New Roman"/>
          <w:sz w:val="28"/>
          <w:szCs w:val="28"/>
        </w:rPr>
        <w:t>.  Предварительный  осмотр  дает  возможность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направить  внимание  экскурсантов  на  объект,  подготовить  их  мышление  к  зрительному  и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слуховому  восприятию  материала.  Осмотр  объекта  предваряет  рассказ.  Экскурсовод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называет  памятник  и  дает  экскурсантам  время  для  самостоятельного  наблюдения,  ознакомления  с  его  общим  видом,  выявления  наиболее  запом</w:t>
      </w:r>
      <w:r w:rsidR="008B2A9A">
        <w:rPr>
          <w:rFonts w:ascii="Times New Roman" w:hAnsi="Times New Roman" w:cs="Times New Roman"/>
          <w:sz w:val="28"/>
          <w:szCs w:val="28"/>
        </w:rPr>
        <w:t>инающихся  деталей,  сопоставле</w:t>
      </w:r>
      <w:r w:rsidRPr="00E04A9A">
        <w:rPr>
          <w:rFonts w:ascii="Times New Roman" w:hAnsi="Times New Roman" w:cs="Times New Roman"/>
          <w:sz w:val="28"/>
          <w:szCs w:val="28"/>
        </w:rPr>
        <w:t>ния  своих  сведений  о  нем,  почерпнутых  из  иллюстраций  в  книгах,  на  открытках,  с  тем,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что  экскурсант  непосредственно  наблюдает  в  данный  момент.  Предварительный  осмотр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продолжается  не  более  1,5-2  минут,  не  сопровождается  рассказом  экскурсовода  и  обычно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используется  при  показе  панорамы  города  архитектурног</w:t>
      </w:r>
      <w:r w:rsidR="000522C3">
        <w:rPr>
          <w:rFonts w:ascii="Times New Roman" w:hAnsi="Times New Roman" w:cs="Times New Roman"/>
          <w:sz w:val="28"/>
          <w:szCs w:val="28"/>
        </w:rPr>
        <w:t>о  ансамбля,  живописного  ланд</w:t>
      </w:r>
      <w:r w:rsidRPr="00E04A9A">
        <w:rPr>
          <w:rFonts w:ascii="Times New Roman" w:hAnsi="Times New Roman" w:cs="Times New Roman"/>
          <w:sz w:val="28"/>
          <w:szCs w:val="28"/>
        </w:rPr>
        <w:t>шафта и т.д.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2</w:t>
      </w:r>
      <w:r w:rsidRPr="000522C3">
        <w:rPr>
          <w:rFonts w:ascii="Times New Roman" w:hAnsi="Times New Roman" w:cs="Times New Roman"/>
          <w:b/>
          <w:i/>
          <w:sz w:val="28"/>
          <w:szCs w:val="28"/>
        </w:rPr>
        <w:t>.  Экскурсионный  анализ</w:t>
      </w:r>
      <w:r w:rsidRPr="00E04A9A">
        <w:rPr>
          <w:rFonts w:ascii="Times New Roman" w:hAnsi="Times New Roman" w:cs="Times New Roman"/>
          <w:sz w:val="28"/>
          <w:szCs w:val="28"/>
        </w:rPr>
        <w:t>.  Это  прием  показа,  с  помощью  которого  происходит  детальное  наблюдение  объекта  в  целом  или  отдельных  его  частей.  Зрительно  воспринимаемый  в  данный  момент  объект  мысленно  расчленяется  на  составные  части  для  более  глубокого  изучения  их  свойств.  Существуют  следующие  вид</w:t>
      </w:r>
      <w:r w:rsidR="008B2A9A">
        <w:rPr>
          <w:rFonts w:ascii="Times New Roman" w:hAnsi="Times New Roman" w:cs="Times New Roman"/>
          <w:sz w:val="28"/>
          <w:szCs w:val="28"/>
        </w:rPr>
        <w:t>ы  экскурсионного  анализа:  ис</w:t>
      </w:r>
      <w:r w:rsidRPr="00E04A9A">
        <w:rPr>
          <w:rFonts w:ascii="Times New Roman" w:hAnsi="Times New Roman" w:cs="Times New Roman"/>
          <w:sz w:val="28"/>
          <w:szCs w:val="28"/>
        </w:rPr>
        <w:t>кусствоведческий, исторический, естественнонаучный.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3</w:t>
      </w:r>
      <w:r w:rsidRPr="000522C3">
        <w:rPr>
          <w:rFonts w:ascii="Times New Roman" w:hAnsi="Times New Roman" w:cs="Times New Roman"/>
          <w:b/>
          <w:i/>
          <w:sz w:val="28"/>
          <w:szCs w:val="28"/>
        </w:rPr>
        <w:t>.  Прием  зрительной  реконструкции</w:t>
      </w:r>
      <w:r w:rsidRPr="00E04A9A">
        <w:rPr>
          <w:rFonts w:ascii="Times New Roman" w:hAnsi="Times New Roman" w:cs="Times New Roman"/>
          <w:sz w:val="28"/>
          <w:szCs w:val="28"/>
        </w:rPr>
        <w:t>.  При  показе  тех  объектов  или  памятных  мест,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которые  в  данный  момент  предстают  перед  экскурсантами </w:t>
      </w:r>
      <w:r w:rsidR="000522C3">
        <w:rPr>
          <w:rFonts w:ascii="Times New Roman" w:hAnsi="Times New Roman" w:cs="Times New Roman"/>
          <w:sz w:val="28"/>
          <w:szCs w:val="28"/>
        </w:rPr>
        <w:t xml:space="preserve"> в  измененном  виде,  необходи</w:t>
      </w:r>
      <w:r w:rsidRPr="00E04A9A">
        <w:rPr>
          <w:rFonts w:ascii="Times New Roman" w:hAnsi="Times New Roman" w:cs="Times New Roman"/>
          <w:sz w:val="28"/>
          <w:szCs w:val="28"/>
        </w:rPr>
        <w:t xml:space="preserve">мо  мысленно  восстановить  их  первоначальный  облик.  Часто </w:t>
      </w:r>
      <w:r w:rsidR="000522C3">
        <w:rPr>
          <w:rFonts w:ascii="Times New Roman" w:hAnsi="Times New Roman" w:cs="Times New Roman"/>
          <w:sz w:val="28"/>
          <w:szCs w:val="28"/>
        </w:rPr>
        <w:t xml:space="preserve"> на  экскурсиях  требуется  вос</w:t>
      </w:r>
      <w:r w:rsidRPr="00E04A9A">
        <w:rPr>
          <w:rFonts w:ascii="Times New Roman" w:hAnsi="Times New Roman" w:cs="Times New Roman"/>
          <w:sz w:val="28"/>
          <w:szCs w:val="28"/>
        </w:rPr>
        <w:t xml:space="preserve">создать  картины  прошлого  или  будущего.  Данный  прием  </w:t>
      </w:r>
      <w:r w:rsidR="008B2A9A">
        <w:rPr>
          <w:rFonts w:ascii="Times New Roman" w:hAnsi="Times New Roman" w:cs="Times New Roman"/>
          <w:sz w:val="28"/>
          <w:szCs w:val="28"/>
        </w:rPr>
        <w:t>применяется  при  показе  памят</w:t>
      </w:r>
      <w:r w:rsidRPr="00E04A9A">
        <w:rPr>
          <w:rFonts w:ascii="Times New Roman" w:hAnsi="Times New Roman" w:cs="Times New Roman"/>
          <w:sz w:val="28"/>
          <w:szCs w:val="28"/>
        </w:rPr>
        <w:t xml:space="preserve">ных  мест,  где  происходили  военные  действия,  народные  восстания,  </w:t>
      </w:r>
      <w:r w:rsidR="008B2A9A">
        <w:rPr>
          <w:rFonts w:ascii="Times New Roman" w:hAnsi="Times New Roman" w:cs="Times New Roman"/>
          <w:sz w:val="28"/>
          <w:szCs w:val="28"/>
        </w:rPr>
        <w:t>забастовки,  револю</w:t>
      </w:r>
      <w:r w:rsidRPr="00E04A9A">
        <w:rPr>
          <w:rFonts w:ascii="Times New Roman" w:hAnsi="Times New Roman" w:cs="Times New Roman"/>
          <w:sz w:val="28"/>
          <w:szCs w:val="28"/>
        </w:rPr>
        <w:t>ционные выступления, исторические встречи и другие знаменательные события.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4. Прием локализации событий. Если экскурсоводу необходимо привлечь внимание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экскурсантов  к  какому-либо  объекту  ввиду  его  особой  ва</w:t>
      </w:r>
      <w:r w:rsidR="000522C3">
        <w:rPr>
          <w:rFonts w:ascii="Times New Roman" w:hAnsi="Times New Roman" w:cs="Times New Roman"/>
          <w:sz w:val="28"/>
          <w:szCs w:val="28"/>
        </w:rPr>
        <w:t>жности,  используется  методиче</w:t>
      </w:r>
      <w:r w:rsidRPr="00E04A9A">
        <w:rPr>
          <w:rFonts w:ascii="Times New Roman" w:hAnsi="Times New Roman" w:cs="Times New Roman"/>
          <w:sz w:val="28"/>
          <w:szCs w:val="28"/>
        </w:rPr>
        <w:t>ский прием  локализации.  Прием  локализации –  это  способ  показа  исторического  события,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явления  в  точной  локальной  (местной)  обстановке,  в  которой  они  протекали.  Воссоз</w:t>
      </w:r>
      <w:r w:rsidR="000522C3">
        <w:rPr>
          <w:rFonts w:ascii="Times New Roman" w:hAnsi="Times New Roman" w:cs="Times New Roman"/>
          <w:sz w:val="28"/>
          <w:szCs w:val="28"/>
        </w:rPr>
        <w:t>дава</w:t>
      </w:r>
      <w:r w:rsidRPr="00E04A9A">
        <w:rPr>
          <w:rFonts w:ascii="Times New Roman" w:hAnsi="Times New Roman" w:cs="Times New Roman"/>
          <w:sz w:val="28"/>
          <w:szCs w:val="28"/>
        </w:rPr>
        <w:t>емое  историческое  событие  локализуется  словами  «здесь»,  «в  этом  месте»,  «в  этом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направлении» и т.д.  Прием локализации вызывает  у  экскурсантов чувство сопричастности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рассматриваемым  событиям,  оказывает  на  них  сильное  эмоциональное  воздействие  и  не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случайно  получил  у  туристско-</w:t>
      </w:r>
      <w:r w:rsidRPr="00E04A9A">
        <w:rPr>
          <w:rFonts w:ascii="Times New Roman" w:hAnsi="Times New Roman" w:cs="Times New Roman"/>
          <w:sz w:val="28"/>
          <w:szCs w:val="28"/>
        </w:rPr>
        <w:lastRenderedPageBreak/>
        <w:t xml:space="preserve">экскурсионных  работников  </w:t>
      </w:r>
      <w:r w:rsidR="000522C3">
        <w:rPr>
          <w:rFonts w:ascii="Times New Roman" w:hAnsi="Times New Roman" w:cs="Times New Roman"/>
          <w:sz w:val="28"/>
          <w:szCs w:val="28"/>
        </w:rPr>
        <w:t>название  «власть  места».  Осо</w:t>
      </w:r>
      <w:r w:rsidRPr="00E04A9A">
        <w:rPr>
          <w:rFonts w:ascii="Times New Roman" w:hAnsi="Times New Roman" w:cs="Times New Roman"/>
          <w:sz w:val="28"/>
          <w:szCs w:val="28"/>
        </w:rPr>
        <w:t>бенно  часто  прием  локализации  используется  в  экскурсиях  на  историко-</w:t>
      </w:r>
      <w:r w:rsidR="00186EF3">
        <w:rPr>
          <w:rFonts w:ascii="Times New Roman" w:hAnsi="Times New Roman" w:cs="Times New Roman"/>
          <w:sz w:val="28"/>
          <w:szCs w:val="28"/>
        </w:rPr>
        <w:t>ре</w:t>
      </w:r>
      <w:r w:rsidRPr="00E04A9A">
        <w:rPr>
          <w:rFonts w:ascii="Times New Roman" w:hAnsi="Times New Roman" w:cs="Times New Roman"/>
          <w:sz w:val="28"/>
          <w:szCs w:val="28"/>
        </w:rPr>
        <w:t>волюционные,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военно-исторические, производственно-экономические темы.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5.  </w:t>
      </w:r>
      <w:r w:rsidRPr="000522C3">
        <w:rPr>
          <w:rFonts w:ascii="Times New Roman" w:hAnsi="Times New Roman" w:cs="Times New Roman"/>
          <w:b/>
          <w:i/>
          <w:sz w:val="28"/>
          <w:szCs w:val="28"/>
        </w:rPr>
        <w:t>Прием  зрительного  сравнения</w:t>
      </w:r>
      <w:r w:rsidRPr="00E04A9A">
        <w:rPr>
          <w:rFonts w:ascii="Times New Roman" w:hAnsi="Times New Roman" w:cs="Times New Roman"/>
          <w:sz w:val="28"/>
          <w:szCs w:val="28"/>
        </w:rPr>
        <w:t>.  Экскурсоводу  приходится  сопоставлять  признаки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одного  и  того  же  объекта  или  группы  объектов,  а  также  с</w:t>
      </w:r>
      <w:r w:rsidR="000522C3">
        <w:rPr>
          <w:rFonts w:ascii="Times New Roman" w:hAnsi="Times New Roman" w:cs="Times New Roman"/>
          <w:sz w:val="28"/>
          <w:szCs w:val="28"/>
        </w:rPr>
        <w:t>равнивать  между  собой  различ</w:t>
      </w:r>
      <w:r w:rsidRPr="00E04A9A">
        <w:rPr>
          <w:rFonts w:ascii="Times New Roman" w:hAnsi="Times New Roman" w:cs="Times New Roman"/>
          <w:sz w:val="28"/>
          <w:szCs w:val="28"/>
        </w:rPr>
        <w:t>ные  явления,  предметы,  факты,  т.е.  прибегать  к  методическому  прие</w:t>
      </w:r>
      <w:r w:rsidR="000522C3">
        <w:rPr>
          <w:rFonts w:ascii="Times New Roman" w:hAnsi="Times New Roman" w:cs="Times New Roman"/>
          <w:sz w:val="28"/>
          <w:szCs w:val="28"/>
        </w:rPr>
        <w:t>му  зрительного  срав</w:t>
      </w:r>
      <w:r w:rsidRPr="00E04A9A">
        <w:rPr>
          <w:rFonts w:ascii="Times New Roman" w:hAnsi="Times New Roman" w:cs="Times New Roman"/>
          <w:sz w:val="28"/>
          <w:szCs w:val="28"/>
        </w:rPr>
        <w:t xml:space="preserve">нения. Сравнение  проводится  по  сходству  объектов  или  различию  между  ними.  </w:t>
      </w:r>
      <w:proofErr w:type="spellStart"/>
      <w:r w:rsidRPr="00E04A9A">
        <w:rPr>
          <w:rFonts w:ascii="Times New Roman" w:hAnsi="Times New Roman" w:cs="Times New Roman"/>
          <w:sz w:val="28"/>
          <w:szCs w:val="28"/>
        </w:rPr>
        <w:t>Разновид-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ностью</w:t>
      </w:r>
      <w:proofErr w:type="spellEnd"/>
      <w:r w:rsidRPr="00E04A9A">
        <w:rPr>
          <w:rFonts w:ascii="Times New Roman" w:hAnsi="Times New Roman" w:cs="Times New Roman"/>
          <w:sz w:val="28"/>
          <w:szCs w:val="28"/>
        </w:rPr>
        <w:t xml:space="preserve">  сравнений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по  различию  является  сравнение  по  контрасту,  например,  облик  старой</w:t>
      </w:r>
      <w:r w:rsidR="000522C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части города контрастен с обликом новой.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6.  </w:t>
      </w:r>
      <w:r w:rsidRPr="00861BE7">
        <w:rPr>
          <w:rFonts w:ascii="Times New Roman" w:hAnsi="Times New Roman" w:cs="Times New Roman"/>
          <w:b/>
          <w:i/>
          <w:sz w:val="28"/>
          <w:szCs w:val="28"/>
        </w:rPr>
        <w:t>Показ  наглядных  пособий</w:t>
      </w:r>
      <w:r w:rsidRPr="00E04A9A">
        <w:rPr>
          <w:rFonts w:ascii="Times New Roman" w:hAnsi="Times New Roman" w:cs="Times New Roman"/>
          <w:sz w:val="28"/>
          <w:szCs w:val="28"/>
        </w:rPr>
        <w:t>.  При  изготовлении  наглядных  пособий  соблюдаются</w:t>
      </w:r>
      <w:r w:rsidR="00861BE7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определенные  требования:  пособия  должны  быть  четкими</w:t>
      </w:r>
      <w:r w:rsidR="00186EF3">
        <w:rPr>
          <w:rFonts w:ascii="Times New Roman" w:hAnsi="Times New Roman" w:cs="Times New Roman"/>
          <w:sz w:val="28"/>
          <w:szCs w:val="28"/>
        </w:rPr>
        <w:t xml:space="preserve">,  ясными,  аккуратно  </w:t>
      </w:r>
      <w:proofErr w:type="spellStart"/>
      <w:r w:rsidR="00186EF3">
        <w:rPr>
          <w:rFonts w:ascii="Times New Roman" w:hAnsi="Times New Roman" w:cs="Times New Roman"/>
          <w:sz w:val="28"/>
          <w:szCs w:val="28"/>
        </w:rPr>
        <w:t>выполнен</w:t>
      </w:r>
      <w:r w:rsidRPr="00E04A9A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E04A9A">
        <w:rPr>
          <w:rFonts w:ascii="Times New Roman" w:hAnsi="Times New Roman" w:cs="Times New Roman"/>
          <w:sz w:val="28"/>
          <w:szCs w:val="28"/>
        </w:rPr>
        <w:t>.  Размеры  картин,  рисунков,  схем,  фотографий  должны  быть  18х24  см  или  24х30  см для того, чтобы экскурсанты, не вставая со своих мест (если показ идет в автобусе), могли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рассмотреть их без усилий.</w:t>
      </w:r>
    </w:p>
    <w:p w:rsidR="00E04A9A" w:rsidRPr="00186EF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7</w:t>
      </w:r>
      <w:r w:rsidRPr="00186EF3">
        <w:rPr>
          <w:rFonts w:ascii="Times New Roman" w:hAnsi="Times New Roman" w:cs="Times New Roman"/>
          <w:b/>
          <w:i/>
          <w:sz w:val="28"/>
          <w:szCs w:val="28"/>
        </w:rPr>
        <w:t>. Показ объекта по ходу движения.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8.  </w:t>
      </w:r>
      <w:r w:rsidRPr="00186EF3">
        <w:rPr>
          <w:rFonts w:ascii="Times New Roman" w:hAnsi="Times New Roman" w:cs="Times New Roman"/>
          <w:b/>
          <w:i/>
          <w:sz w:val="28"/>
          <w:szCs w:val="28"/>
        </w:rPr>
        <w:t>Показ  мемориальной  доски</w:t>
      </w:r>
      <w:r w:rsidRPr="00E04A9A">
        <w:rPr>
          <w:rFonts w:ascii="Times New Roman" w:hAnsi="Times New Roman" w:cs="Times New Roman"/>
          <w:sz w:val="28"/>
          <w:szCs w:val="28"/>
        </w:rPr>
        <w:t>.  Если  на  историческом  здании,  сооружении,  памятнике  имеется  мемориальная  доска,  ее  не  следует  показывать  сразу.  Вначале  дается  анализ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объекта,  рассказ  о  событиях,  которые  здесь  происходили,  и  </w:t>
      </w:r>
      <w:r w:rsidR="00C92650">
        <w:rPr>
          <w:rFonts w:ascii="Times New Roman" w:hAnsi="Times New Roman" w:cs="Times New Roman"/>
          <w:sz w:val="28"/>
          <w:szCs w:val="28"/>
        </w:rPr>
        <w:t>затем  указывается,  что  в  па</w:t>
      </w:r>
      <w:r w:rsidRPr="00E04A9A">
        <w:rPr>
          <w:rFonts w:ascii="Times New Roman" w:hAnsi="Times New Roman" w:cs="Times New Roman"/>
          <w:sz w:val="28"/>
          <w:szCs w:val="28"/>
        </w:rPr>
        <w:t xml:space="preserve">мять  об  этих  событиях  установлена  мемориальная  доска. </w:t>
      </w:r>
      <w:r w:rsidR="00C92650">
        <w:rPr>
          <w:rFonts w:ascii="Times New Roman" w:hAnsi="Times New Roman" w:cs="Times New Roman"/>
          <w:sz w:val="28"/>
          <w:szCs w:val="28"/>
        </w:rPr>
        <w:t xml:space="preserve"> Читать  надпись  на  мемориаль</w:t>
      </w:r>
      <w:r w:rsidRPr="00E04A9A">
        <w:rPr>
          <w:rFonts w:ascii="Times New Roman" w:hAnsi="Times New Roman" w:cs="Times New Roman"/>
          <w:sz w:val="28"/>
          <w:szCs w:val="28"/>
        </w:rPr>
        <w:t>ной доске, если она находится в пределах видимости экскурсантов, не рекомендуется.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Все  перечисленные  приемы  показа  самостоятельно  </w:t>
      </w:r>
      <w:r w:rsidR="00186EF3">
        <w:rPr>
          <w:rFonts w:ascii="Times New Roman" w:hAnsi="Times New Roman" w:cs="Times New Roman"/>
          <w:sz w:val="28"/>
          <w:szCs w:val="28"/>
        </w:rPr>
        <w:t>почти  не  применяются  (за  ис</w:t>
      </w:r>
      <w:r w:rsidRPr="00E04A9A">
        <w:rPr>
          <w:rFonts w:ascii="Times New Roman" w:hAnsi="Times New Roman" w:cs="Times New Roman"/>
          <w:sz w:val="28"/>
          <w:szCs w:val="28"/>
        </w:rPr>
        <w:t>ключением  приема  предварительного  осмотра)  и  в  экскурсии  всегда  тесно  связаны  с  рассказом.  Средствами  показа  экскурсионных  объектов  явля</w:t>
      </w:r>
      <w:r w:rsidR="00186EF3">
        <w:rPr>
          <w:rFonts w:ascii="Times New Roman" w:hAnsi="Times New Roman" w:cs="Times New Roman"/>
          <w:sz w:val="28"/>
          <w:szCs w:val="28"/>
        </w:rPr>
        <w:t>ются  словесное  описание  (рас</w:t>
      </w:r>
      <w:r w:rsidRPr="00E04A9A">
        <w:rPr>
          <w:rFonts w:ascii="Times New Roman" w:hAnsi="Times New Roman" w:cs="Times New Roman"/>
          <w:sz w:val="28"/>
          <w:szCs w:val="28"/>
        </w:rPr>
        <w:t>сказ)  и  жест.  Необходимость  жеста  вызвана  тем,  что  экскурсоводу  приходится  не  только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рассказывать,  объяснять,  комментировать,  но  и  показывать  заранее  отобранные  объекты.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Жесты  экскурсовода  сопровождают  речь,  передают  определенную  информацию,  ориентируют  экскурсантов  на  объект.  Главная  особенность  жеста  на  экскурсии  в  том  и  состоит,</w:t>
      </w:r>
      <w:r w:rsidR="00C9265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что  он  связан  не  столько  с  устной  речью  (рассказом),  сколько  с  показом  объекта,  являясь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составной частью наглядности.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Экскурсовод  чаще  всего  прибегает  к  самым  разнообразным  жестам,  производимым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рукой.  В  его  жестах  проявляется  стремление  не  только  направить  внимание  экскурсантов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к  объектам,  но  и  показать  свое  отношение  к  ним.  По  движению  руки  экскурсант  должен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приблизительно  представить  себе  то,  что  он  увидит.  Поэтому  жест  экскурсовода  должен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быть  своевременным,  четким  и  красиво  исполненным.  Жест,  с  одной  стороны,  организует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экскурсантов,  направляя  их  внимание  на  объект,  с  другой  –</w:t>
      </w:r>
      <w:r w:rsidR="00186EF3">
        <w:rPr>
          <w:rFonts w:ascii="Times New Roman" w:hAnsi="Times New Roman" w:cs="Times New Roman"/>
          <w:sz w:val="28"/>
          <w:szCs w:val="28"/>
        </w:rPr>
        <w:t xml:space="preserve">  выступает  как  средство  эмо</w:t>
      </w:r>
      <w:r w:rsidRPr="00E04A9A">
        <w:rPr>
          <w:rFonts w:ascii="Times New Roman" w:hAnsi="Times New Roman" w:cs="Times New Roman"/>
          <w:sz w:val="28"/>
          <w:szCs w:val="28"/>
        </w:rPr>
        <w:t>ционального  воздействия  на  них.  В  связи  с  этим  экскурсо</w:t>
      </w:r>
      <w:r w:rsidR="00C92650">
        <w:rPr>
          <w:rFonts w:ascii="Times New Roman" w:hAnsi="Times New Roman" w:cs="Times New Roman"/>
          <w:sz w:val="28"/>
          <w:szCs w:val="28"/>
        </w:rPr>
        <w:t>воду  необходимо  продумать  ма</w:t>
      </w:r>
      <w:r w:rsidRPr="00E04A9A">
        <w:rPr>
          <w:rFonts w:ascii="Times New Roman" w:hAnsi="Times New Roman" w:cs="Times New Roman"/>
          <w:sz w:val="28"/>
          <w:szCs w:val="28"/>
        </w:rPr>
        <w:t>неру  исполнения  жестов  с  учетом  возрастного  состава  гру</w:t>
      </w:r>
      <w:r w:rsidR="00C92650">
        <w:rPr>
          <w:rFonts w:ascii="Times New Roman" w:hAnsi="Times New Roman" w:cs="Times New Roman"/>
          <w:sz w:val="28"/>
          <w:szCs w:val="28"/>
        </w:rPr>
        <w:t>ппы  и  психологических  особен</w:t>
      </w:r>
      <w:r w:rsidRPr="00E04A9A">
        <w:rPr>
          <w:rFonts w:ascii="Times New Roman" w:hAnsi="Times New Roman" w:cs="Times New Roman"/>
          <w:sz w:val="28"/>
          <w:szCs w:val="28"/>
        </w:rPr>
        <w:t>ностей  экскурсантов,  рода  занятий,  формы  учебы  и  т.д.  Н</w:t>
      </w:r>
      <w:r w:rsidR="00C92650">
        <w:rPr>
          <w:rFonts w:ascii="Times New Roman" w:hAnsi="Times New Roman" w:cs="Times New Roman"/>
          <w:sz w:val="28"/>
          <w:szCs w:val="28"/>
        </w:rPr>
        <w:t>апример,  для  школьной  аудито</w:t>
      </w:r>
      <w:r w:rsidRPr="00E04A9A">
        <w:rPr>
          <w:rFonts w:ascii="Times New Roman" w:hAnsi="Times New Roman" w:cs="Times New Roman"/>
          <w:sz w:val="28"/>
          <w:szCs w:val="28"/>
        </w:rPr>
        <w:t>рии  жестикуляция  должна  быть  более  активной,  чем  для  лю</w:t>
      </w:r>
      <w:r w:rsidR="00C92650">
        <w:rPr>
          <w:rFonts w:ascii="Times New Roman" w:hAnsi="Times New Roman" w:cs="Times New Roman"/>
          <w:sz w:val="28"/>
          <w:szCs w:val="28"/>
        </w:rPr>
        <w:t>дей  среднего  и  пожилого  воз</w:t>
      </w:r>
      <w:r w:rsidRPr="00E04A9A">
        <w:rPr>
          <w:rFonts w:ascii="Times New Roman" w:hAnsi="Times New Roman" w:cs="Times New Roman"/>
          <w:sz w:val="28"/>
          <w:szCs w:val="28"/>
        </w:rPr>
        <w:t xml:space="preserve">раста,  так  как  стремительные,  часто  </w:t>
      </w:r>
      <w:r w:rsidRPr="00E04A9A">
        <w:rPr>
          <w:rFonts w:ascii="Times New Roman" w:hAnsi="Times New Roman" w:cs="Times New Roman"/>
          <w:sz w:val="28"/>
          <w:szCs w:val="28"/>
        </w:rPr>
        <w:lastRenderedPageBreak/>
        <w:t>повторяющиеся  жесты  могут  показаться  последним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утомительными.</w:t>
      </w:r>
      <w:r w:rsidR="00C9265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В  экскурсии  жесты  имеют  самый  разнообразный  ри</w:t>
      </w:r>
      <w:r w:rsidR="00C92650">
        <w:rPr>
          <w:rFonts w:ascii="Times New Roman" w:hAnsi="Times New Roman" w:cs="Times New Roman"/>
          <w:sz w:val="28"/>
          <w:szCs w:val="28"/>
        </w:rPr>
        <w:t>сунок:  вертикальное  и  свобод</w:t>
      </w:r>
      <w:r w:rsidRPr="00E04A9A">
        <w:rPr>
          <w:rFonts w:ascii="Times New Roman" w:hAnsi="Times New Roman" w:cs="Times New Roman"/>
          <w:sz w:val="28"/>
          <w:szCs w:val="28"/>
        </w:rPr>
        <w:t>ное  движение  руки,  перечисление  по  пальцам,  движение  указательного  пальца  по  кругу,  в</w:t>
      </w:r>
      <w:r w:rsidR="00186EF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сторону  объекта,  движение  одной  руки,  скрещивание  рук.  Жест  на  экскурсии  –  не  просто</w:t>
      </w:r>
      <w:r w:rsidR="00C9265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механическое  движение.  Он  имеет  смысловую  и  эмоциональную  нагрузку,  несет  на  себе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отпечаток индивидуальности экскурсовода.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Начинающие  экскурсоводы  ведут  себя  робко,  смущаются,  и  жесты  их  кажутся  как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E04A9A">
        <w:rPr>
          <w:rFonts w:ascii="Times New Roman" w:hAnsi="Times New Roman" w:cs="Times New Roman"/>
          <w:sz w:val="28"/>
          <w:szCs w:val="28"/>
        </w:rPr>
        <w:t>бы  застывшими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>,  неуверенными,  напряженными.  Неприятное  впечатление  производят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небрежные  и  невыразительные  жесты,  сделанные,  например,  рукой </w:t>
      </w:r>
      <w:r w:rsidR="0062323F">
        <w:rPr>
          <w:rFonts w:ascii="Times New Roman" w:hAnsi="Times New Roman" w:cs="Times New Roman"/>
          <w:sz w:val="28"/>
          <w:szCs w:val="28"/>
        </w:rPr>
        <w:t xml:space="preserve"> из-за  плеча,  когда  экс</w:t>
      </w:r>
      <w:r w:rsidRPr="00E04A9A">
        <w:rPr>
          <w:rFonts w:ascii="Times New Roman" w:hAnsi="Times New Roman" w:cs="Times New Roman"/>
          <w:sz w:val="28"/>
          <w:szCs w:val="28"/>
        </w:rPr>
        <w:t>курсовод  стоит  лицом  к  экскурсантам  и  спиной  к  объекту.  Точный,  выразительный  жест,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правильно  воспринятый  и  понятый  экскурсантами,  способствует  не  только  зрительному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восприятию  объекта,  но  и  установлению  контакта  с  аудитор</w:t>
      </w:r>
      <w:r w:rsidR="0062323F">
        <w:rPr>
          <w:rFonts w:ascii="Times New Roman" w:hAnsi="Times New Roman" w:cs="Times New Roman"/>
          <w:sz w:val="28"/>
          <w:szCs w:val="28"/>
        </w:rPr>
        <w:t>ией.  В  некоторых  так  называ</w:t>
      </w:r>
      <w:r w:rsidRPr="00E04A9A">
        <w:rPr>
          <w:rFonts w:ascii="Times New Roman" w:hAnsi="Times New Roman" w:cs="Times New Roman"/>
          <w:sz w:val="28"/>
          <w:szCs w:val="28"/>
        </w:rPr>
        <w:t>емых  конфликтных  ситуациях  сознательно  подчинить  эм</w:t>
      </w:r>
      <w:r w:rsidR="0062323F">
        <w:rPr>
          <w:rFonts w:ascii="Times New Roman" w:hAnsi="Times New Roman" w:cs="Times New Roman"/>
          <w:sz w:val="28"/>
          <w:szCs w:val="28"/>
        </w:rPr>
        <w:t>оциональные  жесты  всем  прави</w:t>
      </w:r>
      <w:r w:rsidRPr="00E04A9A">
        <w:rPr>
          <w:rFonts w:ascii="Times New Roman" w:hAnsi="Times New Roman" w:cs="Times New Roman"/>
          <w:sz w:val="28"/>
          <w:szCs w:val="28"/>
        </w:rPr>
        <w:t xml:space="preserve">лам  выразительной  и  точной  жестикуляции  экскурсоводу </w:t>
      </w:r>
      <w:r w:rsidR="0062323F">
        <w:rPr>
          <w:rFonts w:ascii="Times New Roman" w:hAnsi="Times New Roman" w:cs="Times New Roman"/>
          <w:sz w:val="28"/>
          <w:szCs w:val="28"/>
        </w:rPr>
        <w:t xml:space="preserve"> бывает  нелегко,  однако  сдер</w:t>
      </w:r>
      <w:r w:rsidRPr="00E04A9A">
        <w:rPr>
          <w:rFonts w:ascii="Times New Roman" w:hAnsi="Times New Roman" w:cs="Times New Roman"/>
          <w:sz w:val="28"/>
          <w:szCs w:val="28"/>
        </w:rPr>
        <w:t>жанность,  самообладание  позволяют  экскурсоводу  взвешивать,  контролировать  свои  слова, движения, жесты.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Экскурсоводу,  как  и  актеру,  необходимо  технически  отрабатывать,  шлифовать,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разнообразить  жесты.  Существуют  жесты-паразиты:  беспрестанное  поправление  очков,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прически,  частое  снимание  и  надевание  перчаток,  неуместное  постукивание  пальцами  и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т.д.  От  жестов-паразитов  необходимо  избавляться,  посто</w:t>
      </w:r>
      <w:r w:rsidR="0062323F">
        <w:rPr>
          <w:rFonts w:ascii="Times New Roman" w:hAnsi="Times New Roman" w:cs="Times New Roman"/>
          <w:sz w:val="28"/>
          <w:szCs w:val="28"/>
        </w:rPr>
        <w:t>янно  контролировать  свои  дви</w:t>
      </w:r>
      <w:r w:rsidRPr="00E04A9A">
        <w:rPr>
          <w:rFonts w:ascii="Times New Roman" w:hAnsi="Times New Roman" w:cs="Times New Roman"/>
          <w:sz w:val="28"/>
          <w:szCs w:val="28"/>
        </w:rPr>
        <w:t>жения  во  время  проведения  экскурсии.  Вредно  также  прибегать  к  беспр</w:t>
      </w:r>
      <w:r w:rsidR="0062323F">
        <w:rPr>
          <w:rFonts w:ascii="Times New Roman" w:hAnsi="Times New Roman" w:cs="Times New Roman"/>
          <w:sz w:val="28"/>
          <w:szCs w:val="28"/>
        </w:rPr>
        <w:t>ерывной  жестику</w:t>
      </w:r>
      <w:r w:rsidRPr="00E04A9A">
        <w:rPr>
          <w:rFonts w:ascii="Times New Roman" w:hAnsi="Times New Roman" w:cs="Times New Roman"/>
          <w:sz w:val="28"/>
          <w:szCs w:val="28"/>
        </w:rPr>
        <w:t xml:space="preserve">ляции.  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Обычно  сумбурная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>,  неосмысленная  жестикуляция  сопровождает  сбивчивую  речь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.Недопустимы  неоправданно  грубые,  несдержанные  жесты,  выражающие  недовольство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экскурсовода,  жесты  предупреждающего  или  даже  угрожающего  характера.  Эти  жесты 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свидетельствуют  о  беспомощности  экскурсовода,  его  неумении найти  правильный  подход</w:t>
      </w:r>
      <w:r w:rsidR="0062323F">
        <w:rPr>
          <w:rFonts w:ascii="Times New Roman" w:hAnsi="Times New Roman" w:cs="Times New Roman"/>
          <w:sz w:val="28"/>
          <w:szCs w:val="28"/>
        </w:rPr>
        <w:t xml:space="preserve">  </w:t>
      </w:r>
      <w:r w:rsidRPr="00E04A9A">
        <w:rPr>
          <w:rFonts w:ascii="Times New Roman" w:hAnsi="Times New Roman" w:cs="Times New Roman"/>
          <w:sz w:val="28"/>
          <w:szCs w:val="28"/>
        </w:rPr>
        <w:t xml:space="preserve">к группе, заинтересовать экскурсией, установить должный контакт с экскурсантами. </w:t>
      </w:r>
    </w:p>
    <w:p w:rsidR="00E04A9A" w:rsidRPr="008B2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8B2A9A">
        <w:rPr>
          <w:rFonts w:ascii="Times New Roman" w:hAnsi="Times New Roman" w:cs="Times New Roman"/>
          <w:b/>
          <w:i/>
          <w:sz w:val="28"/>
          <w:szCs w:val="28"/>
        </w:rPr>
        <w:t>Рассказ на экскурсии и его основные приемы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Неотъемлемая  часть  экскурсии  –  рассказ  экскурсовода.  По  отношению  к  показу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рассказ  вторичен,  подчинен  показу  и  вне  показа  не  испол</w:t>
      </w:r>
      <w:r w:rsidR="008B2A9A">
        <w:rPr>
          <w:rFonts w:ascii="Times New Roman" w:hAnsi="Times New Roman" w:cs="Times New Roman"/>
          <w:sz w:val="28"/>
          <w:szCs w:val="28"/>
        </w:rPr>
        <w:t>ьзуется.  Рассказ  носит  подчи</w:t>
      </w:r>
      <w:r w:rsidRPr="00E04A9A">
        <w:rPr>
          <w:rFonts w:ascii="Times New Roman" w:hAnsi="Times New Roman" w:cs="Times New Roman"/>
          <w:sz w:val="28"/>
          <w:szCs w:val="28"/>
        </w:rPr>
        <w:t>ненный  характер  и  тогда,  когда  опережает  показ  объекта,  ибо  нацеливает  экскурсантов  на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осмотр  объекта.  Таким  образом,  рассказ  может  предварять  показ  объектов,  сопровождать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его  или  закреплять  зрительное  впечатление.  Вне  маршрута  и  конкретных  объектов  показа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экскурсионный рассказ не существует. Убедительности </w:t>
      </w:r>
      <w:r w:rsidR="008B2A9A">
        <w:rPr>
          <w:rFonts w:ascii="Times New Roman" w:hAnsi="Times New Roman" w:cs="Times New Roman"/>
          <w:sz w:val="28"/>
          <w:szCs w:val="28"/>
        </w:rPr>
        <w:t>рассказ достигает с помощью зри</w:t>
      </w:r>
      <w:r w:rsidRPr="00E04A9A">
        <w:rPr>
          <w:rFonts w:ascii="Times New Roman" w:hAnsi="Times New Roman" w:cs="Times New Roman"/>
          <w:sz w:val="28"/>
          <w:szCs w:val="28"/>
        </w:rPr>
        <w:t>тельных  доказательств.  Рассказ  экскурсовода  всегда  дол</w:t>
      </w:r>
      <w:r w:rsidR="008B2A9A">
        <w:rPr>
          <w:rFonts w:ascii="Times New Roman" w:hAnsi="Times New Roman" w:cs="Times New Roman"/>
          <w:sz w:val="28"/>
          <w:szCs w:val="28"/>
        </w:rPr>
        <w:t>жен  иметь  четкий  композицион</w:t>
      </w:r>
      <w:r w:rsidRPr="00E04A9A">
        <w:rPr>
          <w:rFonts w:ascii="Times New Roman" w:hAnsi="Times New Roman" w:cs="Times New Roman"/>
          <w:sz w:val="28"/>
          <w:szCs w:val="28"/>
        </w:rPr>
        <w:t xml:space="preserve">ный план, обусловленный единой темой, включающей несколько </w:t>
      </w:r>
      <w:proofErr w:type="spellStart"/>
      <w:r w:rsidRPr="00E04A9A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E04A9A">
        <w:rPr>
          <w:rFonts w:ascii="Times New Roman" w:hAnsi="Times New Roman" w:cs="Times New Roman"/>
          <w:sz w:val="28"/>
          <w:szCs w:val="28"/>
        </w:rPr>
        <w:t>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Почти  на  каждой  экскурсии  в  рассказе  есть  места,  </w:t>
      </w:r>
      <w:r w:rsidR="008B2A9A">
        <w:rPr>
          <w:rFonts w:ascii="Times New Roman" w:hAnsi="Times New Roman" w:cs="Times New Roman"/>
          <w:sz w:val="28"/>
          <w:szCs w:val="28"/>
        </w:rPr>
        <w:t>когда  экскурсанты  не  наблюда</w:t>
      </w:r>
      <w:r w:rsidRPr="00E04A9A">
        <w:rPr>
          <w:rFonts w:ascii="Times New Roman" w:hAnsi="Times New Roman" w:cs="Times New Roman"/>
          <w:sz w:val="28"/>
          <w:szCs w:val="28"/>
        </w:rPr>
        <w:t>ют  объектов:  характеристика  исторической  эпохи,  литературных  произведений,  научных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трудов,  рассказ  о  деятелях  культуры  и  т.д.  Задача  рассказа  в  этом  случае  –  подготовить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экскурсантов  к  восприятию  объекта  </w:t>
      </w:r>
      <w:r w:rsidRPr="00E04A9A">
        <w:rPr>
          <w:rFonts w:ascii="Times New Roman" w:hAnsi="Times New Roman" w:cs="Times New Roman"/>
          <w:sz w:val="28"/>
          <w:szCs w:val="28"/>
        </w:rPr>
        <w:lastRenderedPageBreak/>
        <w:t xml:space="preserve">или  подвести  итог  </w:t>
      </w:r>
      <w:r w:rsidR="008B2A9A">
        <w:rPr>
          <w:rFonts w:ascii="Times New Roman" w:hAnsi="Times New Roman" w:cs="Times New Roman"/>
          <w:sz w:val="28"/>
          <w:szCs w:val="28"/>
        </w:rPr>
        <w:t>проведенным  наблюдениям.  Увле</w:t>
      </w:r>
      <w:r w:rsidRPr="00E04A9A">
        <w:rPr>
          <w:rFonts w:ascii="Times New Roman" w:hAnsi="Times New Roman" w:cs="Times New Roman"/>
          <w:sz w:val="28"/>
          <w:szCs w:val="28"/>
        </w:rPr>
        <w:t>чение  рассказом  в  отрыве  от  показа  приводит к  распростра</w:t>
      </w:r>
      <w:r w:rsidR="008B2A9A">
        <w:rPr>
          <w:rFonts w:ascii="Times New Roman" w:hAnsi="Times New Roman" w:cs="Times New Roman"/>
          <w:sz w:val="28"/>
          <w:szCs w:val="28"/>
        </w:rPr>
        <w:t>ненному  недостатку  в  проведе</w:t>
      </w:r>
      <w:r w:rsidRPr="00E04A9A">
        <w:rPr>
          <w:rFonts w:ascii="Times New Roman" w:hAnsi="Times New Roman" w:cs="Times New Roman"/>
          <w:sz w:val="28"/>
          <w:szCs w:val="28"/>
        </w:rPr>
        <w:t xml:space="preserve">нии  экскурсии  –  </w:t>
      </w:r>
      <w:proofErr w:type="spellStart"/>
      <w:r w:rsidRPr="00E04A9A">
        <w:rPr>
          <w:rFonts w:ascii="Times New Roman" w:hAnsi="Times New Roman" w:cs="Times New Roman"/>
          <w:sz w:val="28"/>
          <w:szCs w:val="28"/>
        </w:rPr>
        <w:t>лекционности</w:t>
      </w:r>
      <w:proofErr w:type="spellEnd"/>
      <w:r w:rsidRPr="00E04A9A">
        <w:rPr>
          <w:rFonts w:ascii="Times New Roman" w:hAnsi="Times New Roman" w:cs="Times New Roman"/>
          <w:sz w:val="28"/>
          <w:szCs w:val="28"/>
        </w:rPr>
        <w:t>,  когда  первичным  становится  рассказ,  вторичным  –  показ.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Это  может  нарушить  экскурсионный  метод  сообщения  знани</w:t>
      </w:r>
      <w:r w:rsidR="008B2A9A">
        <w:rPr>
          <w:rFonts w:ascii="Times New Roman" w:hAnsi="Times New Roman" w:cs="Times New Roman"/>
          <w:sz w:val="28"/>
          <w:szCs w:val="28"/>
        </w:rPr>
        <w:t>й  –  первичность  показа,  под</w:t>
      </w:r>
      <w:r w:rsidRPr="00E04A9A">
        <w:rPr>
          <w:rFonts w:ascii="Times New Roman" w:hAnsi="Times New Roman" w:cs="Times New Roman"/>
          <w:sz w:val="28"/>
          <w:szCs w:val="28"/>
        </w:rPr>
        <w:t>чиненность рассказа показу.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Достижение  цели  экскурсии,  полнота  раскрытия  темы  во  многом  определяются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правильно  отобранными  приемами  рассказа.  Существует  несколько  приемов  рассказа: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экскурсионная  справка,  описание  (характеристика)  объе</w:t>
      </w:r>
      <w:r w:rsidR="008B2A9A">
        <w:rPr>
          <w:rFonts w:ascii="Times New Roman" w:hAnsi="Times New Roman" w:cs="Times New Roman"/>
          <w:sz w:val="28"/>
          <w:szCs w:val="28"/>
        </w:rPr>
        <w:t>кта,  объяснение,  комментирова</w:t>
      </w:r>
      <w:r w:rsidRPr="00E04A9A">
        <w:rPr>
          <w:rFonts w:ascii="Times New Roman" w:hAnsi="Times New Roman" w:cs="Times New Roman"/>
          <w:sz w:val="28"/>
          <w:szCs w:val="28"/>
        </w:rPr>
        <w:t>ние, цитирование, литературный монтаж.</w:t>
      </w:r>
    </w:p>
    <w:p w:rsidR="00E04A9A" w:rsidRPr="008B2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8B2A9A">
        <w:rPr>
          <w:rFonts w:ascii="Times New Roman" w:hAnsi="Times New Roman" w:cs="Times New Roman"/>
          <w:b/>
          <w:i/>
          <w:sz w:val="28"/>
          <w:szCs w:val="28"/>
        </w:rPr>
        <w:t>Особые методические приемы проведения экскурсии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Методический  прием  движение.  Движение  экскурсионной  группы  является  одним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из  шести  обязательных  признаков  экскурсии.  Под  этим  при</w:t>
      </w:r>
      <w:r w:rsidR="0062323F">
        <w:rPr>
          <w:rFonts w:ascii="Times New Roman" w:hAnsi="Times New Roman" w:cs="Times New Roman"/>
          <w:sz w:val="28"/>
          <w:szCs w:val="28"/>
        </w:rPr>
        <w:t>знаком,  как  правило,  подразу</w:t>
      </w:r>
      <w:r w:rsidRPr="00E04A9A">
        <w:rPr>
          <w:rFonts w:ascii="Times New Roman" w:hAnsi="Times New Roman" w:cs="Times New Roman"/>
          <w:sz w:val="28"/>
          <w:szCs w:val="28"/>
        </w:rPr>
        <w:t>мевается  передвижение  от  одного  объекта  к  другому  (на  автобусе,  пе</w:t>
      </w:r>
      <w:r w:rsidR="0062323F">
        <w:rPr>
          <w:rFonts w:ascii="Times New Roman" w:hAnsi="Times New Roman" w:cs="Times New Roman"/>
          <w:sz w:val="28"/>
          <w:szCs w:val="28"/>
        </w:rPr>
        <w:t>шком)  как  следова</w:t>
      </w:r>
      <w:r w:rsidRPr="00E04A9A">
        <w:rPr>
          <w:rFonts w:ascii="Times New Roman" w:hAnsi="Times New Roman" w:cs="Times New Roman"/>
          <w:sz w:val="28"/>
          <w:szCs w:val="28"/>
        </w:rPr>
        <w:t>ние  по  заранее  составленному  маршруту.  Однако  особенность  экскурсии  заключается  не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только  в  том,  что  показ  объектов  и  рассказ  о  них  происходит  в  движении,  т.е.  в  целенаправленном  передвижении  от  объекта  к  объекту,  но  и  </w:t>
      </w:r>
      <w:r w:rsidR="0062323F">
        <w:rPr>
          <w:rFonts w:ascii="Times New Roman" w:hAnsi="Times New Roman" w:cs="Times New Roman"/>
          <w:sz w:val="28"/>
          <w:szCs w:val="28"/>
        </w:rPr>
        <w:t>экскурсионные  объекты  наблюда</w:t>
      </w:r>
      <w:r w:rsidRPr="00E04A9A">
        <w:rPr>
          <w:rFonts w:ascii="Times New Roman" w:hAnsi="Times New Roman" w:cs="Times New Roman"/>
          <w:sz w:val="28"/>
          <w:szCs w:val="28"/>
        </w:rPr>
        <w:t xml:space="preserve">ются  также  в  «движении»  (от  беглого  осмотра  до  глубокого </w:t>
      </w:r>
      <w:r w:rsidR="0062323F">
        <w:rPr>
          <w:rFonts w:ascii="Times New Roman" w:hAnsi="Times New Roman" w:cs="Times New Roman"/>
          <w:sz w:val="28"/>
          <w:szCs w:val="28"/>
        </w:rPr>
        <w:t xml:space="preserve"> анализа  деталей).  Такое  дви</w:t>
      </w:r>
      <w:r w:rsidRPr="00E04A9A">
        <w:rPr>
          <w:rFonts w:ascii="Times New Roman" w:hAnsi="Times New Roman" w:cs="Times New Roman"/>
          <w:sz w:val="28"/>
          <w:szCs w:val="28"/>
        </w:rPr>
        <w:t>жение  вблизи  объекта  и  внутри  него  с  целью  лучшего  осм</w:t>
      </w:r>
      <w:r w:rsidR="0062323F">
        <w:rPr>
          <w:rFonts w:ascii="Times New Roman" w:hAnsi="Times New Roman" w:cs="Times New Roman"/>
          <w:sz w:val="28"/>
          <w:szCs w:val="28"/>
        </w:rPr>
        <w:t>отра,  понимания  сущности  объ</w:t>
      </w:r>
      <w:r w:rsidRPr="00E04A9A">
        <w:rPr>
          <w:rFonts w:ascii="Times New Roman" w:hAnsi="Times New Roman" w:cs="Times New Roman"/>
          <w:sz w:val="28"/>
          <w:szCs w:val="28"/>
        </w:rPr>
        <w:t xml:space="preserve">екта  является  не  просто  признаком  экскурсии,  а  особым  </w:t>
      </w:r>
      <w:r w:rsidR="0062323F">
        <w:rPr>
          <w:rFonts w:ascii="Times New Roman" w:hAnsi="Times New Roman" w:cs="Times New Roman"/>
          <w:sz w:val="28"/>
          <w:szCs w:val="28"/>
        </w:rPr>
        <w:t>методическим  приемом,  с  помо</w:t>
      </w:r>
      <w:r w:rsidRPr="00E04A9A">
        <w:rPr>
          <w:rFonts w:ascii="Times New Roman" w:hAnsi="Times New Roman" w:cs="Times New Roman"/>
          <w:sz w:val="28"/>
          <w:szCs w:val="28"/>
        </w:rPr>
        <w:t>щью  которого  происходит  наблюдение  экскурсионных  объектов.  При  медленном  движении  экскурсантов  вокруг  памятника  их  внимание  акцентируется  на  отдельных  деталях.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Например,  на  архитектурно-градостроительных  экскурсиях  обход  здания  или  крепостных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стен,  подъем  на  башню  позволяет  более  эффективно  представить  размеры  сооружения,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расположение  помещений,  их  форму,  высоту,  увидеть  способ  кладки  стен,  особенности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строительного  материала  и  отделки,  оценить  связь  с  природой  или  исторической  средой,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эмоционально  обогатить  впечатления  от  осмотра.  Рассказ  экскурсовода  во  время  движения  сводится  к  минимуму,  в  таком  случае  преобладают  п</w:t>
      </w:r>
      <w:r w:rsidR="0062323F">
        <w:rPr>
          <w:rFonts w:ascii="Times New Roman" w:hAnsi="Times New Roman" w:cs="Times New Roman"/>
          <w:sz w:val="28"/>
          <w:szCs w:val="28"/>
        </w:rPr>
        <w:t>оказ  и  самостоятельное  наблю</w:t>
      </w:r>
      <w:r w:rsidRPr="00E04A9A">
        <w:rPr>
          <w:rFonts w:ascii="Times New Roman" w:hAnsi="Times New Roman" w:cs="Times New Roman"/>
          <w:sz w:val="28"/>
          <w:szCs w:val="28"/>
        </w:rPr>
        <w:t>дение объекта.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Движение  как  методический  прием  имеет  и  другой  аспект.  Экскурсовод  во  время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осмотра  мест,  связанных  с  историческими  событиями,  предлагает  экскурсантам  самим</w:t>
      </w:r>
      <w:r w:rsidR="0062323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проделать путь, которым следовали герои событий прошлого.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Движение в экскурсии происходит в двух формах: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1)  передвижение  от  объекта  к  объекту  по  заранее  составленному  маршруту  как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неотъемлемый элемент и признак экскурсии;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2)  движение  как  методический  прием  с  целью  более</w:t>
      </w:r>
      <w:r w:rsidR="0062323F">
        <w:rPr>
          <w:rFonts w:ascii="Times New Roman" w:hAnsi="Times New Roman" w:cs="Times New Roman"/>
          <w:sz w:val="28"/>
          <w:szCs w:val="28"/>
        </w:rPr>
        <w:t xml:space="preserve">  детального,  глубокого  изуче</w:t>
      </w:r>
      <w:r w:rsidRPr="00E04A9A">
        <w:rPr>
          <w:rFonts w:ascii="Times New Roman" w:hAnsi="Times New Roman" w:cs="Times New Roman"/>
          <w:sz w:val="28"/>
          <w:szCs w:val="28"/>
        </w:rPr>
        <w:t>ния объекта, памятного места, связанного с историческими событиями, когда экскурсанты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повторяют путь следования героев событий. 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В  практике  работы  экскурсионных  бюро  используют</w:t>
      </w:r>
      <w:r w:rsidR="0062323F">
        <w:rPr>
          <w:rFonts w:ascii="Times New Roman" w:hAnsi="Times New Roman" w:cs="Times New Roman"/>
          <w:sz w:val="28"/>
          <w:szCs w:val="28"/>
        </w:rPr>
        <w:t>ся  и  другие  приемы,  позволя</w:t>
      </w:r>
      <w:r w:rsidRPr="00E04A9A">
        <w:rPr>
          <w:rFonts w:ascii="Times New Roman" w:hAnsi="Times New Roman" w:cs="Times New Roman"/>
          <w:sz w:val="28"/>
          <w:szCs w:val="28"/>
        </w:rPr>
        <w:t>ющие донести до экскурсантов содержание материала экскурсии.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lastRenderedPageBreak/>
        <w:t>1. Встречи экскурсантов с участниками событий.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2. Прослушивание звукозаписей.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3. Приемы активизации познавательной деятельности экскурсантов.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4. Элементы ритуала.</w:t>
      </w:r>
    </w:p>
    <w:p w:rsidR="00E04A9A" w:rsidRPr="008E61D1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8E61D1">
        <w:rPr>
          <w:rFonts w:ascii="Times New Roman" w:hAnsi="Times New Roman" w:cs="Times New Roman"/>
          <w:b/>
          <w:i/>
          <w:sz w:val="28"/>
          <w:szCs w:val="28"/>
        </w:rPr>
        <w:t>Техника проведения экскурсии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Эффективность экскурсии во многом зависит от техники ее проведения.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Экскурсия начинается со вступления (введения), которое делается на месте встречи</w:t>
      </w:r>
      <w:r w:rsidR="008B2A9A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экскурсовода  с  группой  до  начала  маршрута.  После  выхода  из  автобуса  экскурсовод  должен сразу  же определить место расположения группы. Методической разработкой обычно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предусмотрены  несколько  вариантов  (точек)  расположения  группы.  Это  обусловлено  тем,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что  у одного и того же объекта могут одновременно находиться несколько групп, поэтому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свою  группу  следует  разместить  на  некотором  удалении.  Кроме  того,  место  расстановки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группы  может  меняться  в  зависимости  от  времени  дня,  погодных  условий  и поставленной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задачи.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Экскурсионная группа  должна стоять так, чтобы видеть и объект, и экскурсовода, в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свою  очередь  экскурсовод  должен  видеть  и  группу,  и  объ</w:t>
      </w:r>
      <w:r w:rsidR="008E61D1">
        <w:rPr>
          <w:rFonts w:ascii="Times New Roman" w:hAnsi="Times New Roman" w:cs="Times New Roman"/>
          <w:sz w:val="28"/>
          <w:szCs w:val="28"/>
        </w:rPr>
        <w:t>ект.  Самое  удобное  расположе</w:t>
      </w:r>
      <w:r w:rsidRPr="00E04A9A">
        <w:rPr>
          <w:rFonts w:ascii="Times New Roman" w:hAnsi="Times New Roman" w:cs="Times New Roman"/>
          <w:sz w:val="28"/>
          <w:szCs w:val="28"/>
        </w:rPr>
        <w:t>ние  группы  –  полукольцом.  Экскурсовод  должен  стоять  на  краю  полукольца  вполоборота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к  экскурсантам.  Если  экскурсанты  у  объекта  не  построил</w:t>
      </w:r>
      <w:r w:rsidR="008E61D1">
        <w:rPr>
          <w:rFonts w:ascii="Times New Roman" w:hAnsi="Times New Roman" w:cs="Times New Roman"/>
          <w:sz w:val="28"/>
          <w:szCs w:val="28"/>
        </w:rPr>
        <w:t>ись  подобным  образом,  экскур</w:t>
      </w:r>
      <w:r w:rsidRPr="00E04A9A">
        <w:rPr>
          <w:rFonts w:ascii="Times New Roman" w:hAnsi="Times New Roman" w:cs="Times New Roman"/>
          <w:sz w:val="28"/>
          <w:szCs w:val="28"/>
        </w:rPr>
        <w:t>совод  побудительным  жестом  показывает,  как  они  должны  встать.  В  практике  проведения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экскурсий  экскурсовод  часто  становится  в  центре  полукруга.  В  этом  случае  его  рассказ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лучше слышен всем экскурсантам, не требуется сильно на</w:t>
      </w:r>
      <w:r w:rsidR="008E61D1">
        <w:rPr>
          <w:rFonts w:ascii="Times New Roman" w:hAnsi="Times New Roman" w:cs="Times New Roman"/>
          <w:sz w:val="28"/>
          <w:szCs w:val="28"/>
        </w:rPr>
        <w:t>прягать голос, но при такой рас</w:t>
      </w:r>
      <w:r w:rsidRPr="00E04A9A">
        <w:rPr>
          <w:rFonts w:ascii="Times New Roman" w:hAnsi="Times New Roman" w:cs="Times New Roman"/>
          <w:sz w:val="28"/>
          <w:szCs w:val="28"/>
        </w:rPr>
        <w:t>становке  экскурсовод  стоит  спиной  к  объекту,  что  затрудняе</w:t>
      </w:r>
      <w:r w:rsidR="008E61D1">
        <w:rPr>
          <w:rFonts w:ascii="Times New Roman" w:hAnsi="Times New Roman" w:cs="Times New Roman"/>
          <w:sz w:val="28"/>
          <w:szCs w:val="28"/>
        </w:rPr>
        <w:t>т  показ,  и  жесты  экскурсово</w:t>
      </w:r>
      <w:r w:rsidRPr="00E04A9A">
        <w:rPr>
          <w:rFonts w:ascii="Times New Roman" w:hAnsi="Times New Roman" w:cs="Times New Roman"/>
          <w:sz w:val="28"/>
          <w:szCs w:val="28"/>
        </w:rPr>
        <w:t>да не всегда целенаправленны и точны.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Для  проведения  экскурсии,  показа  каждого  объекта,  освещения  каждой  </w:t>
      </w:r>
      <w:proofErr w:type="spellStart"/>
      <w:r w:rsidRPr="00E04A9A">
        <w:rPr>
          <w:rFonts w:ascii="Times New Roman" w:hAnsi="Times New Roman" w:cs="Times New Roman"/>
          <w:sz w:val="28"/>
          <w:szCs w:val="28"/>
        </w:rPr>
        <w:t>подтемы</w:t>
      </w:r>
      <w:proofErr w:type="spellEnd"/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методической  разработкой  отводится  строго  определенное</w:t>
      </w:r>
      <w:r w:rsidR="00B47F60">
        <w:rPr>
          <w:rFonts w:ascii="Times New Roman" w:hAnsi="Times New Roman" w:cs="Times New Roman"/>
          <w:sz w:val="28"/>
          <w:szCs w:val="28"/>
        </w:rPr>
        <w:t xml:space="preserve">  время.  Некоторые  экскурсово</w:t>
      </w:r>
      <w:r w:rsidRPr="00E04A9A">
        <w:rPr>
          <w:rFonts w:ascii="Times New Roman" w:hAnsi="Times New Roman" w:cs="Times New Roman"/>
          <w:sz w:val="28"/>
          <w:szCs w:val="28"/>
        </w:rPr>
        <w:t>ды,  особенно  начинающие,  увлекшись  рассказом,  перерасходуют  время  уже  на  первых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двух-трех  объектах,  и  естественно,  что  для  освещения  последующих  </w:t>
      </w:r>
      <w:proofErr w:type="spellStart"/>
      <w:r w:rsidRPr="00E04A9A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E04A9A">
        <w:rPr>
          <w:rFonts w:ascii="Times New Roman" w:hAnsi="Times New Roman" w:cs="Times New Roman"/>
          <w:sz w:val="28"/>
          <w:szCs w:val="28"/>
        </w:rPr>
        <w:t xml:space="preserve">  времени  не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хватает.  Чтобы  избежать  подобного,  экскурсовод  должен  </w:t>
      </w:r>
      <w:r w:rsidR="00B47F60">
        <w:rPr>
          <w:rFonts w:ascii="Times New Roman" w:hAnsi="Times New Roman" w:cs="Times New Roman"/>
          <w:sz w:val="28"/>
          <w:szCs w:val="28"/>
        </w:rPr>
        <w:t>несколько  раз  «провести»  экс</w:t>
      </w:r>
      <w:r w:rsidRPr="00E04A9A">
        <w:rPr>
          <w:rFonts w:ascii="Times New Roman" w:hAnsi="Times New Roman" w:cs="Times New Roman"/>
          <w:sz w:val="28"/>
          <w:szCs w:val="28"/>
        </w:rPr>
        <w:t>курсию, засекая время.  Это помогает  убрать все лишнее и</w:t>
      </w:r>
      <w:r w:rsidR="00B47F60">
        <w:rPr>
          <w:rFonts w:ascii="Times New Roman" w:hAnsi="Times New Roman" w:cs="Times New Roman"/>
          <w:sz w:val="28"/>
          <w:szCs w:val="28"/>
        </w:rPr>
        <w:t>з рассказа, ведущее к перерасхо</w:t>
      </w:r>
      <w:r w:rsidRPr="00E04A9A">
        <w:rPr>
          <w:rFonts w:ascii="Times New Roman" w:hAnsi="Times New Roman" w:cs="Times New Roman"/>
          <w:sz w:val="28"/>
          <w:szCs w:val="28"/>
        </w:rPr>
        <w:t>ду  времени.  Иногда  по  причинам,  не  зависящим  от  экскурсовода  (долгие  сборы  группы,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опоздание  автобуса),  экскурсия  начинается  позже  назначенного  времени.  Автобус  может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задерживаться  после  установленного  времени  окончания  экскурсии,  так  как  должен  быть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подан для новой экскурсионной группы.  И в том и в другом случае необходимо сократить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время  экскурсии,  но  не  за  счет  уменьшения  количества  </w:t>
      </w:r>
      <w:proofErr w:type="spellStart"/>
      <w:r w:rsidRPr="00E04A9A">
        <w:rPr>
          <w:rFonts w:ascii="Times New Roman" w:hAnsi="Times New Roman" w:cs="Times New Roman"/>
          <w:sz w:val="28"/>
          <w:szCs w:val="28"/>
        </w:rPr>
        <w:t>под</w:t>
      </w:r>
      <w:r w:rsidR="00B47F60">
        <w:rPr>
          <w:rFonts w:ascii="Times New Roman" w:hAnsi="Times New Roman" w:cs="Times New Roman"/>
          <w:sz w:val="28"/>
          <w:szCs w:val="28"/>
        </w:rPr>
        <w:t>тем</w:t>
      </w:r>
      <w:proofErr w:type="spellEnd"/>
      <w:r w:rsidR="00B47F60">
        <w:rPr>
          <w:rFonts w:ascii="Times New Roman" w:hAnsi="Times New Roman" w:cs="Times New Roman"/>
          <w:sz w:val="28"/>
          <w:szCs w:val="28"/>
        </w:rPr>
        <w:t xml:space="preserve">  и  показа  основных  объек</w:t>
      </w:r>
      <w:r w:rsidRPr="00E04A9A">
        <w:rPr>
          <w:rFonts w:ascii="Times New Roman" w:hAnsi="Times New Roman" w:cs="Times New Roman"/>
          <w:sz w:val="28"/>
          <w:szCs w:val="28"/>
        </w:rPr>
        <w:t>тов,  а  за  счет  исключения  второстепенных  деталей  в  показе  и</w:t>
      </w:r>
      <w:r w:rsidR="00B47F60">
        <w:rPr>
          <w:rFonts w:ascii="Times New Roman" w:hAnsi="Times New Roman" w:cs="Times New Roman"/>
          <w:sz w:val="28"/>
          <w:szCs w:val="28"/>
        </w:rPr>
        <w:t xml:space="preserve">  рассказе.  Все  основные  объ</w:t>
      </w:r>
      <w:r w:rsidRPr="00E04A9A">
        <w:rPr>
          <w:rFonts w:ascii="Times New Roman" w:hAnsi="Times New Roman" w:cs="Times New Roman"/>
          <w:sz w:val="28"/>
          <w:szCs w:val="28"/>
        </w:rPr>
        <w:t>екты должны быть показаны.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Рассказ  на  экскурсии  начинается  с  показа  объекта,  т.е.  носит  адресный  характер.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Экскурсант  должен  ясно  представлять,  к  какому  объекту  или</w:t>
      </w:r>
      <w:r w:rsidR="00B47F60">
        <w:rPr>
          <w:rFonts w:ascii="Times New Roman" w:hAnsi="Times New Roman" w:cs="Times New Roman"/>
          <w:sz w:val="28"/>
          <w:szCs w:val="28"/>
        </w:rPr>
        <w:t xml:space="preserve">  его  детали,  фрагменту  отно</w:t>
      </w:r>
      <w:r w:rsidRPr="00E04A9A">
        <w:rPr>
          <w:rFonts w:ascii="Times New Roman" w:hAnsi="Times New Roman" w:cs="Times New Roman"/>
          <w:sz w:val="28"/>
          <w:szCs w:val="28"/>
        </w:rPr>
        <w:t>сится рассказ. Экскурсовод может начать рассказ лишь после того, как  удостоверится, что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все  хорошо  видят  объект.  Помимо  показа  объекта  экскурсовод  должен  владеть  техникой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показа  наглядных  пособий.  </w:t>
      </w:r>
      <w:r w:rsidRPr="00E04A9A">
        <w:rPr>
          <w:rFonts w:ascii="Times New Roman" w:hAnsi="Times New Roman" w:cs="Times New Roman"/>
          <w:sz w:val="28"/>
          <w:szCs w:val="28"/>
        </w:rPr>
        <w:lastRenderedPageBreak/>
        <w:t>Наглядные  пособия  показываются  тогда,  когда  этого  требует</w:t>
      </w:r>
      <w:r w:rsidR="00B47F6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излагаемый  материал.  Не  следует  во  время  рассказа  раздава</w:t>
      </w:r>
      <w:r w:rsidR="00B47F60">
        <w:rPr>
          <w:rFonts w:ascii="Times New Roman" w:hAnsi="Times New Roman" w:cs="Times New Roman"/>
          <w:sz w:val="28"/>
          <w:szCs w:val="28"/>
        </w:rPr>
        <w:t>ть  наглядные  пособия  для  бо</w:t>
      </w:r>
      <w:r w:rsidRPr="00E04A9A">
        <w:rPr>
          <w:rFonts w:ascii="Times New Roman" w:hAnsi="Times New Roman" w:cs="Times New Roman"/>
          <w:sz w:val="28"/>
          <w:szCs w:val="28"/>
        </w:rPr>
        <w:t xml:space="preserve">лее  детального  ознакомления.  И  лишь  после  того,  как  завершено  изложение  </w:t>
      </w:r>
      <w:proofErr w:type="spellStart"/>
      <w:r w:rsidRPr="00E04A9A">
        <w:rPr>
          <w:rFonts w:ascii="Times New Roman" w:hAnsi="Times New Roman" w:cs="Times New Roman"/>
          <w:sz w:val="28"/>
          <w:szCs w:val="28"/>
        </w:rPr>
        <w:t>подтемы</w:t>
      </w:r>
      <w:proofErr w:type="spellEnd"/>
      <w:r w:rsidRPr="00E04A9A">
        <w:rPr>
          <w:rFonts w:ascii="Times New Roman" w:hAnsi="Times New Roman" w:cs="Times New Roman"/>
          <w:sz w:val="28"/>
          <w:szCs w:val="28"/>
        </w:rPr>
        <w:t xml:space="preserve">  и</w:t>
      </w:r>
      <w:r w:rsidR="00B47F6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наступает  пауза  во  время  переезда  от  одного  объекта  к  другому,  экскурсовод  может  дать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возможность  экскурсантам  ознакомиться  с  уже  продем</w:t>
      </w:r>
      <w:r w:rsidR="00495BCF">
        <w:rPr>
          <w:rFonts w:ascii="Times New Roman" w:hAnsi="Times New Roman" w:cs="Times New Roman"/>
          <w:sz w:val="28"/>
          <w:szCs w:val="28"/>
        </w:rPr>
        <w:t>онстрированными  наглядными  по</w:t>
      </w:r>
      <w:r w:rsidRPr="00E04A9A">
        <w:rPr>
          <w:rFonts w:ascii="Times New Roman" w:hAnsi="Times New Roman" w:cs="Times New Roman"/>
          <w:sz w:val="28"/>
          <w:szCs w:val="28"/>
        </w:rPr>
        <w:t xml:space="preserve">собиями.  </w:t>
      </w:r>
      <w:proofErr w:type="gramStart"/>
      <w:r w:rsidRPr="00E04A9A">
        <w:rPr>
          <w:rFonts w:ascii="Times New Roman" w:hAnsi="Times New Roman" w:cs="Times New Roman"/>
          <w:sz w:val="28"/>
          <w:szCs w:val="28"/>
        </w:rPr>
        <w:t>Пособия,  предназначенные</w:t>
      </w:r>
      <w:proofErr w:type="gramEnd"/>
      <w:r w:rsidRPr="00E04A9A">
        <w:rPr>
          <w:rFonts w:ascii="Times New Roman" w:hAnsi="Times New Roman" w:cs="Times New Roman"/>
          <w:sz w:val="28"/>
          <w:szCs w:val="28"/>
        </w:rPr>
        <w:t xml:space="preserve">  для  демонстрации  при  раскрытии  </w:t>
      </w:r>
      <w:r w:rsidR="00495BCF">
        <w:rPr>
          <w:rFonts w:ascii="Times New Roman" w:hAnsi="Times New Roman" w:cs="Times New Roman"/>
          <w:sz w:val="28"/>
          <w:szCs w:val="28"/>
        </w:rPr>
        <w:t xml:space="preserve">последующих  </w:t>
      </w:r>
      <w:proofErr w:type="spellStart"/>
      <w:r w:rsidR="00495BCF">
        <w:rPr>
          <w:rFonts w:ascii="Times New Roman" w:hAnsi="Times New Roman" w:cs="Times New Roman"/>
          <w:sz w:val="28"/>
          <w:szCs w:val="28"/>
        </w:rPr>
        <w:t>под</w:t>
      </w:r>
      <w:r w:rsidRPr="00E04A9A">
        <w:rPr>
          <w:rFonts w:ascii="Times New Roman" w:hAnsi="Times New Roman" w:cs="Times New Roman"/>
          <w:sz w:val="28"/>
          <w:szCs w:val="28"/>
        </w:rPr>
        <w:t>тем</w:t>
      </w:r>
      <w:proofErr w:type="spellEnd"/>
      <w:r w:rsidRPr="00E04A9A">
        <w:rPr>
          <w:rFonts w:ascii="Times New Roman" w:hAnsi="Times New Roman" w:cs="Times New Roman"/>
          <w:sz w:val="28"/>
          <w:szCs w:val="28"/>
        </w:rPr>
        <w:t xml:space="preserve"> экскурсии, заранее не показываются.</w:t>
      </w:r>
      <w:r w:rsidR="008E61D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Всю  экскурсию  экскурсовод  проводит,  в  большинств</w:t>
      </w:r>
      <w:r w:rsidR="00495BCF">
        <w:rPr>
          <w:rFonts w:ascii="Times New Roman" w:hAnsi="Times New Roman" w:cs="Times New Roman"/>
          <w:sz w:val="28"/>
          <w:szCs w:val="28"/>
        </w:rPr>
        <w:t>е  случаев  стоя  лицом  к  экс</w:t>
      </w:r>
      <w:r w:rsidRPr="00E04A9A">
        <w:rPr>
          <w:rFonts w:ascii="Times New Roman" w:hAnsi="Times New Roman" w:cs="Times New Roman"/>
          <w:sz w:val="28"/>
          <w:szCs w:val="28"/>
        </w:rPr>
        <w:t xml:space="preserve">курсантам  (если  автобус  оборудован  вращающимся  креслом,  экскурсовод  может  сидеть, повернувшись  к  экскурсантам).  Садится  экскурсовод  при </w:t>
      </w:r>
      <w:r w:rsidR="00186EF3">
        <w:rPr>
          <w:rFonts w:ascii="Times New Roman" w:hAnsi="Times New Roman" w:cs="Times New Roman"/>
          <w:sz w:val="28"/>
          <w:szCs w:val="28"/>
        </w:rPr>
        <w:t xml:space="preserve"> длительных  автобусных  переез</w:t>
      </w:r>
      <w:r w:rsidRPr="00E04A9A">
        <w:rPr>
          <w:rFonts w:ascii="Times New Roman" w:hAnsi="Times New Roman" w:cs="Times New Roman"/>
          <w:sz w:val="28"/>
          <w:szCs w:val="28"/>
        </w:rPr>
        <w:t>дах от объекта к объекту, что бывает обычно на загородных экскурсиях.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Немаловажное  значение  имеет  и  правильное  примен</w:t>
      </w:r>
      <w:r w:rsidR="00495BCF">
        <w:rPr>
          <w:rFonts w:ascii="Times New Roman" w:hAnsi="Times New Roman" w:cs="Times New Roman"/>
          <w:sz w:val="28"/>
          <w:szCs w:val="28"/>
        </w:rPr>
        <w:t>ение  в  рассказе  приема  цити</w:t>
      </w:r>
      <w:r w:rsidRPr="00E04A9A">
        <w:rPr>
          <w:rFonts w:ascii="Times New Roman" w:hAnsi="Times New Roman" w:cs="Times New Roman"/>
          <w:sz w:val="28"/>
          <w:szCs w:val="28"/>
        </w:rPr>
        <w:t>рования.  Цитаты  выписываются  на  небольшие  карточки  (при</w:t>
      </w:r>
      <w:r w:rsidR="00495BCF">
        <w:rPr>
          <w:rFonts w:ascii="Times New Roman" w:hAnsi="Times New Roman" w:cs="Times New Roman"/>
          <w:sz w:val="28"/>
          <w:szCs w:val="28"/>
        </w:rPr>
        <w:t>мерно  11х15  см,  или  на  чет</w:t>
      </w:r>
      <w:r w:rsidRPr="00E04A9A">
        <w:rPr>
          <w:rFonts w:ascii="Times New Roman" w:hAnsi="Times New Roman" w:cs="Times New Roman"/>
          <w:sz w:val="28"/>
          <w:szCs w:val="28"/>
        </w:rPr>
        <w:t>верть  листа  обычной  писчей  бумаги).  Карточки  имеют  порядковые  номера  и  складываются  перед  экскурсией  в  нужной  последовательности.  Экскур</w:t>
      </w:r>
      <w:r w:rsidR="00495BCF">
        <w:rPr>
          <w:rFonts w:ascii="Times New Roman" w:hAnsi="Times New Roman" w:cs="Times New Roman"/>
          <w:sz w:val="28"/>
          <w:szCs w:val="28"/>
        </w:rPr>
        <w:t>совод  может  пользоваться  эти</w:t>
      </w:r>
      <w:r w:rsidRPr="00E04A9A">
        <w:rPr>
          <w:rFonts w:ascii="Times New Roman" w:hAnsi="Times New Roman" w:cs="Times New Roman"/>
          <w:sz w:val="28"/>
          <w:szCs w:val="28"/>
        </w:rPr>
        <w:t>ми  карточками  в  процессе  рассказа,  ибо  сразу  наизусть  запомнить  все  цитаты  трудно,  а</w:t>
      </w:r>
      <w:r w:rsidR="00495BC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точность  в  воспроизведении  отрывков  литературных  источников,  особенно  исторических</w:t>
      </w:r>
      <w:r w:rsidR="00495BC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документов, важна.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На  остановках  экскурсовод  первым  выходит  из  автобуса,  ведет  группу  к  объекту</w:t>
      </w:r>
      <w:r w:rsidR="00495BC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показа.  По  окончании  осмотра  он  входит  в  автобус  последним.  Если  во  время  стоянки</w:t>
      </w:r>
      <w:r w:rsidR="00495BC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экскурсанты  приобретают  сувениры  или  самостоятельно  еще  раз  осматривают  объект,</w:t>
      </w:r>
      <w:r w:rsidR="00495BC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экскурсовод предупреждает о време6ни отправления автобуса.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>В  пути  следования  группы  экскурсанты  задают  экскурсоводу  вопросы.  Вопросы</w:t>
      </w:r>
      <w:r w:rsidR="00495BC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могут  относиться  к  объектам,  связанным  с  темой  экскурсии  и  не  имеющ</w:t>
      </w:r>
      <w:r w:rsidR="00495BCF">
        <w:rPr>
          <w:rFonts w:ascii="Times New Roman" w:hAnsi="Times New Roman" w:cs="Times New Roman"/>
          <w:sz w:val="28"/>
          <w:szCs w:val="28"/>
        </w:rPr>
        <w:t>им  никакого  от</w:t>
      </w:r>
      <w:r w:rsidRPr="00E04A9A">
        <w:rPr>
          <w:rFonts w:ascii="Times New Roman" w:hAnsi="Times New Roman" w:cs="Times New Roman"/>
          <w:sz w:val="28"/>
          <w:szCs w:val="28"/>
        </w:rPr>
        <w:t>ношения  к  ней.  Отвечать  на  вопросы,  интересующие  одного-двух  человек,  немедленно  не</w:t>
      </w:r>
      <w:r w:rsidR="00495BC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следует,  ибо  это  отвлекает  остальных  участников  от  восприятия  темы.  Экскурсовод  во</w:t>
      </w:r>
      <w:r w:rsidR="00495BCF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вступлении  должен  условиться  с  группой  о  том,  что  для  в</w:t>
      </w:r>
      <w:r w:rsidR="009E03F1">
        <w:rPr>
          <w:rFonts w:ascii="Times New Roman" w:hAnsi="Times New Roman" w:cs="Times New Roman"/>
          <w:sz w:val="28"/>
          <w:szCs w:val="28"/>
        </w:rPr>
        <w:t>опросов  по  содержанию  экскур</w:t>
      </w:r>
      <w:r w:rsidRPr="00E04A9A">
        <w:rPr>
          <w:rFonts w:ascii="Times New Roman" w:hAnsi="Times New Roman" w:cs="Times New Roman"/>
          <w:sz w:val="28"/>
          <w:szCs w:val="28"/>
        </w:rPr>
        <w:t>сии и ответов на них будет отведено время после ее окончания. Давать ответы на вопросы,</w:t>
      </w:r>
      <w:r w:rsidR="009E03F1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 xml:space="preserve">не  имеющие  отношения  к  теме  экскурсии,  не  входит  в  обязанности </w:t>
      </w:r>
      <w:r w:rsidR="00C92650">
        <w:rPr>
          <w:rFonts w:ascii="Times New Roman" w:hAnsi="Times New Roman" w:cs="Times New Roman"/>
          <w:sz w:val="28"/>
          <w:szCs w:val="28"/>
        </w:rPr>
        <w:t xml:space="preserve"> экскурсовода.  Он  мо</w:t>
      </w:r>
      <w:r w:rsidRPr="00E04A9A">
        <w:rPr>
          <w:rFonts w:ascii="Times New Roman" w:hAnsi="Times New Roman" w:cs="Times New Roman"/>
          <w:sz w:val="28"/>
          <w:szCs w:val="28"/>
        </w:rPr>
        <w:t>жет дать совет, на каких экскурсиях, в каких</w:t>
      </w:r>
      <w:r w:rsidR="00C9265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литературных источниках можно найти ответ</w:t>
      </w:r>
      <w:r w:rsidR="00C92650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на интересующие экскурсантов вопросы.</w:t>
      </w:r>
    </w:p>
    <w:p w:rsidR="00E04A9A" w:rsidRPr="00E04A9A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Примерный перечень объектов, рекомендованных для подготовки </w:t>
      </w:r>
      <w:r w:rsidR="00D64E13" w:rsidRPr="00D64E13">
        <w:rPr>
          <w:rFonts w:ascii="Times New Roman" w:hAnsi="Times New Roman" w:cs="Times New Roman"/>
          <w:sz w:val="28"/>
          <w:szCs w:val="28"/>
        </w:rPr>
        <w:t xml:space="preserve"> </w:t>
      </w:r>
      <w:r w:rsidRPr="00E04A9A">
        <w:rPr>
          <w:rFonts w:ascii="Times New Roman" w:hAnsi="Times New Roman" w:cs="Times New Roman"/>
          <w:sz w:val="28"/>
          <w:szCs w:val="28"/>
        </w:rPr>
        <w:t>экскурсии</w:t>
      </w:r>
      <w:r w:rsidR="00C92650">
        <w:rPr>
          <w:rFonts w:ascii="Times New Roman" w:hAnsi="Times New Roman" w:cs="Times New Roman"/>
          <w:sz w:val="28"/>
          <w:szCs w:val="28"/>
        </w:rPr>
        <w:t xml:space="preserve"> «</w:t>
      </w:r>
      <w:r w:rsidR="00C92650">
        <w:rPr>
          <w:rFonts w:ascii="Times New Roman" w:hAnsi="Times New Roman" w:cs="Times New Roman"/>
          <w:sz w:val="28"/>
          <w:szCs w:val="28"/>
          <w:lang w:val="en-US"/>
        </w:rPr>
        <w:t>Around</w:t>
      </w:r>
      <w:r w:rsidR="00C92650" w:rsidRPr="00C92650">
        <w:rPr>
          <w:rFonts w:ascii="Times New Roman" w:hAnsi="Times New Roman" w:cs="Times New Roman"/>
          <w:sz w:val="28"/>
          <w:szCs w:val="28"/>
        </w:rPr>
        <w:t xml:space="preserve"> </w:t>
      </w:r>
      <w:r w:rsidR="00C92650">
        <w:rPr>
          <w:rFonts w:ascii="Times New Roman" w:hAnsi="Times New Roman" w:cs="Times New Roman"/>
          <w:sz w:val="28"/>
          <w:szCs w:val="28"/>
          <w:lang w:val="en-US"/>
        </w:rPr>
        <w:t>ancient</w:t>
      </w:r>
      <w:r w:rsidR="00C92650" w:rsidRPr="00C92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650">
        <w:rPr>
          <w:rFonts w:ascii="Times New Roman" w:hAnsi="Times New Roman" w:cs="Times New Roman"/>
          <w:sz w:val="28"/>
          <w:szCs w:val="28"/>
          <w:lang w:val="en-US"/>
        </w:rPr>
        <w:t>Kabansk</w:t>
      </w:r>
      <w:proofErr w:type="spellEnd"/>
      <w:r w:rsidR="00C92650">
        <w:rPr>
          <w:rFonts w:ascii="Times New Roman" w:hAnsi="Times New Roman" w:cs="Times New Roman"/>
          <w:sz w:val="28"/>
          <w:szCs w:val="28"/>
        </w:rPr>
        <w:t>»</w:t>
      </w:r>
    </w:p>
    <w:p w:rsidR="00E04A9A" w:rsidRPr="00D64E1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0674D6">
        <w:rPr>
          <w:rFonts w:ascii="Times New Roman" w:hAnsi="Times New Roman" w:cs="Times New Roman"/>
          <w:sz w:val="28"/>
          <w:szCs w:val="28"/>
          <w:lang w:val="en-US"/>
        </w:rPr>
        <w:t xml:space="preserve">1.  </w:t>
      </w:r>
      <w:proofErr w:type="spellStart"/>
      <w:r w:rsidR="00E96D75">
        <w:rPr>
          <w:rFonts w:ascii="Times New Roman" w:hAnsi="Times New Roman" w:cs="Times New Roman"/>
          <w:sz w:val="28"/>
          <w:szCs w:val="28"/>
        </w:rPr>
        <w:t>Кабанский</w:t>
      </w:r>
      <w:proofErr w:type="spellEnd"/>
      <w:r w:rsidR="00E96D75" w:rsidRPr="000674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96D75">
        <w:rPr>
          <w:rFonts w:ascii="Times New Roman" w:hAnsi="Times New Roman" w:cs="Times New Roman"/>
          <w:sz w:val="28"/>
          <w:szCs w:val="28"/>
        </w:rPr>
        <w:t>Острог</w:t>
      </w:r>
      <w:r w:rsidR="00D64E13" w:rsidRPr="000674D6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D64E13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 w:rsidR="00D64E13">
        <w:rPr>
          <w:rFonts w:ascii="Times New Roman" w:hAnsi="Times New Roman" w:cs="Times New Roman"/>
          <w:sz w:val="28"/>
          <w:szCs w:val="28"/>
          <w:lang w:val="en-US"/>
        </w:rPr>
        <w:t>Ostrog</w:t>
      </w:r>
      <w:proofErr w:type="spellEnd"/>
    </w:p>
    <w:p w:rsidR="00D64E13" w:rsidRPr="00D64E1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0674D6">
        <w:rPr>
          <w:rFonts w:ascii="Times New Roman" w:hAnsi="Times New Roman" w:cs="Times New Roman"/>
          <w:sz w:val="28"/>
          <w:szCs w:val="28"/>
          <w:lang w:val="en-US"/>
        </w:rPr>
        <w:t xml:space="preserve">2.  </w:t>
      </w:r>
      <w:r w:rsidR="00D64E13">
        <w:rPr>
          <w:rFonts w:ascii="Times New Roman" w:hAnsi="Times New Roman" w:cs="Times New Roman"/>
          <w:sz w:val="28"/>
          <w:szCs w:val="28"/>
          <w:lang w:val="en-US"/>
        </w:rPr>
        <w:t>The Merchant House</w:t>
      </w:r>
    </w:p>
    <w:p w:rsidR="00E04A9A" w:rsidRPr="00D64E1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D64E13">
        <w:rPr>
          <w:rFonts w:ascii="Times New Roman" w:hAnsi="Times New Roman" w:cs="Times New Roman"/>
          <w:sz w:val="28"/>
          <w:szCs w:val="28"/>
          <w:lang w:val="en-US"/>
        </w:rPr>
        <w:t xml:space="preserve">3.  </w:t>
      </w:r>
      <w:r w:rsidR="00D64E13">
        <w:rPr>
          <w:rFonts w:ascii="Times New Roman" w:hAnsi="Times New Roman" w:cs="Times New Roman"/>
          <w:sz w:val="28"/>
          <w:szCs w:val="28"/>
          <w:lang w:val="en-US"/>
        </w:rPr>
        <w:t>The Post station</w:t>
      </w:r>
    </w:p>
    <w:p w:rsidR="00E04A9A" w:rsidRPr="00D64E1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E04A9A">
        <w:rPr>
          <w:rFonts w:ascii="Times New Roman" w:hAnsi="Times New Roman" w:cs="Times New Roman"/>
          <w:sz w:val="28"/>
          <w:szCs w:val="28"/>
        </w:rPr>
        <w:t xml:space="preserve">4.  </w:t>
      </w:r>
      <w:r w:rsidR="00D64E13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 w:rsidR="00D64E13">
        <w:rPr>
          <w:rFonts w:ascii="Times New Roman" w:hAnsi="Times New Roman" w:cs="Times New Roman"/>
          <w:sz w:val="28"/>
          <w:szCs w:val="28"/>
          <w:lang w:val="en-US"/>
        </w:rPr>
        <w:t>Sinagoga</w:t>
      </w:r>
      <w:proofErr w:type="spellEnd"/>
    </w:p>
    <w:p w:rsidR="00E04A9A" w:rsidRPr="00D64E1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64E13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D64E13">
        <w:rPr>
          <w:rFonts w:ascii="Times New Roman" w:hAnsi="Times New Roman" w:cs="Times New Roman"/>
          <w:sz w:val="28"/>
          <w:szCs w:val="28"/>
          <w:lang w:val="en-US"/>
        </w:rPr>
        <w:t xml:space="preserve">  The</w:t>
      </w:r>
      <w:proofErr w:type="gramEnd"/>
      <w:r w:rsidR="00D64E13">
        <w:rPr>
          <w:rFonts w:ascii="Times New Roman" w:hAnsi="Times New Roman" w:cs="Times New Roman"/>
          <w:sz w:val="28"/>
          <w:szCs w:val="28"/>
          <w:lang w:val="en-US"/>
        </w:rPr>
        <w:t xml:space="preserve"> Merchant House</w:t>
      </w:r>
      <w:r w:rsidR="004A0BD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A0BD3" w:rsidRPr="004A0BD3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 xml:space="preserve"> </w:t>
      </w:r>
      <w:r w:rsidR="004A0BD3" w:rsidRPr="00D64E13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 xml:space="preserve">the house of the </w:t>
      </w:r>
      <w:proofErr w:type="spellStart"/>
      <w:r w:rsidR="004A0BD3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>Fainberg’s</w:t>
      </w:r>
      <w:proofErr w:type="spellEnd"/>
      <w:r w:rsidR="004A0BD3" w:rsidRPr="00D64E13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 xml:space="preserve"> family</w:t>
      </w:r>
    </w:p>
    <w:p w:rsidR="00E04A9A" w:rsidRPr="00D64E1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0674D6">
        <w:rPr>
          <w:rFonts w:ascii="Times New Roman" w:hAnsi="Times New Roman" w:cs="Times New Roman"/>
          <w:sz w:val="28"/>
          <w:szCs w:val="28"/>
          <w:lang w:val="en-US"/>
        </w:rPr>
        <w:t xml:space="preserve">6.  </w:t>
      </w:r>
      <w:r w:rsidR="00D64E13">
        <w:rPr>
          <w:rFonts w:ascii="Times New Roman" w:hAnsi="Times New Roman" w:cs="Times New Roman"/>
          <w:sz w:val="28"/>
          <w:szCs w:val="28"/>
          <w:lang w:val="en-US"/>
        </w:rPr>
        <w:t>The Merchant House</w:t>
      </w:r>
      <w:r w:rsidR="00D64E13" w:rsidRPr="00D64E13">
        <w:rPr>
          <w:rFonts w:ascii="Times New Roman" w:hAnsi="Times New Roman" w:cs="Times New Roman"/>
          <w:sz w:val="36"/>
          <w:szCs w:val="28"/>
          <w:lang w:val="en-US"/>
        </w:rPr>
        <w:t xml:space="preserve">- </w:t>
      </w:r>
      <w:r w:rsidR="00D64E13" w:rsidRPr="00D64E13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 xml:space="preserve">the house of the </w:t>
      </w:r>
      <w:proofErr w:type="spellStart"/>
      <w:r w:rsidR="00D64E13" w:rsidRPr="00D64E13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>Edelmarn</w:t>
      </w:r>
      <w:r w:rsidR="004A0BD3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>’s</w:t>
      </w:r>
      <w:proofErr w:type="spellEnd"/>
      <w:r w:rsidR="00D64E13" w:rsidRPr="00D64E13">
        <w:rPr>
          <w:rFonts w:ascii="Times New Roman" w:hAnsi="Times New Roman" w:cs="Times New Roman"/>
          <w:b/>
          <w:bCs/>
          <w:i/>
          <w:iCs/>
          <w:sz w:val="28"/>
          <w:lang w:val="en-US"/>
        </w:rPr>
        <w:t xml:space="preserve"> family</w:t>
      </w:r>
    </w:p>
    <w:p w:rsidR="00E04A9A" w:rsidRPr="00D64E13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D64E13">
        <w:rPr>
          <w:rFonts w:ascii="Times New Roman" w:hAnsi="Times New Roman" w:cs="Times New Roman"/>
          <w:sz w:val="28"/>
          <w:szCs w:val="28"/>
          <w:lang w:val="en-US"/>
        </w:rPr>
        <w:t xml:space="preserve">7.  </w:t>
      </w:r>
      <w:r w:rsidR="00D64E13">
        <w:rPr>
          <w:rFonts w:ascii="Times New Roman" w:hAnsi="Times New Roman" w:cs="Times New Roman"/>
          <w:sz w:val="28"/>
          <w:szCs w:val="28"/>
          <w:lang w:val="en-US"/>
        </w:rPr>
        <w:t>The Church</w:t>
      </w:r>
    </w:p>
    <w:p w:rsidR="00E04A9A" w:rsidRPr="000674D6" w:rsidRDefault="00E04A9A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0674D6">
        <w:rPr>
          <w:rFonts w:ascii="Times New Roman" w:hAnsi="Times New Roman" w:cs="Times New Roman"/>
          <w:sz w:val="28"/>
          <w:szCs w:val="28"/>
          <w:lang w:val="en-US"/>
        </w:rPr>
        <w:t xml:space="preserve">8.  </w:t>
      </w:r>
      <w:r w:rsidR="00D64E13">
        <w:rPr>
          <w:rFonts w:ascii="Times New Roman" w:hAnsi="Times New Roman" w:cs="Times New Roman"/>
          <w:sz w:val="28"/>
          <w:szCs w:val="28"/>
          <w:lang w:val="en-US"/>
        </w:rPr>
        <w:t>The Central Square</w:t>
      </w:r>
    </w:p>
    <w:p w:rsidR="008E61D1" w:rsidRPr="000674D6" w:rsidRDefault="008E61D1" w:rsidP="00E04A9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8462C1" w:rsidRPr="008E61D1" w:rsidRDefault="008E61D1" w:rsidP="00FE750C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E61D1"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Pr="008E6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E61D1">
        <w:rPr>
          <w:rFonts w:ascii="Times New Roman" w:hAnsi="Times New Roman" w:cs="Times New Roman"/>
          <w:b/>
          <w:sz w:val="28"/>
          <w:szCs w:val="28"/>
        </w:rPr>
        <w:t>теме</w:t>
      </w:r>
      <w:r w:rsidRPr="008E6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9</w:t>
      </w:r>
    </w:p>
    <w:p w:rsidR="00F32550" w:rsidRPr="00525E49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25E49">
        <w:rPr>
          <w:rFonts w:ascii="Times New Roman" w:hAnsi="Times New Roman" w:cs="Times New Roman"/>
          <w:b/>
          <w:sz w:val="28"/>
          <w:szCs w:val="28"/>
        </w:rPr>
        <w:t>Примерные речевые клише</w:t>
      </w:r>
    </w:p>
    <w:p w:rsidR="00F32550" w:rsidRPr="000674D6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674D6">
        <w:rPr>
          <w:rFonts w:ascii="Times New Roman" w:hAnsi="Times New Roman" w:cs="Times New Roman"/>
          <w:sz w:val="28"/>
          <w:szCs w:val="28"/>
        </w:rPr>
        <w:t xml:space="preserve">1. </w:t>
      </w:r>
      <w:r w:rsidRPr="00F32550">
        <w:rPr>
          <w:rFonts w:ascii="Times New Roman" w:hAnsi="Times New Roman" w:cs="Times New Roman"/>
          <w:sz w:val="28"/>
          <w:szCs w:val="28"/>
        </w:rPr>
        <w:t>Начало</w:t>
      </w:r>
      <w:r w:rsidRPr="000674D6"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высказывания</w:t>
      </w:r>
      <w:r w:rsidRPr="000674D6">
        <w:rPr>
          <w:rFonts w:ascii="Times New Roman" w:hAnsi="Times New Roman" w:cs="Times New Roman"/>
          <w:sz w:val="28"/>
          <w:szCs w:val="28"/>
        </w:rPr>
        <w:t xml:space="preserve"> (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Opening</w:t>
      </w:r>
      <w:r w:rsidRPr="000674D6">
        <w:rPr>
          <w:rFonts w:ascii="Times New Roman" w:hAnsi="Times New Roman" w:cs="Times New Roman"/>
          <w:sz w:val="28"/>
          <w:szCs w:val="28"/>
        </w:rPr>
        <w:t>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I’d like to point out right at the beginning that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Pr="00F32550">
        <w:rPr>
          <w:rFonts w:ascii="Times New Roman" w:hAnsi="Times New Roman" w:cs="Times New Roman"/>
          <w:sz w:val="28"/>
          <w:szCs w:val="28"/>
        </w:rPr>
        <w:t>В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самом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начале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хотел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бы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отметить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F32550">
        <w:rPr>
          <w:rFonts w:ascii="Times New Roman" w:hAnsi="Times New Roman" w:cs="Times New Roman"/>
          <w:sz w:val="28"/>
          <w:szCs w:val="28"/>
        </w:rPr>
        <w:t>обратить</w:t>
      </w:r>
      <w:r w:rsidRPr="000674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внимание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 w:rsidRPr="00F32550">
        <w:rPr>
          <w:rFonts w:ascii="Times New Roman" w:hAnsi="Times New Roman" w:cs="Times New Roman"/>
          <w:sz w:val="28"/>
          <w:szCs w:val="28"/>
        </w:rPr>
        <w:t>что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It should be pointed out right as the beginning that…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>В самом начале необходимо отметить, что…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Today we’ll be taking a closer look at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Сегодня мы более детально рассмотрим…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F32550">
        <w:rPr>
          <w:rFonts w:ascii="Times New Roman" w:hAnsi="Times New Roman" w:cs="Times New Roman"/>
          <w:sz w:val="28"/>
          <w:szCs w:val="28"/>
        </w:rPr>
        <w:t>Продолжение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высказывания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(Continuing)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But right now our attention turns to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 xml:space="preserve">А сейчас обратим внимание на… 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And now let’s turn to…  </w:t>
      </w:r>
      <w:r w:rsidRPr="00F32550">
        <w:rPr>
          <w:rFonts w:ascii="Times New Roman" w:hAnsi="Times New Roman" w:cs="Times New Roman"/>
          <w:sz w:val="28"/>
          <w:szCs w:val="28"/>
        </w:rPr>
        <w:t>А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сейчас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перейдем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к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Now it is going to be my pleasure to explain to you…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>Я с удовольствием (с радостью) объясню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вам…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>3. Выражение своего мнения (</w:t>
      </w:r>
      <w:proofErr w:type="spellStart"/>
      <w:r w:rsidRPr="00F32550">
        <w:rPr>
          <w:rFonts w:ascii="Times New Roman" w:hAnsi="Times New Roman" w:cs="Times New Roman"/>
          <w:sz w:val="28"/>
          <w:szCs w:val="28"/>
        </w:rPr>
        <w:t>Opinion</w:t>
      </w:r>
      <w:proofErr w:type="spellEnd"/>
      <w:r w:rsidRPr="00F325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2550">
        <w:rPr>
          <w:rFonts w:ascii="Times New Roman" w:hAnsi="Times New Roman" w:cs="Times New Roman"/>
          <w:sz w:val="28"/>
          <w:szCs w:val="28"/>
        </w:rPr>
        <w:t>phrases</w:t>
      </w:r>
      <w:proofErr w:type="spellEnd"/>
      <w:r w:rsidRPr="00F32550">
        <w:rPr>
          <w:rFonts w:ascii="Times New Roman" w:hAnsi="Times New Roman" w:cs="Times New Roman"/>
          <w:sz w:val="28"/>
          <w:szCs w:val="28"/>
        </w:rPr>
        <w:t>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No one, I think, is challenging the view that…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>Думаю, ни у кого не вызывает сомнения,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 xml:space="preserve">что… 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I hold the view that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Я придерживаюсь точки зрения, что…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F32550">
        <w:rPr>
          <w:rFonts w:ascii="Times New Roman" w:hAnsi="Times New Roman" w:cs="Times New Roman"/>
          <w:sz w:val="28"/>
          <w:szCs w:val="28"/>
        </w:rPr>
        <w:t>Противоположная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точка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зрения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(Contrasting point of view)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On the other </w:t>
      </w:r>
      <w:proofErr w:type="gramStart"/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hand</w:t>
      </w:r>
      <w:proofErr w:type="gramEnd"/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proofErr w:type="gramStart"/>
      <w:r w:rsidRPr="00F32550">
        <w:rPr>
          <w:rFonts w:ascii="Times New Roman" w:hAnsi="Times New Roman" w:cs="Times New Roman"/>
          <w:sz w:val="28"/>
          <w:szCs w:val="28"/>
        </w:rPr>
        <w:t>С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другой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стороны</w:t>
      </w:r>
      <w:proofErr w:type="gramEnd"/>
      <w:r w:rsidRPr="00F32550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There is another side to this.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F32550">
        <w:rPr>
          <w:rFonts w:ascii="Times New Roman" w:hAnsi="Times New Roman" w:cs="Times New Roman"/>
          <w:sz w:val="28"/>
          <w:szCs w:val="28"/>
        </w:rPr>
        <w:t>Есть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и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другая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сторона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There are 2 ways of looking at this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На это можно посмотреть с двух сторон.</w:t>
      </w:r>
    </w:p>
    <w:p w:rsidR="00F32550" w:rsidRPr="000674D6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There are different views of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Существуют</w:t>
      </w:r>
      <w:r w:rsidRPr="000674D6"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разные</w:t>
      </w:r>
      <w:r w:rsidRPr="000674D6"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мнения</w:t>
      </w:r>
      <w:r w:rsidRPr="000674D6"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насчет</w:t>
      </w:r>
      <w:r w:rsidRPr="000674D6">
        <w:rPr>
          <w:rFonts w:ascii="Times New Roman" w:hAnsi="Times New Roman" w:cs="Times New Roman"/>
          <w:sz w:val="28"/>
          <w:szCs w:val="28"/>
        </w:rPr>
        <w:t>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b/>
          <w:sz w:val="28"/>
          <w:szCs w:val="28"/>
        </w:rPr>
        <w:t>5. Выражение согласия (</w:t>
      </w:r>
      <w:proofErr w:type="spellStart"/>
      <w:r w:rsidRPr="00F32550">
        <w:rPr>
          <w:rFonts w:ascii="Times New Roman" w:hAnsi="Times New Roman" w:cs="Times New Roman"/>
          <w:b/>
          <w:sz w:val="28"/>
          <w:szCs w:val="28"/>
        </w:rPr>
        <w:t>Agreement</w:t>
      </w:r>
      <w:proofErr w:type="spellEnd"/>
      <w:r w:rsidRPr="00F32550">
        <w:rPr>
          <w:rFonts w:ascii="Times New Roman" w:hAnsi="Times New Roman" w:cs="Times New Roman"/>
          <w:sz w:val="28"/>
          <w:szCs w:val="28"/>
        </w:rPr>
        <w:t>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Yes, you’re quite right to say that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Вы совершенно правы, когда сказали…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You are certainly correct to say that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Вы абсолютно правы, когда сказали…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Well, exactly. That’s precisely what I </w:t>
      </w:r>
      <w:proofErr w:type="spellStart"/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>wasgoing</w:t>
      </w:r>
      <w:proofErr w:type="spellEnd"/>
      <w:r w:rsidRPr="00F3255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to say.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>Совершенно верно! Это именно то, что 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хотел сказать.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F32550">
        <w:rPr>
          <w:rFonts w:ascii="Times New Roman" w:hAnsi="Times New Roman" w:cs="Times New Roman"/>
          <w:b/>
          <w:i/>
          <w:sz w:val="28"/>
          <w:szCs w:val="28"/>
        </w:rPr>
        <w:t>6. Выражение несогласия, сомнения (</w:t>
      </w:r>
      <w:proofErr w:type="spellStart"/>
      <w:r w:rsidRPr="00F32550">
        <w:rPr>
          <w:rFonts w:ascii="Times New Roman" w:hAnsi="Times New Roman" w:cs="Times New Roman"/>
          <w:b/>
          <w:i/>
          <w:sz w:val="28"/>
          <w:szCs w:val="28"/>
        </w:rPr>
        <w:t>Disagreement</w:t>
      </w:r>
      <w:proofErr w:type="spellEnd"/>
      <w:r w:rsidRPr="00F32550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F32550">
        <w:rPr>
          <w:rFonts w:ascii="Times New Roman" w:hAnsi="Times New Roman" w:cs="Times New Roman"/>
          <w:b/>
          <w:i/>
          <w:sz w:val="28"/>
          <w:szCs w:val="28"/>
        </w:rPr>
        <w:t>uncertainty</w:t>
      </w:r>
      <w:proofErr w:type="spellEnd"/>
      <w:r w:rsidRPr="00F32550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</w:rPr>
        <w:t xml:space="preserve">I </w:t>
      </w:r>
      <w:proofErr w:type="spellStart"/>
      <w:r w:rsidRPr="00525E49">
        <w:rPr>
          <w:rFonts w:ascii="Times New Roman" w:hAnsi="Times New Roman" w:cs="Times New Roman"/>
          <w:b/>
          <w:i/>
          <w:sz w:val="28"/>
          <w:szCs w:val="28"/>
        </w:rPr>
        <w:t>can</w:t>
      </w:r>
      <w:proofErr w:type="spellEnd"/>
      <w:r w:rsidRPr="00525E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5E49">
        <w:rPr>
          <w:rFonts w:ascii="Times New Roman" w:hAnsi="Times New Roman" w:cs="Times New Roman"/>
          <w:b/>
          <w:i/>
          <w:sz w:val="28"/>
          <w:szCs w:val="28"/>
        </w:rPr>
        <w:t>disagree</w:t>
      </w:r>
      <w:proofErr w:type="spellEnd"/>
      <w:r w:rsidRPr="00F32550">
        <w:rPr>
          <w:rFonts w:ascii="Times New Roman" w:hAnsi="Times New Roman" w:cs="Times New Roman"/>
          <w:sz w:val="28"/>
          <w:szCs w:val="28"/>
        </w:rPr>
        <w:t>.  Я могу не согласиться.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It looks very unlikely that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 </w:t>
      </w:r>
      <w:r w:rsidRPr="00F32550">
        <w:rPr>
          <w:rFonts w:ascii="Times New Roman" w:hAnsi="Times New Roman" w:cs="Times New Roman"/>
          <w:sz w:val="28"/>
          <w:szCs w:val="28"/>
        </w:rPr>
        <w:t>Маловероятно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32550">
        <w:rPr>
          <w:rFonts w:ascii="Times New Roman" w:hAnsi="Times New Roman" w:cs="Times New Roman"/>
          <w:sz w:val="28"/>
          <w:szCs w:val="28"/>
        </w:rPr>
        <w:t>что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It’s an impossible question to answer.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F32550">
        <w:rPr>
          <w:rFonts w:ascii="Times New Roman" w:hAnsi="Times New Roman" w:cs="Times New Roman"/>
          <w:sz w:val="28"/>
          <w:szCs w:val="28"/>
        </w:rPr>
        <w:t>На этот вопрос невозможно ответить.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sz w:val="28"/>
          <w:szCs w:val="28"/>
        </w:rPr>
        <w:t>7. Прояснение ситуации, акцентирование внимания (</w:t>
      </w:r>
      <w:proofErr w:type="spellStart"/>
      <w:r w:rsidRPr="00525E49">
        <w:rPr>
          <w:rFonts w:ascii="Times New Roman" w:hAnsi="Times New Roman" w:cs="Times New Roman"/>
          <w:b/>
          <w:sz w:val="28"/>
          <w:szCs w:val="28"/>
        </w:rPr>
        <w:t>Clearing</w:t>
      </w:r>
      <w:proofErr w:type="spellEnd"/>
      <w:r w:rsidRPr="00525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E49">
        <w:rPr>
          <w:rFonts w:ascii="Times New Roman" w:hAnsi="Times New Roman" w:cs="Times New Roman"/>
          <w:b/>
          <w:sz w:val="28"/>
          <w:szCs w:val="28"/>
        </w:rPr>
        <w:t>up</w:t>
      </w:r>
      <w:proofErr w:type="spellEnd"/>
      <w:r w:rsidRPr="00525E4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25E49">
        <w:rPr>
          <w:rFonts w:ascii="Times New Roman" w:hAnsi="Times New Roman" w:cs="Times New Roman"/>
          <w:b/>
          <w:sz w:val="28"/>
          <w:szCs w:val="28"/>
        </w:rPr>
        <w:t>emphasizing</w:t>
      </w:r>
      <w:proofErr w:type="spellEnd"/>
      <w:r w:rsidRPr="00F32550">
        <w:rPr>
          <w:rFonts w:ascii="Times New Roman" w:hAnsi="Times New Roman" w:cs="Times New Roman"/>
          <w:sz w:val="28"/>
          <w:szCs w:val="28"/>
        </w:rPr>
        <w:t>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And the thing that comes particularly strongly is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>И особенно привлекает внимание (</w:t>
      </w:r>
      <w:proofErr w:type="spellStart"/>
      <w:proofErr w:type="gramStart"/>
      <w:r w:rsidRPr="00F32550">
        <w:rPr>
          <w:rFonts w:ascii="Times New Roman" w:hAnsi="Times New Roman" w:cs="Times New Roman"/>
          <w:sz w:val="28"/>
          <w:szCs w:val="28"/>
        </w:rPr>
        <w:t>выделя-ется</w:t>
      </w:r>
      <w:proofErr w:type="spellEnd"/>
      <w:proofErr w:type="gramEnd"/>
      <w:r w:rsidRPr="00F32550">
        <w:rPr>
          <w:rFonts w:ascii="Times New Roman" w:hAnsi="Times New Roman" w:cs="Times New Roman"/>
          <w:sz w:val="28"/>
          <w:szCs w:val="28"/>
        </w:rPr>
        <w:t>) такая вещь, как…</w:t>
      </w:r>
    </w:p>
    <w:p w:rsidR="00F32550" w:rsidRPr="00525E49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One of the things that must be of concern</w:t>
      </w:r>
      <w:r w:rsidR="00525E49"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(importance) to us is</w:t>
      </w:r>
      <w:r w:rsidRPr="00525E49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>Во-первых, мы должны обратить внимание</w:t>
      </w:r>
      <w:r w:rsidR="00525E49"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 xml:space="preserve">на… (Для нас имеет большое значение, </w:t>
      </w:r>
      <w:proofErr w:type="gramStart"/>
      <w:r w:rsidRPr="00F32550">
        <w:rPr>
          <w:rFonts w:ascii="Times New Roman" w:hAnsi="Times New Roman" w:cs="Times New Roman"/>
          <w:sz w:val="28"/>
          <w:szCs w:val="28"/>
        </w:rPr>
        <w:t>во-первых</w:t>
      </w:r>
      <w:proofErr w:type="gramEnd"/>
      <w:r w:rsidRPr="00F32550">
        <w:rPr>
          <w:rFonts w:ascii="Times New Roman" w:hAnsi="Times New Roman" w:cs="Times New Roman"/>
          <w:sz w:val="28"/>
          <w:szCs w:val="28"/>
        </w:rPr>
        <w:t>…)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I’d like to remind you that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Хотелось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бы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напомнить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32550">
        <w:rPr>
          <w:rFonts w:ascii="Times New Roman" w:hAnsi="Times New Roman" w:cs="Times New Roman"/>
          <w:sz w:val="28"/>
          <w:szCs w:val="28"/>
        </w:rPr>
        <w:t>что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F32550" w:rsidRPr="00525E49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The other thing that we should keep in mind</w:t>
      </w:r>
      <w:r w:rsidR="00525E49"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is…</w:t>
      </w:r>
    </w:p>
    <w:p w:rsidR="00F32550" w:rsidRPr="00525E49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>Следующая вещь (следующий момент), о</w:t>
      </w:r>
      <w:r w:rsidR="00525E49"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которой</w:t>
      </w:r>
      <w:r w:rsidRPr="00525E49">
        <w:rPr>
          <w:rFonts w:ascii="Times New Roman" w:hAnsi="Times New Roman" w:cs="Times New Roman"/>
          <w:sz w:val="28"/>
          <w:szCs w:val="28"/>
        </w:rPr>
        <w:t xml:space="preserve"> (-</w:t>
      </w:r>
      <w:r w:rsidRPr="00F32550">
        <w:rPr>
          <w:rFonts w:ascii="Times New Roman" w:hAnsi="Times New Roman" w:cs="Times New Roman"/>
          <w:sz w:val="28"/>
          <w:szCs w:val="28"/>
        </w:rPr>
        <w:t>ом</w:t>
      </w:r>
      <w:r w:rsidRPr="00525E49">
        <w:rPr>
          <w:rFonts w:ascii="Times New Roman" w:hAnsi="Times New Roman" w:cs="Times New Roman"/>
          <w:sz w:val="28"/>
          <w:szCs w:val="28"/>
        </w:rPr>
        <w:t xml:space="preserve">) </w:t>
      </w:r>
      <w:r w:rsidRPr="00F32550">
        <w:rPr>
          <w:rFonts w:ascii="Times New Roman" w:hAnsi="Times New Roman" w:cs="Times New Roman"/>
          <w:sz w:val="28"/>
          <w:szCs w:val="28"/>
        </w:rPr>
        <w:t>необходимо</w:t>
      </w:r>
      <w:r w:rsidRPr="00525E49"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помнить</w:t>
      </w:r>
      <w:r w:rsidRPr="00525E49">
        <w:rPr>
          <w:rFonts w:ascii="Times New Roman" w:hAnsi="Times New Roman" w:cs="Times New Roman"/>
          <w:sz w:val="28"/>
          <w:szCs w:val="28"/>
        </w:rPr>
        <w:t>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What I was greatly struck by is… 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Что меня поразило, так это…</w:t>
      </w:r>
    </w:p>
    <w:p w:rsidR="00F32550" w:rsidRPr="00525E49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25E49">
        <w:rPr>
          <w:rFonts w:ascii="Times New Roman" w:hAnsi="Times New Roman" w:cs="Times New Roman"/>
          <w:b/>
          <w:sz w:val="28"/>
          <w:szCs w:val="28"/>
        </w:rPr>
        <w:t>8. Приведение примеров, фактов (</w:t>
      </w:r>
      <w:proofErr w:type="spellStart"/>
      <w:r w:rsidRPr="00525E49">
        <w:rPr>
          <w:rFonts w:ascii="Times New Roman" w:hAnsi="Times New Roman" w:cs="Times New Roman"/>
          <w:b/>
          <w:sz w:val="28"/>
          <w:szCs w:val="28"/>
        </w:rPr>
        <w:t>Giving</w:t>
      </w:r>
      <w:proofErr w:type="spellEnd"/>
      <w:r w:rsidRPr="00525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E49">
        <w:rPr>
          <w:rFonts w:ascii="Times New Roman" w:hAnsi="Times New Roman" w:cs="Times New Roman"/>
          <w:b/>
          <w:sz w:val="28"/>
          <w:szCs w:val="28"/>
        </w:rPr>
        <w:t>examples</w:t>
      </w:r>
      <w:proofErr w:type="spellEnd"/>
      <w:r w:rsidRPr="00525E4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25E49">
        <w:rPr>
          <w:rFonts w:ascii="Times New Roman" w:hAnsi="Times New Roman" w:cs="Times New Roman"/>
          <w:b/>
          <w:sz w:val="28"/>
          <w:szCs w:val="28"/>
        </w:rPr>
        <w:t>facts</w:t>
      </w:r>
      <w:proofErr w:type="spellEnd"/>
      <w:r w:rsidRPr="00525E49">
        <w:rPr>
          <w:rFonts w:ascii="Times New Roman" w:hAnsi="Times New Roman" w:cs="Times New Roman"/>
          <w:b/>
          <w:sz w:val="28"/>
          <w:szCs w:val="28"/>
        </w:rPr>
        <w:t>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Let me give you a brief example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Позвольте привести краткий пример…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25E49">
        <w:rPr>
          <w:rFonts w:ascii="Times New Roman" w:hAnsi="Times New Roman" w:cs="Times New Roman"/>
          <w:b/>
          <w:i/>
          <w:sz w:val="28"/>
          <w:szCs w:val="28"/>
        </w:rPr>
        <w:t>Nobody</w:t>
      </w:r>
      <w:proofErr w:type="spellEnd"/>
      <w:r w:rsidRPr="00525E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5E49">
        <w:rPr>
          <w:rFonts w:ascii="Times New Roman" w:hAnsi="Times New Roman" w:cs="Times New Roman"/>
          <w:b/>
          <w:i/>
          <w:sz w:val="28"/>
          <w:szCs w:val="28"/>
        </w:rPr>
        <w:t>doubts</w:t>
      </w:r>
      <w:proofErr w:type="spellEnd"/>
      <w:r w:rsidRPr="00525E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5E49">
        <w:rPr>
          <w:rFonts w:ascii="Times New Roman" w:hAnsi="Times New Roman" w:cs="Times New Roman"/>
          <w:b/>
          <w:i/>
          <w:sz w:val="28"/>
          <w:szCs w:val="28"/>
        </w:rPr>
        <w:t>that</w:t>
      </w:r>
      <w:proofErr w:type="spellEnd"/>
      <w:r w:rsidRPr="00F32550">
        <w:rPr>
          <w:rFonts w:ascii="Times New Roman" w:hAnsi="Times New Roman" w:cs="Times New Roman"/>
          <w:sz w:val="28"/>
          <w:szCs w:val="28"/>
        </w:rPr>
        <w:t>…  Никто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не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сомневается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32550">
        <w:rPr>
          <w:rFonts w:ascii="Times New Roman" w:hAnsi="Times New Roman" w:cs="Times New Roman"/>
          <w:sz w:val="28"/>
          <w:szCs w:val="28"/>
        </w:rPr>
        <w:t>что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This means just what it says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r w:rsidRPr="00F32550">
        <w:rPr>
          <w:rFonts w:ascii="Times New Roman" w:hAnsi="Times New Roman" w:cs="Times New Roman"/>
          <w:sz w:val="28"/>
          <w:szCs w:val="28"/>
        </w:rPr>
        <w:t>Это означает именно то, о чем вы подумали.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There’s a widely held view that…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F32550">
        <w:rPr>
          <w:rFonts w:ascii="Times New Roman" w:hAnsi="Times New Roman" w:cs="Times New Roman"/>
          <w:sz w:val="28"/>
          <w:szCs w:val="28"/>
        </w:rPr>
        <w:t>Существует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распространенное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мнение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32550">
        <w:rPr>
          <w:rFonts w:ascii="Times New Roman" w:hAnsi="Times New Roman" w:cs="Times New Roman"/>
          <w:sz w:val="28"/>
          <w:szCs w:val="28"/>
        </w:rPr>
        <w:lastRenderedPageBreak/>
        <w:t>что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F32550" w:rsidRPr="00525E49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There’s been a lot of scientific evidence</w:t>
      </w:r>
      <w:r w:rsidR="00525E49"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that…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 xml:space="preserve">Существует множество научных </w:t>
      </w:r>
      <w:proofErr w:type="spellStart"/>
      <w:proofErr w:type="gramStart"/>
      <w:r w:rsidRPr="00F32550">
        <w:rPr>
          <w:rFonts w:ascii="Times New Roman" w:hAnsi="Times New Roman" w:cs="Times New Roman"/>
          <w:sz w:val="28"/>
          <w:szCs w:val="28"/>
        </w:rPr>
        <w:t>доказа-тельств</w:t>
      </w:r>
      <w:proofErr w:type="spellEnd"/>
      <w:proofErr w:type="gramEnd"/>
      <w:r w:rsidRPr="00F32550">
        <w:rPr>
          <w:rFonts w:ascii="Times New Roman" w:hAnsi="Times New Roman" w:cs="Times New Roman"/>
          <w:sz w:val="28"/>
          <w:szCs w:val="28"/>
        </w:rPr>
        <w:t>, что…</w:t>
      </w:r>
    </w:p>
    <w:p w:rsidR="00F32550" w:rsidRPr="00525E49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525E49">
        <w:rPr>
          <w:rFonts w:ascii="Times New Roman" w:hAnsi="Times New Roman" w:cs="Times New Roman"/>
          <w:b/>
          <w:i/>
          <w:sz w:val="28"/>
          <w:szCs w:val="28"/>
        </w:rPr>
        <w:t>There’s</w:t>
      </w:r>
      <w:proofErr w:type="spellEnd"/>
      <w:r w:rsidRPr="00525E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5E49">
        <w:rPr>
          <w:rFonts w:ascii="Times New Roman" w:hAnsi="Times New Roman" w:cs="Times New Roman"/>
          <w:b/>
          <w:i/>
          <w:sz w:val="28"/>
          <w:szCs w:val="28"/>
        </w:rPr>
        <w:t>enough</w:t>
      </w:r>
      <w:proofErr w:type="spellEnd"/>
      <w:r w:rsidRPr="00525E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5E49">
        <w:rPr>
          <w:rFonts w:ascii="Times New Roman" w:hAnsi="Times New Roman" w:cs="Times New Roman"/>
          <w:b/>
          <w:i/>
          <w:sz w:val="28"/>
          <w:szCs w:val="28"/>
        </w:rPr>
        <w:t>evidence</w:t>
      </w:r>
      <w:proofErr w:type="spellEnd"/>
      <w:r w:rsidRPr="00525E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5E49">
        <w:rPr>
          <w:rFonts w:ascii="Times New Roman" w:hAnsi="Times New Roman" w:cs="Times New Roman"/>
          <w:b/>
          <w:i/>
          <w:sz w:val="28"/>
          <w:szCs w:val="28"/>
        </w:rPr>
        <w:t>that</w:t>
      </w:r>
      <w:proofErr w:type="spellEnd"/>
      <w:r w:rsidRPr="00525E49">
        <w:rPr>
          <w:rFonts w:ascii="Times New Roman" w:hAnsi="Times New Roman" w:cs="Times New Roman"/>
          <w:b/>
          <w:i/>
          <w:sz w:val="28"/>
          <w:szCs w:val="28"/>
        </w:rPr>
        <w:t>…</w:t>
      </w:r>
      <w:r w:rsidRPr="00F32550">
        <w:rPr>
          <w:rFonts w:ascii="Times New Roman" w:hAnsi="Times New Roman" w:cs="Times New Roman"/>
          <w:sz w:val="28"/>
          <w:szCs w:val="28"/>
        </w:rPr>
        <w:t xml:space="preserve">  Существует достаточно доказательств,</w:t>
      </w:r>
      <w:r w:rsidR="00525E49">
        <w:rPr>
          <w:rFonts w:ascii="Times New Roman" w:hAnsi="Times New Roman" w:cs="Times New Roman"/>
          <w:sz w:val="28"/>
          <w:szCs w:val="28"/>
        </w:rPr>
        <w:t xml:space="preserve"> </w:t>
      </w:r>
      <w:r w:rsidRPr="00F32550">
        <w:rPr>
          <w:rFonts w:ascii="Times New Roman" w:hAnsi="Times New Roman" w:cs="Times New Roman"/>
          <w:sz w:val="28"/>
          <w:szCs w:val="28"/>
        </w:rPr>
        <w:t>что</w:t>
      </w:r>
      <w:r w:rsidRPr="00525E49">
        <w:rPr>
          <w:rFonts w:ascii="Times New Roman" w:hAnsi="Times New Roman" w:cs="Times New Roman"/>
          <w:sz w:val="28"/>
          <w:szCs w:val="28"/>
        </w:rPr>
        <w:t>…</w:t>
      </w:r>
    </w:p>
    <w:p w:rsidR="00F32550" w:rsidRPr="00525E49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25E49">
        <w:rPr>
          <w:rFonts w:ascii="Times New Roman" w:hAnsi="Times New Roman" w:cs="Times New Roman"/>
          <w:b/>
          <w:sz w:val="28"/>
          <w:szCs w:val="28"/>
          <w:lang w:val="en-US"/>
        </w:rPr>
        <w:t xml:space="preserve">9. </w:t>
      </w:r>
      <w:r w:rsidRPr="00525E49">
        <w:rPr>
          <w:rFonts w:ascii="Times New Roman" w:hAnsi="Times New Roman" w:cs="Times New Roman"/>
          <w:b/>
          <w:sz w:val="28"/>
          <w:szCs w:val="28"/>
        </w:rPr>
        <w:t>Завершение</w:t>
      </w:r>
      <w:r w:rsidRPr="00525E4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25E49">
        <w:rPr>
          <w:rFonts w:ascii="Times New Roman" w:hAnsi="Times New Roman" w:cs="Times New Roman"/>
          <w:b/>
          <w:sz w:val="28"/>
          <w:szCs w:val="28"/>
        </w:rPr>
        <w:t>высказывания</w:t>
      </w:r>
      <w:r w:rsidRPr="00525E4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(Concluding)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To draw to a close I’d like to say that…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F32550">
        <w:rPr>
          <w:rFonts w:ascii="Times New Roman" w:hAnsi="Times New Roman" w:cs="Times New Roman"/>
          <w:sz w:val="28"/>
          <w:szCs w:val="28"/>
        </w:rPr>
        <w:t>В завершение хотел бы сказать, что…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To crown it all I’d like to say that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В довершение всего хотел бы сказать, что…</w:t>
      </w:r>
    </w:p>
    <w:p w:rsidR="00F32550" w:rsidRPr="00525E49" w:rsidRDefault="00F32550" w:rsidP="00525E4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Let’s have a final look at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 </w:t>
      </w:r>
      <w:r w:rsidRPr="00F32550">
        <w:rPr>
          <w:rFonts w:ascii="Times New Roman" w:hAnsi="Times New Roman" w:cs="Times New Roman"/>
          <w:sz w:val="28"/>
          <w:szCs w:val="28"/>
        </w:rPr>
        <w:t xml:space="preserve">Давайте в последний раз рассмотрим…  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It only remains for me to say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…  </w:t>
      </w:r>
      <w:r w:rsidRPr="00F32550">
        <w:rPr>
          <w:rFonts w:ascii="Times New Roman" w:hAnsi="Times New Roman" w:cs="Times New Roman"/>
          <w:sz w:val="28"/>
          <w:szCs w:val="28"/>
        </w:rPr>
        <w:t>Мне остается только сказать, что…</w:t>
      </w:r>
    </w:p>
    <w:p w:rsidR="00F32550" w:rsidRPr="00525E49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To draw to the conclusion I’d like to say</w:t>
      </w:r>
      <w:r w:rsidR="00525E49"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that…</w:t>
      </w:r>
    </w:p>
    <w:p w:rsidR="00F32550" w:rsidRPr="00F32550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32550">
        <w:rPr>
          <w:rFonts w:ascii="Times New Roman" w:hAnsi="Times New Roman" w:cs="Times New Roman"/>
          <w:sz w:val="28"/>
          <w:szCs w:val="28"/>
        </w:rPr>
        <w:t>В завершение хотел бы сказать, что…</w:t>
      </w:r>
    </w:p>
    <w:p w:rsidR="00F32550" w:rsidRPr="00376C3F" w:rsidRDefault="00F32550" w:rsidP="00F3255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5E49">
        <w:rPr>
          <w:rFonts w:ascii="Times New Roman" w:hAnsi="Times New Roman" w:cs="Times New Roman"/>
          <w:b/>
          <w:i/>
          <w:sz w:val="28"/>
          <w:szCs w:val="28"/>
          <w:lang w:val="en-US"/>
        </w:rPr>
        <w:t>That’s where I’d like to end.</w:t>
      </w:r>
      <w:r w:rsidRPr="00F3255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F32550">
        <w:rPr>
          <w:rFonts w:ascii="Times New Roman" w:hAnsi="Times New Roman" w:cs="Times New Roman"/>
          <w:sz w:val="28"/>
          <w:szCs w:val="28"/>
        </w:rPr>
        <w:t>На этом хочу завершить.</w:t>
      </w:r>
    </w:p>
    <w:p w:rsidR="008462C1" w:rsidRPr="00376C3F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376C3F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376C3F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376C3F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041FBB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Default="008462C1" w:rsidP="00184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2C1" w:rsidRDefault="008462C1" w:rsidP="00184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2C1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62C1" w:rsidRPr="001845BD" w:rsidRDefault="008462C1" w:rsidP="00FE750C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845BD">
        <w:rPr>
          <w:rFonts w:ascii="Times New Roman" w:hAnsi="Times New Roman" w:cs="Times New Roman"/>
          <w:b/>
          <w:sz w:val="28"/>
          <w:szCs w:val="28"/>
        </w:rPr>
        <w:t>Информационное обеспечение</w:t>
      </w:r>
    </w:p>
    <w:p w:rsidR="00884065" w:rsidRPr="000674D6" w:rsidRDefault="00884065" w:rsidP="000674D6">
      <w:pPr>
        <w:pStyle w:val="a4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674D6">
        <w:rPr>
          <w:rFonts w:ascii="Times New Roman" w:hAnsi="Times New Roman"/>
          <w:sz w:val="28"/>
          <w:szCs w:val="28"/>
        </w:rPr>
        <w:t>Элективные курсы в профильном обучении. Письмо МО РФ от 13.11.2003</w:t>
      </w:r>
    </w:p>
    <w:p w:rsidR="00884065" w:rsidRPr="000674D6" w:rsidRDefault="00884065" w:rsidP="000674D6">
      <w:pPr>
        <w:pStyle w:val="a4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674D6">
        <w:rPr>
          <w:rFonts w:ascii="Times New Roman" w:hAnsi="Times New Roman"/>
          <w:sz w:val="28"/>
          <w:szCs w:val="28"/>
        </w:rPr>
        <w:t xml:space="preserve">Рекомендации по организации </w:t>
      </w:r>
      <w:proofErr w:type="spellStart"/>
      <w:r w:rsidRPr="000674D6">
        <w:rPr>
          <w:rFonts w:ascii="Times New Roman" w:hAnsi="Times New Roman"/>
          <w:sz w:val="28"/>
          <w:szCs w:val="28"/>
        </w:rPr>
        <w:t>предпрофильной</w:t>
      </w:r>
      <w:proofErr w:type="spellEnd"/>
      <w:r w:rsidRPr="000674D6">
        <w:rPr>
          <w:rFonts w:ascii="Times New Roman" w:hAnsi="Times New Roman"/>
          <w:sz w:val="28"/>
          <w:szCs w:val="28"/>
        </w:rPr>
        <w:t xml:space="preserve"> подготовки школьников с ориентацией на филологический профиль. (ИЯШ №6 2003 </w:t>
      </w:r>
      <w:proofErr w:type="gramStart"/>
      <w:r w:rsidRPr="000674D6">
        <w:rPr>
          <w:rFonts w:ascii="Times New Roman" w:hAnsi="Times New Roman"/>
          <w:sz w:val="28"/>
          <w:szCs w:val="28"/>
        </w:rPr>
        <w:t>г .</w:t>
      </w:r>
      <w:proofErr w:type="gramEnd"/>
      <w:r w:rsidRPr="000674D6">
        <w:rPr>
          <w:rFonts w:ascii="Times New Roman" w:hAnsi="Times New Roman"/>
          <w:sz w:val="28"/>
          <w:szCs w:val="28"/>
        </w:rPr>
        <w:t>с.2)</w:t>
      </w:r>
    </w:p>
    <w:p w:rsidR="00884065" w:rsidRPr="000674D6" w:rsidRDefault="00884065" w:rsidP="000674D6">
      <w:pPr>
        <w:pStyle w:val="a4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proofErr w:type="spellStart"/>
      <w:r w:rsidRPr="000674D6">
        <w:rPr>
          <w:rFonts w:ascii="Times New Roman" w:hAnsi="Times New Roman"/>
          <w:sz w:val="28"/>
          <w:szCs w:val="28"/>
        </w:rPr>
        <w:lastRenderedPageBreak/>
        <w:t>Полат</w:t>
      </w:r>
      <w:proofErr w:type="spellEnd"/>
      <w:r w:rsidRPr="000674D6">
        <w:rPr>
          <w:rFonts w:ascii="Times New Roman" w:hAnsi="Times New Roman"/>
          <w:sz w:val="28"/>
          <w:szCs w:val="28"/>
        </w:rPr>
        <w:t xml:space="preserve"> Е.С. Метод проектов на уроках иностранного языка (ИЯШ    №2,3-2002г. с. 3-9)</w:t>
      </w:r>
    </w:p>
    <w:p w:rsidR="00884065" w:rsidRPr="000674D6" w:rsidRDefault="001845BD" w:rsidP="000674D6">
      <w:pPr>
        <w:pStyle w:val="a4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674D6">
        <w:rPr>
          <w:rFonts w:ascii="Times New Roman" w:hAnsi="Times New Roman"/>
          <w:sz w:val="28"/>
          <w:szCs w:val="28"/>
        </w:rPr>
        <w:t xml:space="preserve"> </w:t>
      </w:r>
      <w:r w:rsidR="00884065" w:rsidRPr="000674D6">
        <w:rPr>
          <w:rFonts w:ascii="Times New Roman" w:hAnsi="Times New Roman"/>
          <w:sz w:val="28"/>
          <w:szCs w:val="28"/>
        </w:rPr>
        <w:t>Миньяр-</w:t>
      </w:r>
      <w:proofErr w:type="spellStart"/>
      <w:r w:rsidR="00884065" w:rsidRPr="000674D6">
        <w:rPr>
          <w:rFonts w:ascii="Times New Roman" w:hAnsi="Times New Roman"/>
          <w:sz w:val="28"/>
          <w:szCs w:val="28"/>
        </w:rPr>
        <w:t>Белоручев</w:t>
      </w:r>
      <w:proofErr w:type="spellEnd"/>
      <w:r w:rsidR="00884065" w:rsidRPr="000674D6">
        <w:rPr>
          <w:rFonts w:ascii="Times New Roman" w:hAnsi="Times New Roman"/>
          <w:sz w:val="28"/>
          <w:szCs w:val="28"/>
        </w:rPr>
        <w:t xml:space="preserve"> Р.К. Как стать переводчиком «Стела», Москва, 1994 год</w:t>
      </w:r>
    </w:p>
    <w:p w:rsidR="00FE750C" w:rsidRPr="000674D6" w:rsidRDefault="00FE750C" w:rsidP="000674D6">
      <w:pPr>
        <w:pStyle w:val="a4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674D6">
        <w:rPr>
          <w:rFonts w:ascii="Times New Roman" w:hAnsi="Times New Roman"/>
          <w:sz w:val="28"/>
          <w:szCs w:val="28"/>
        </w:rPr>
        <w:t>Русско-английский разговорник «</w:t>
      </w:r>
      <w:r w:rsidRPr="000674D6">
        <w:rPr>
          <w:rFonts w:ascii="Times New Roman" w:hAnsi="Times New Roman"/>
          <w:sz w:val="28"/>
          <w:szCs w:val="28"/>
          <w:lang w:val="en-US"/>
        </w:rPr>
        <w:t>You</w:t>
      </w:r>
      <w:r w:rsidRPr="000674D6">
        <w:rPr>
          <w:rFonts w:ascii="Times New Roman" w:hAnsi="Times New Roman"/>
          <w:sz w:val="28"/>
          <w:szCs w:val="28"/>
        </w:rPr>
        <w:t xml:space="preserve"> </w:t>
      </w:r>
      <w:r w:rsidRPr="000674D6">
        <w:rPr>
          <w:rFonts w:ascii="Times New Roman" w:hAnsi="Times New Roman"/>
          <w:sz w:val="28"/>
          <w:szCs w:val="28"/>
          <w:lang w:val="en-US"/>
        </w:rPr>
        <w:t>are</w:t>
      </w:r>
      <w:r w:rsidRPr="000674D6">
        <w:rPr>
          <w:rFonts w:ascii="Times New Roman" w:hAnsi="Times New Roman"/>
          <w:sz w:val="28"/>
          <w:szCs w:val="28"/>
        </w:rPr>
        <w:t xml:space="preserve"> </w:t>
      </w:r>
      <w:r w:rsidRPr="000674D6">
        <w:rPr>
          <w:rFonts w:ascii="Times New Roman" w:hAnsi="Times New Roman"/>
          <w:sz w:val="28"/>
          <w:szCs w:val="28"/>
          <w:lang w:val="en-US"/>
        </w:rPr>
        <w:t>going</w:t>
      </w:r>
      <w:r w:rsidRPr="000674D6">
        <w:rPr>
          <w:rFonts w:ascii="Times New Roman" w:hAnsi="Times New Roman"/>
          <w:sz w:val="28"/>
          <w:szCs w:val="28"/>
        </w:rPr>
        <w:t xml:space="preserve"> </w:t>
      </w:r>
      <w:r w:rsidRPr="000674D6">
        <w:rPr>
          <w:rFonts w:ascii="Times New Roman" w:hAnsi="Times New Roman"/>
          <w:sz w:val="28"/>
          <w:szCs w:val="28"/>
          <w:lang w:val="en-US"/>
        </w:rPr>
        <w:t>to</w:t>
      </w:r>
      <w:r w:rsidRPr="000674D6">
        <w:rPr>
          <w:rFonts w:ascii="Times New Roman" w:hAnsi="Times New Roman"/>
          <w:sz w:val="28"/>
          <w:szCs w:val="28"/>
        </w:rPr>
        <w:t xml:space="preserve"> </w:t>
      </w:r>
      <w:r w:rsidRPr="000674D6">
        <w:rPr>
          <w:rFonts w:ascii="Times New Roman" w:hAnsi="Times New Roman"/>
          <w:sz w:val="28"/>
          <w:szCs w:val="28"/>
          <w:lang w:val="en-US"/>
        </w:rPr>
        <w:t>the</w:t>
      </w:r>
      <w:r w:rsidRPr="000674D6">
        <w:rPr>
          <w:rFonts w:ascii="Times New Roman" w:hAnsi="Times New Roman"/>
          <w:sz w:val="28"/>
          <w:szCs w:val="28"/>
        </w:rPr>
        <w:t xml:space="preserve"> </w:t>
      </w:r>
      <w:r w:rsidRPr="000674D6">
        <w:rPr>
          <w:rFonts w:ascii="Times New Roman" w:hAnsi="Times New Roman"/>
          <w:sz w:val="28"/>
          <w:szCs w:val="28"/>
          <w:lang w:val="en-US"/>
        </w:rPr>
        <w:t>USA</w:t>
      </w:r>
      <w:r w:rsidRPr="000674D6">
        <w:rPr>
          <w:rFonts w:ascii="Times New Roman" w:hAnsi="Times New Roman"/>
          <w:sz w:val="28"/>
          <w:szCs w:val="28"/>
        </w:rPr>
        <w:t>»-</w:t>
      </w:r>
      <w:proofErr w:type="gramStart"/>
      <w:r w:rsidRPr="000674D6">
        <w:rPr>
          <w:rFonts w:ascii="Times New Roman" w:hAnsi="Times New Roman"/>
          <w:sz w:val="28"/>
          <w:szCs w:val="28"/>
        </w:rPr>
        <w:t>издательство  «</w:t>
      </w:r>
      <w:proofErr w:type="gramEnd"/>
      <w:r w:rsidRPr="000674D6">
        <w:rPr>
          <w:rFonts w:ascii="Times New Roman" w:hAnsi="Times New Roman"/>
          <w:sz w:val="28"/>
          <w:szCs w:val="28"/>
        </w:rPr>
        <w:t>Русский язык», Москва, 1993.</w:t>
      </w:r>
    </w:p>
    <w:p w:rsidR="00A54D5A" w:rsidRDefault="002A6B84" w:rsidP="00067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74D6">
        <w:rPr>
          <w:rFonts w:ascii="Times New Roman" w:hAnsi="Times New Roman" w:cs="Times New Roman"/>
          <w:sz w:val="28"/>
          <w:szCs w:val="28"/>
        </w:rPr>
        <w:t xml:space="preserve">6. </w:t>
      </w:r>
      <w:r w:rsidR="002C5324">
        <w:rPr>
          <w:rFonts w:ascii="Times New Roman" w:hAnsi="Times New Roman" w:cs="Times New Roman"/>
          <w:sz w:val="28"/>
          <w:szCs w:val="28"/>
        </w:rPr>
        <w:t xml:space="preserve">Подарочное юбилейное </w:t>
      </w:r>
      <w:proofErr w:type="gramStart"/>
      <w:r w:rsidR="002C5324">
        <w:rPr>
          <w:rFonts w:ascii="Times New Roman" w:hAnsi="Times New Roman" w:cs="Times New Roman"/>
          <w:sz w:val="28"/>
          <w:szCs w:val="28"/>
        </w:rPr>
        <w:t>издание .</w:t>
      </w:r>
      <w:proofErr w:type="gramEnd"/>
      <w:r w:rsidR="002C5324">
        <w:rPr>
          <w:rFonts w:ascii="Times New Roman" w:hAnsi="Times New Roman" w:cs="Times New Roman"/>
          <w:sz w:val="28"/>
          <w:szCs w:val="28"/>
        </w:rPr>
        <w:t xml:space="preserve"> Ворота Забайкалья. </w:t>
      </w:r>
      <w:proofErr w:type="spellStart"/>
      <w:r w:rsidR="002C5324">
        <w:rPr>
          <w:rFonts w:ascii="Times New Roman" w:hAnsi="Times New Roman" w:cs="Times New Roman"/>
          <w:sz w:val="28"/>
          <w:szCs w:val="28"/>
        </w:rPr>
        <w:t>Кабанскому</w:t>
      </w:r>
      <w:proofErr w:type="spellEnd"/>
      <w:r w:rsidR="002C5324">
        <w:rPr>
          <w:rFonts w:ascii="Times New Roman" w:hAnsi="Times New Roman" w:cs="Times New Roman"/>
          <w:sz w:val="28"/>
          <w:szCs w:val="28"/>
        </w:rPr>
        <w:t xml:space="preserve"> району посвящается 80 лет. МУ «Комитет по культуре и делам молодёжи» </w:t>
      </w:r>
      <w:proofErr w:type="spellStart"/>
      <w:r w:rsidR="002C5324">
        <w:rPr>
          <w:rFonts w:ascii="Times New Roman" w:hAnsi="Times New Roman" w:cs="Times New Roman"/>
          <w:sz w:val="28"/>
          <w:szCs w:val="28"/>
        </w:rPr>
        <w:t>Кабанского</w:t>
      </w:r>
      <w:proofErr w:type="spellEnd"/>
      <w:r w:rsidR="002C53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5324">
        <w:rPr>
          <w:rFonts w:ascii="Times New Roman" w:hAnsi="Times New Roman" w:cs="Times New Roman"/>
          <w:sz w:val="28"/>
          <w:szCs w:val="28"/>
        </w:rPr>
        <w:t>района .</w:t>
      </w:r>
      <w:r w:rsidR="00E92DF3">
        <w:rPr>
          <w:rFonts w:ascii="Times New Roman" w:hAnsi="Times New Roman" w:cs="Times New Roman"/>
          <w:sz w:val="28"/>
          <w:szCs w:val="28"/>
        </w:rPr>
        <w:t>Улан</w:t>
      </w:r>
      <w:proofErr w:type="gramEnd"/>
      <w:r w:rsidR="00E92DF3">
        <w:rPr>
          <w:rFonts w:ascii="Times New Roman" w:hAnsi="Times New Roman" w:cs="Times New Roman"/>
          <w:sz w:val="28"/>
          <w:szCs w:val="28"/>
        </w:rPr>
        <w:t xml:space="preserve"> Удэ </w:t>
      </w:r>
      <w:r w:rsidR="002C5324">
        <w:rPr>
          <w:rFonts w:ascii="Times New Roman" w:hAnsi="Times New Roman" w:cs="Times New Roman"/>
          <w:sz w:val="28"/>
          <w:szCs w:val="28"/>
        </w:rPr>
        <w:t xml:space="preserve"> ООО  «Профи»</w:t>
      </w:r>
      <w:r w:rsidR="00B917AD">
        <w:rPr>
          <w:rFonts w:ascii="Times New Roman" w:hAnsi="Times New Roman" w:cs="Times New Roman"/>
          <w:sz w:val="28"/>
          <w:szCs w:val="28"/>
        </w:rPr>
        <w:t>, 2007.</w:t>
      </w:r>
    </w:p>
    <w:p w:rsidR="002C5324" w:rsidRPr="00B917AD" w:rsidRDefault="002A6B84" w:rsidP="000674D6">
      <w:pPr>
        <w:spacing w:after="0" w:line="240" w:lineRule="auto"/>
        <w:ind w:left="60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0674D6">
        <w:rPr>
          <w:rFonts w:ascii="Times New Roman" w:hAnsi="Times New Roman"/>
          <w:sz w:val="28"/>
          <w:szCs w:val="26"/>
        </w:rPr>
        <w:t xml:space="preserve">7. </w:t>
      </w:r>
      <w:proofErr w:type="spellStart"/>
      <w:r w:rsidR="002C5324" w:rsidRPr="00B917AD">
        <w:rPr>
          <w:rFonts w:ascii="Times New Roman" w:hAnsi="Times New Roman"/>
          <w:sz w:val="28"/>
          <w:szCs w:val="26"/>
        </w:rPr>
        <w:t>Е.Н.Соловова</w:t>
      </w:r>
      <w:proofErr w:type="spellEnd"/>
      <w:r w:rsidR="002C5324" w:rsidRPr="00B917AD">
        <w:rPr>
          <w:rFonts w:ascii="Times New Roman" w:hAnsi="Times New Roman"/>
          <w:sz w:val="28"/>
          <w:szCs w:val="26"/>
        </w:rPr>
        <w:t xml:space="preserve"> АНГЛИЙСКИЙ ЯЗЫК Гид-переводчик. Программы общеобразовательных учреждений. 10-11 классы. Издательство «Просвещение» 2002 г.</w:t>
      </w:r>
    </w:p>
    <w:p w:rsidR="00B917AD" w:rsidRPr="00B917AD" w:rsidRDefault="002A6B84" w:rsidP="000674D6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0674D6">
        <w:rPr>
          <w:rFonts w:ascii="Times New Roman" w:hAnsi="Times New Roman"/>
          <w:sz w:val="28"/>
          <w:szCs w:val="26"/>
        </w:rPr>
        <w:t xml:space="preserve">8. </w:t>
      </w:r>
      <w:r w:rsidR="00B917AD" w:rsidRPr="00B917AD">
        <w:rPr>
          <w:rFonts w:ascii="Times New Roman" w:hAnsi="Times New Roman"/>
          <w:sz w:val="28"/>
          <w:szCs w:val="26"/>
        </w:rPr>
        <w:t xml:space="preserve">Закон РФ «Об образовании»; </w:t>
      </w:r>
    </w:p>
    <w:p w:rsidR="00B917AD" w:rsidRPr="00B917AD" w:rsidRDefault="002A6B84" w:rsidP="000674D6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  </w:t>
      </w:r>
      <w:r w:rsidR="000674D6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9. </w:t>
      </w:r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>Федеральный компонент Государственных образовательных стандартов начального общего, основного общего и среднего (полного) общего образования - Москва: «Дрофа</w:t>
      </w:r>
      <w:proofErr w:type="gramStart"/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>» ,</w:t>
      </w:r>
      <w:proofErr w:type="gramEnd"/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 2006</w:t>
      </w:r>
    </w:p>
    <w:p w:rsidR="00B917AD" w:rsidRPr="00B917AD" w:rsidRDefault="002A6B84" w:rsidP="000674D6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  </w:t>
      </w:r>
      <w:r w:rsidR="000674D6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10. </w:t>
      </w:r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>Федеральный базисный учебный план и примерные учебные планы для образовательных учреждений РФ, реализующими программы общего образования - Москва: «Дрофа</w:t>
      </w:r>
      <w:proofErr w:type="gramStart"/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>» ,</w:t>
      </w:r>
      <w:proofErr w:type="gramEnd"/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 2006</w:t>
      </w:r>
    </w:p>
    <w:p w:rsidR="00B917AD" w:rsidRDefault="002A6B84" w:rsidP="000674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  </w:t>
      </w:r>
      <w:r w:rsidR="000674D6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11. </w:t>
      </w:r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Примерная программа основного общего образования по английскому языку. Министерство образования и науки РФ. </w:t>
      </w:r>
      <w:r w:rsidR="00B917AD" w:rsidRPr="00B917AD">
        <w:rPr>
          <w:rFonts w:ascii="Times New Roman" w:hAnsi="Times New Roman"/>
          <w:bCs/>
          <w:color w:val="000000"/>
          <w:sz w:val="28"/>
          <w:szCs w:val="26"/>
          <w:shd w:val="clear" w:color="auto" w:fill="FFFFFF"/>
        </w:rPr>
        <w:t>Сборник нормативных документов. Иностранный язык</w:t>
      </w:r>
      <w:r w:rsidR="00B917AD" w:rsidRPr="00B917AD">
        <w:rPr>
          <w:rStyle w:val="apple-converted-space"/>
          <w:rFonts w:ascii="Times New Roman" w:hAnsi="Times New Roman"/>
          <w:sz w:val="28"/>
          <w:szCs w:val="26"/>
          <w:shd w:val="clear" w:color="auto" w:fill="FFFFFF"/>
        </w:rPr>
        <w:t xml:space="preserve"> </w:t>
      </w:r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/Сост. Э.Д. Днепров, А.Г. </w:t>
      </w:r>
      <w:proofErr w:type="gramStart"/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>Аркадьев.-</w:t>
      </w:r>
      <w:proofErr w:type="gramEnd"/>
      <w:r w:rsidR="00B917AD" w:rsidRPr="00B917AD">
        <w:rPr>
          <w:rFonts w:ascii="Times New Roman" w:hAnsi="Times New Roman"/>
          <w:color w:val="000000"/>
          <w:sz w:val="28"/>
          <w:szCs w:val="26"/>
          <w:shd w:val="clear" w:color="auto" w:fill="FFFFFF"/>
        </w:rPr>
        <w:t xml:space="preserve"> М.: Дрофа, 2007.</w:t>
      </w:r>
    </w:p>
    <w:p w:rsidR="00B917AD" w:rsidRDefault="002A6B84" w:rsidP="000674D6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>
        <w:rPr>
          <w:rFonts w:ascii="Times New Roman" w:hAnsi="Times New Roman"/>
          <w:color w:val="000000"/>
          <w:spacing w:val="1"/>
          <w:sz w:val="28"/>
          <w:szCs w:val="26"/>
        </w:rPr>
        <w:t xml:space="preserve">  </w:t>
      </w:r>
      <w:r w:rsidR="000674D6">
        <w:rPr>
          <w:rFonts w:ascii="Times New Roman" w:hAnsi="Times New Roman"/>
          <w:color w:val="000000"/>
          <w:spacing w:val="1"/>
          <w:sz w:val="28"/>
          <w:szCs w:val="26"/>
        </w:rPr>
        <w:t xml:space="preserve">12. </w:t>
      </w:r>
      <w:r w:rsidR="00B917AD">
        <w:rPr>
          <w:rFonts w:ascii="Times New Roman" w:hAnsi="Times New Roman"/>
          <w:color w:val="000000"/>
          <w:spacing w:val="1"/>
          <w:sz w:val="28"/>
          <w:szCs w:val="26"/>
        </w:rPr>
        <w:t xml:space="preserve">Н.Г. Дорохова, Н.А. </w:t>
      </w:r>
      <w:proofErr w:type="spellStart"/>
      <w:r w:rsidR="00B917AD">
        <w:rPr>
          <w:rFonts w:ascii="Times New Roman" w:hAnsi="Times New Roman"/>
          <w:color w:val="000000"/>
          <w:spacing w:val="1"/>
          <w:sz w:val="28"/>
          <w:szCs w:val="26"/>
        </w:rPr>
        <w:t>Мохосоева</w:t>
      </w:r>
      <w:proofErr w:type="spellEnd"/>
      <w:r w:rsidR="00B917AD">
        <w:rPr>
          <w:rFonts w:ascii="Times New Roman" w:hAnsi="Times New Roman"/>
          <w:color w:val="000000"/>
          <w:spacing w:val="1"/>
          <w:sz w:val="28"/>
          <w:szCs w:val="26"/>
        </w:rPr>
        <w:t xml:space="preserve"> Край </w:t>
      </w:r>
      <w:proofErr w:type="spellStart"/>
      <w:r w:rsidR="00B917AD">
        <w:rPr>
          <w:rFonts w:ascii="Times New Roman" w:hAnsi="Times New Roman"/>
          <w:color w:val="000000"/>
          <w:spacing w:val="1"/>
          <w:sz w:val="28"/>
          <w:szCs w:val="26"/>
        </w:rPr>
        <w:t>Кабанский</w:t>
      </w:r>
      <w:proofErr w:type="spellEnd"/>
      <w:r w:rsidR="00B917AD">
        <w:rPr>
          <w:rFonts w:ascii="Times New Roman" w:hAnsi="Times New Roman"/>
          <w:color w:val="000000"/>
          <w:spacing w:val="1"/>
          <w:sz w:val="28"/>
          <w:szCs w:val="26"/>
        </w:rPr>
        <w:t xml:space="preserve"> у Байкала: Путеводитель с. </w:t>
      </w:r>
      <w:proofErr w:type="spellStart"/>
      <w:r w:rsidR="00B917AD">
        <w:rPr>
          <w:rFonts w:ascii="Times New Roman" w:hAnsi="Times New Roman"/>
          <w:color w:val="000000"/>
          <w:spacing w:val="1"/>
          <w:sz w:val="28"/>
          <w:szCs w:val="26"/>
        </w:rPr>
        <w:t>Кабанск</w:t>
      </w:r>
      <w:proofErr w:type="spellEnd"/>
      <w:r w:rsidR="00B917AD">
        <w:rPr>
          <w:rFonts w:ascii="Times New Roman" w:hAnsi="Times New Roman"/>
          <w:color w:val="000000"/>
          <w:spacing w:val="1"/>
          <w:sz w:val="28"/>
          <w:szCs w:val="26"/>
        </w:rPr>
        <w:t>,</w:t>
      </w:r>
      <w:r w:rsidR="00E92DF3">
        <w:rPr>
          <w:rFonts w:ascii="Times New Roman" w:hAnsi="Times New Roman"/>
          <w:color w:val="000000"/>
          <w:spacing w:val="1"/>
          <w:sz w:val="28"/>
          <w:szCs w:val="26"/>
        </w:rPr>
        <w:t xml:space="preserve"> Улан </w:t>
      </w:r>
      <w:proofErr w:type="gramStart"/>
      <w:r w:rsidR="00E92DF3">
        <w:rPr>
          <w:rFonts w:ascii="Times New Roman" w:hAnsi="Times New Roman"/>
          <w:color w:val="000000"/>
          <w:spacing w:val="1"/>
          <w:sz w:val="28"/>
          <w:szCs w:val="26"/>
        </w:rPr>
        <w:t xml:space="preserve">Удэ </w:t>
      </w:r>
      <w:r w:rsidR="00B917AD">
        <w:rPr>
          <w:rFonts w:ascii="Times New Roman" w:hAnsi="Times New Roman"/>
          <w:color w:val="000000"/>
          <w:spacing w:val="1"/>
          <w:sz w:val="28"/>
          <w:szCs w:val="26"/>
        </w:rPr>
        <w:t xml:space="preserve"> ИПМ</w:t>
      </w:r>
      <w:proofErr w:type="gramEnd"/>
      <w:r w:rsidR="00B917AD">
        <w:rPr>
          <w:rFonts w:ascii="Times New Roman" w:hAnsi="Times New Roman"/>
          <w:color w:val="000000"/>
          <w:spacing w:val="1"/>
          <w:sz w:val="28"/>
          <w:szCs w:val="26"/>
        </w:rPr>
        <w:t xml:space="preserve"> «Бизнес Стиль», 2005.</w:t>
      </w:r>
    </w:p>
    <w:p w:rsidR="004946CA" w:rsidRDefault="002A6B84" w:rsidP="000674D6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>
        <w:rPr>
          <w:rFonts w:ascii="Times New Roman" w:hAnsi="Times New Roman"/>
          <w:color w:val="000000"/>
          <w:spacing w:val="1"/>
          <w:sz w:val="28"/>
          <w:szCs w:val="26"/>
        </w:rPr>
        <w:t xml:space="preserve"> </w:t>
      </w:r>
      <w:r w:rsidR="000674D6">
        <w:rPr>
          <w:rFonts w:ascii="Times New Roman" w:hAnsi="Times New Roman"/>
          <w:color w:val="000000"/>
          <w:spacing w:val="1"/>
          <w:sz w:val="28"/>
          <w:szCs w:val="26"/>
        </w:rPr>
        <w:t xml:space="preserve">13. </w:t>
      </w:r>
      <w:r w:rsidR="00E92DF3">
        <w:rPr>
          <w:rFonts w:ascii="Times New Roman" w:hAnsi="Times New Roman"/>
          <w:color w:val="000000"/>
          <w:spacing w:val="1"/>
          <w:sz w:val="28"/>
          <w:szCs w:val="26"/>
        </w:rPr>
        <w:t xml:space="preserve">Л.К. </w:t>
      </w:r>
      <w:proofErr w:type="spellStart"/>
      <w:r w:rsidR="00E92DF3">
        <w:rPr>
          <w:rFonts w:ascii="Times New Roman" w:hAnsi="Times New Roman"/>
          <w:color w:val="000000"/>
          <w:spacing w:val="1"/>
          <w:sz w:val="28"/>
          <w:szCs w:val="26"/>
        </w:rPr>
        <w:t>Водовозова</w:t>
      </w:r>
      <w:proofErr w:type="spellEnd"/>
      <w:r w:rsidR="00E92DF3">
        <w:rPr>
          <w:rFonts w:ascii="Times New Roman" w:hAnsi="Times New Roman"/>
          <w:color w:val="000000"/>
          <w:spacing w:val="1"/>
          <w:sz w:val="28"/>
          <w:szCs w:val="26"/>
        </w:rPr>
        <w:t xml:space="preserve"> Юбилейное издание Любовь и гордость наша- </w:t>
      </w:r>
      <w:proofErr w:type="spellStart"/>
      <w:r w:rsidR="00E92DF3">
        <w:rPr>
          <w:rFonts w:ascii="Times New Roman" w:hAnsi="Times New Roman"/>
          <w:color w:val="000000"/>
          <w:spacing w:val="1"/>
          <w:sz w:val="28"/>
          <w:szCs w:val="26"/>
        </w:rPr>
        <w:t>Кабанский</w:t>
      </w:r>
      <w:proofErr w:type="spellEnd"/>
      <w:r w:rsidR="00E92DF3">
        <w:rPr>
          <w:rFonts w:ascii="Times New Roman" w:hAnsi="Times New Roman"/>
          <w:color w:val="000000"/>
          <w:spacing w:val="1"/>
          <w:sz w:val="28"/>
          <w:szCs w:val="26"/>
        </w:rPr>
        <w:t xml:space="preserve"> район 90 вопросов и ответов о районе</w:t>
      </w:r>
      <w:r w:rsidR="004946CA">
        <w:rPr>
          <w:rFonts w:ascii="Times New Roman" w:hAnsi="Times New Roman"/>
          <w:color w:val="000000"/>
          <w:spacing w:val="1"/>
          <w:sz w:val="28"/>
          <w:szCs w:val="26"/>
        </w:rPr>
        <w:t xml:space="preserve">. Улан Удэ издательство «Нова </w:t>
      </w:r>
      <w:proofErr w:type="spellStart"/>
      <w:r w:rsidR="004946CA">
        <w:rPr>
          <w:rFonts w:ascii="Times New Roman" w:hAnsi="Times New Roman"/>
          <w:color w:val="000000"/>
          <w:spacing w:val="1"/>
          <w:sz w:val="28"/>
          <w:szCs w:val="26"/>
        </w:rPr>
        <w:t>Принт</w:t>
      </w:r>
      <w:proofErr w:type="spellEnd"/>
      <w:r w:rsidR="004946CA">
        <w:rPr>
          <w:rFonts w:ascii="Times New Roman" w:hAnsi="Times New Roman"/>
          <w:color w:val="000000"/>
          <w:spacing w:val="1"/>
          <w:sz w:val="28"/>
          <w:szCs w:val="26"/>
        </w:rPr>
        <w:t>», 2017.</w:t>
      </w:r>
    </w:p>
    <w:p w:rsidR="00E92DF3" w:rsidRPr="004946CA" w:rsidRDefault="002A6B84" w:rsidP="000674D6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  <w:r>
        <w:rPr>
          <w:rFonts w:ascii="Times New Roman" w:hAnsi="Times New Roman"/>
          <w:color w:val="000000"/>
          <w:spacing w:val="1"/>
          <w:sz w:val="28"/>
          <w:szCs w:val="26"/>
        </w:rPr>
        <w:t xml:space="preserve"> </w:t>
      </w:r>
      <w:r w:rsidR="000674D6">
        <w:rPr>
          <w:rFonts w:ascii="Times New Roman" w:hAnsi="Times New Roman"/>
          <w:color w:val="000000"/>
          <w:spacing w:val="1"/>
          <w:sz w:val="28"/>
          <w:szCs w:val="26"/>
        </w:rPr>
        <w:t xml:space="preserve">14. </w:t>
      </w:r>
      <w:r w:rsidR="004946CA">
        <w:rPr>
          <w:rFonts w:ascii="Times New Roman" w:hAnsi="Times New Roman"/>
          <w:color w:val="000000"/>
          <w:spacing w:val="1"/>
          <w:sz w:val="28"/>
          <w:szCs w:val="26"/>
        </w:rPr>
        <w:t xml:space="preserve">Э. Э. Ухтомский Путешествие по Забайкалью Государя Императора Николая </w:t>
      </w:r>
      <w:r w:rsidR="004946CA">
        <w:rPr>
          <w:rFonts w:ascii="Times New Roman" w:hAnsi="Times New Roman"/>
          <w:color w:val="000000"/>
          <w:spacing w:val="1"/>
          <w:sz w:val="28"/>
          <w:szCs w:val="26"/>
          <w:lang w:val="en-US"/>
        </w:rPr>
        <w:t>II</w:t>
      </w:r>
      <w:r w:rsidR="004946CA">
        <w:rPr>
          <w:rFonts w:ascii="Times New Roman" w:hAnsi="Times New Roman"/>
          <w:color w:val="000000"/>
          <w:spacing w:val="1"/>
          <w:sz w:val="28"/>
          <w:szCs w:val="26"/>
        </w:rPr>
        <w:t xml:space="preserve"> (1890-1891) Улан Удэ Бурятское книжное издательство</w:t>
      </w:r>
      <w:r w:rsidR="00B00019">
        <w:rPr>
          <w:rFonts w:ascii="Times New Roman" w:hAnsi="Times New Roman"/>
          <w:color w:val="000000"/>
          <w:spacing w:val="1"/>
          <w:sz w:val="28"/>
          <w:szCs w:val="26"/>
        </w:rPr>
        <w:t>, 1992.</w:t>
      </w:r>
    </w:p>
    <w:p w:rsidR="00B917AD" w:rsidRPr="00B917AD" w:rsidRDefault="00B917AD" w:rsidP="000674D6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6"/>
        </w:rPr>
      </w:pPr>
    </w:p>
    <w:p w:rsidR="002C5324" w:rsidRPr="00B917AD" w:rsidRDefault="00B917AD" w:rsidP="000674D6">
      <w:pPr>
        <w:spacing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</w:t>
      </w:r>
    </w:p>
    <w:sectPr w:rsidR="002C5324" w:rsidRPr="00B917AD" w:rsidSect="00376C3F">
      <w:pgSz w:w="11906" w:h="16838"/>
      <w:pgMar w:top="567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0BDD"/>
    <w:multiLevelType w:val="hybridMultilevel"/>
    <w:tmpl w:val="7924DA44"/>
    <w:lvl w:ilvl="0" w:tplc="4BCAF4A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99143A2"/>
    <w:multiLevelType w:val="hybridMultilevel"/>
    <w:tmpl w:val="8D82243C"/>
    <w:lvl w:ilvl="0" w:tplc="F4D646C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E16858"/>
    <w:multiLevelType w:val="hybridMultilevel"/>
    <w:tmpl w:val="743E04B8"/>
    <w:lvl w:ilvl="0" w:tplc="6C3EFA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B1815FE"/>
    <w:multiLevelType w:val="multilevel"/>
    <w:tmpl w:val="DBFE53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451A40"/>
    <w:multiLevelType w:val="hybridMultilevel"/>
    <w:tmpl w:val="E4006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509EE"/>
    <w:multiLevelType w:val="hybridMultilevel"/>
    <w:tmpl w:val="4A586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91ECF"/>
    <w:multiLevelType w:val="hybridMultilevel"/>
    <w:tmpl w:val="8D82243C"/>
    <w:lvl w:ilvl="0" w:tplc="F4D646C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72E166F5"/>
    <w:multiLevelType w:val="hybridMultilevel"/>
    <w:tmpl w:val="400A2E9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B0962DD"/>
    <w:multiLevelType w:val="hybridMultilevel"/>
    <w:tmpl w:val="152C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B05D6"/>
    <w:multiLevelType w:val="hybridMultilevel"/>
    <w:tmpl w:val="FB06BC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095"/>
    <w:rsid w:val="00041FBB"/>
    <w:rsid w:val="000424BA"/>
    <w:rsid w:val="000522C3"/>
    <w:rsid w:val="00055AAB"/>
    <w:rsid w:val="000674D6"/>
    <w:rsid w:val="00082946"/>
    <w:rsid w:val="00097095"/>
    <w:rsid w:val="001845BD"/>
    <w:rsid w:val="00186EF3"/>
    <w:rsid w:val="001C7FB4"/>
    <w:rsid w:val="001F22EA"/>
    <w:rsid w:val="00257EB7"/>
    <w:rsid w:val="002A6B84"/>
    <w:rsid w:val="002C5324"/>
    <w:rsid w:val="00376C3F"/>
    <w:rsid w:val="00427706"/>
    <w:rsid w:val="004946CA"/>
    <w:rsid w:val="00495BCF"/>
    <w:rsid w:val="004A0BD3"/>
    <w:rsid w:val="004E6A93"/>
    <w:rsid w:val="00520000"/>
    <w:rsid w:val="00525E49"/>
    <w:rsid w:val="0062323F"/>
    <w:rsid w:val="00634DBF"/>
    <w:rsid w:val="006A24A0"/>
    <w:rsid w:val="008462C1"/>
    <w:rsid w:val="00861BE7"/>
    <w:rsid w:val="00884065"/>
    <w:rsid w:val="008B2A9A"/>
    <w:rsid w:val="008E61D1"/>
    <w:rsid w:val="009308E4"/>
    <w:rsid w:val="009A5489"/>
    <w:rsid w:val="009E03F1"/>
    <w:rsid w:val="009F1F26"/>
    <w:rsid w:val="00A54D5A"/>
    <w:rsid w:val="00B00019"/>
    <w:rsid w:val="00B47F60"/>
    <w:rsid w:val="00B80BC7"/>
    <w:rsid w:val="00B917AD"/>
    <w:rsid w:val="00C92650"/>
    <w:rsid w:val="00D64E13"/>
    <w:rsid w:val="00DB5CBC"/>
    <w:rsid w:val="00E01695"/>
    <w:rsid w:val="00E04A9A"/>
    <w:rsid w:val="00E92DF3"/>
    <w:rsid w:val="00E96D75"/>
    <w:rsid w:val="00F32550"/>
    <w:rsid w:val="00FE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047B"/>
  <w15:docId w15:val="{1DA63A1F-564E-4496-AE60-C6AA32C6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D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532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B917AD"/>
  </w:style>
  <w:style w:type="character" w:customStyle="1" w:styleId="a5">
    <w:name w:val="Основной текст_"/>
    <w:basedOn w:val="a0"/>
    <w:link w:val="3"/>
    <w:rsid w:val="000424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5"/>
    <w:rsid w:val="000424BA"/>
    <w:pPr>
      <w:widowControl w:val="0"/>
      <w:shd w:val="clear" w:color="auto" w:fill="FFFFFF"/>
      <w:spacing w:after="60" w:line="0" w:lineRule="atLeast"/>
      <w:ind w:hanging="22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5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8163</Words>
  <Characters>46535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4</cp:revision>
  <dcterms:created xsi:type="dcterms:W3CDTF">2025-11-23T14:57:00Z</dcterms:created>
  <dcterms:modified xsi:type="dcterms:W3CDTF">2025-11-25T11:40:00Z</dcterms:modified>
</cp:coreProperties>
</file>