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center"/>
        <w:spacing w:before="0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1d1b11"/>
          <w:sz w:val="24"/>
        </w:rPr>
        <w:t xml:space="preserve">Инклюзивное обучение детей с особыми образовательными потребностями в общеобразовательной школе</w:t>
      </w:r>
      <w:r>
        <w:rPr>
          <w:rFonts w:ascii="Times New Roman" w:hAnsi="Times New Roman" w:eastAsia="Times New Roman" w:cs="Times New Roman"/>
          <w:color w:val="1d1b11"/>
          <w:sz w:val="24"/>
        </w:rPr>
        <w:t xml:space="preserve">.</w:t>
      </w:r>
      <w:r/>
    </w:p>
    <w:p>
      <w:pPr>
        <w:ind w:left="0" w:right="0" w:firstLine="708"/>
        <w:jc w:val="both"/>
        <w:spacing w:before="0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d1b11"/>
          <w:sz w:val="24"/>
        </w:rPr>
        <w:t xml:space="preserve">Демократические преобразования, происходящие в России, процесс вхождения в мировое экономическое сообщество обусловили изменение отношения общества к проблемам людей с ограниченными возможностями здоровья и привели к осознанию необходимости их более широко</w:t>
      </w:r>
      <w:r>
        <w:rPr>
          <w:rFonts w:ascii="Times New Roman" w:hAnsi="Times New Roman" w:eastAsia="Times New Roman" w:cs="Times New Roman"/>
          <w:color w:val="1d1b11"/>
          <w:sz w:val="24"/>
        </w:rPr>
        <w:t xml:space="preserve">й интеграции в социум.</w:t>
      </w:r>
      <w:r/>
    </w:p>
    <w:p>
      <w:pPr>
        <w:ind w:left="0" w:right="0" w:firstLine="708"/>
        <w:jc w:val="both"/>
        <w:spacing w:before="0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d1b11"/>
          <w:sz w:val="24"/>
        </w:rPr>
        <w:t xml:space="preserve">В настоящее время в мировой образовательной практике на смену термину «интеграция» – объединение в одно целое, приходит термин «инклюзия», то есть включение. Интеграция предполагает адаптацию ребёнка к требованиям системы, тогда как инклюзия заключается в </w:t>
      </w:r>
      <w:r>
        <w:rPr>
          <w:rFonts w:ascii="Times New Roman" w:hAnsi="Times New Roman" w:eastAsia="Times New Roman" w:cs="Times New Roman"/>
          <w:color w:val="1d1b11"/>
          <w:sz w:val="24"/>
        </w:rPr>
        <w:t xml:space="preserve">адаптации системы к потребностям ребёнка.</w:t>
      </w:r>
      <w:r/>
    </w:p>
    <w:p>
      <w:pPr>
        <w:ind w:left="0" w:right="0" w:firstLine="708"/>
        <w:jc w:val="both"/>
        <w:spacing w:before="0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d1b11"/>
          <w:sz w:val="24"/>
        </w:rPr>
        <w:t xml:space="preserve">Как видно из определений, эти понятия практически не отличаются друг от друга, однако под инклюзивным образованием понимают более широкий процесс интеграции, подразумевающий доступность образования для всех.</w:t>
      </w:r>
      <w:r/>
    </w:p>
    <w:p>
      <w:pPr>
        <w:ind w:left="0" w:right="0" w:firstLine="708"/>
        <w:jc w:val="both"/>
        <w:spacing w:before="0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d1b11"/>
          <w:sz w:val="24"/>
        </w:rPr>
        <w:t xml:space="preserve"> В его основу положена идеология, которая исключает любую дискриминацию детей, обеспечивает равное отношение ко всем людям и создает особые условия для детей, имеющих особые образовательные потребности.</w:t>
      </w:r>
      <w:r/>
    </w:p>
    <w:p>
      <w:pPr>
        <w:ind w:left="0" w:right="0" w:firstLine="708"/>
        <w:jc w:val="both"/>
        <w:spacing w:before="0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d1b11"/>
          <w:sz w:val="24"/>
        </w:rPr>
        <w:t xml:space="preserve">Напомню, что</w:t>
      </w:r>
      <w:r>
        <w:rPr>
          <w:rFonts w:ascii="Times New Roman" w:hAnsi="Times New Roman" w:eastAsia="Times New Roman" w:cs="Times New Roman"/>
          <w:b/>
          <w:color w:val="1d1b11"/>
          <w:sz w:val="24"/>
        </w:rPr>
        <w:t xml:space="preserve"> Дети с особыми образовательными потребностями</w:t>
      </w:r>
      <w:r>
        <w:rPr>
          <w:rFonts w:ascii="Times New Roman" w:hAnsi="Times New Roman" w:eastAsia="Times New Roman" w:cs="Times New Roman"/>
          <w:color w:val="1d1b11"/>
          <w:sz w:val="24"/>
        </w:rPr>
        <w:t xml:space="preserve"> (дети со специальными потребностями) – дети, нуждающиеся в коррекционной поддержке и в специфических методах образования, которые могут быть созданы как в условиях специальных учреждений, так и в массовых детских садах и школах.</w:t>
      </w:r>
      <w:r/>
    </w:p>
    <w:p>
      <w:pPr>
        <w:ind w:left="0" w:right="0" w:firstLine="426"/>
        <w:jc w:val="both"/>
        <w:spacing w:before="0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d1b11"/>
          <w:sz w:val="24"/>
        </w:rPr>
        <w:t xml:space="preserve">   Так же выделяется категория </w:t>
      </w:r>
      <w:r>
        <w:rPr>
          <w:rFonts w:ascii="Times New Roman" w:hAnsi="Times New Roman" w:eastAsia="Times New Roman" w:cs="Times New Roman"/>
          <w:b/>
          <w:color w:val="1d1b11"/>
          <w:sz w:val="24"/>
        </w:rPr>
        <w:t xml:space="preserve">Дети с ограниченными возможностями здоровья</w:t>
      </w:r>
      <w:r>
        <w:rPr>
          <w:rFonts w:ascii="Times New Roman" w:hAnsi="Times New Roman" w:eastAsia="Times New Roman" w:cs="Times New Roman"/>
          <w:color w:val="1d1b11"/>
          <w:sz w:val="24"/>
        </w:rPr>
        <w:t xml:space="preserve"> (дети с ограниченными возможностями жизнедеятельности, дети -  инвалиды) – дети, у которых нарушения в развитии позволяют им пользоваться социальными льготами и пособиями.</w:t>
      </w:r>
      <w:r/>
    </w:p>
    <w:p>
      <w:pPr>
        <w:ind w:left="0" w:right="0" w:firstLine="708"/>
        <w:jc w:val="both"/>
        <w:spacing w:before="0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d1b11"/>
          <w:sz w:val="24"/>
        </w:rPr>
        <w:t xml:space="preserve">Таким образом, переход к инклюзивному образованию предполагает обучение детей с нарушением психофизического здоровья в условиях общеобразовательной школы или класса.</w:t>
      </w:r>
      <w:r/>
    </w:p>
    <w:p>
      <w:pPr>
        <w:ind w:left="0" w:right="0" w:firstLine="708"/>
        <w:jc w:val="both"/>
        <w:spacing w:before="0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d1b11"/>
          <w:sz w:val="24"/>
        </w:rPr>
        <w:t xml:space="preserve">Выделяют </w:t>
      </w:r>
      <w:r>
        <w:rPr>
          <w:rFonts w:ascii="Times New Roman" w:hAnsi="Times New Roman" w:eastAsia="Times New Roman" w:cs="Times New Roman"/>
          <w:b/>
          <w:color w:val="1d1b11"/>
          <w:sz w:val="24"/>
        </w:rPr>
        <w:t xml:space="preserve">несколько моделей</w:t>
      </w:r>
      <w:r>
        <w:rPr>
          <w:rFonts w:ascii="Times New Roman" w:hAnsi="Times New Roman" w:eastAsia="Times New Roman" w:cs="Times New Roman"/>
          <w:color w:val="1d1b11"/>
          <w:sz w:val="24"/>
        </w:rPr>
        <w:t xml:space="preserve"> такого типа обучения:</w:t>
      </w:r>
      <w:r/>
    </w:p>
    <w:p>
      <w:pPr>
        <w:ind w:left="0" w:right="0" w:firstLine="708"/>
        <w:jc w:val="both"/>
        <w:spacing w:before="0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i/>
          <w:color w:val="1d1b11"/>
          <w:sz w:val="24"/>
          <w:u w:val="single"/>
        </w:rPr>
        <w:t xml:space="preserve">Постоянная полная интеграция </w:t>
      </w:r>
      <w:r>
        <w:rPr>
          <w:rFonts w:ascii="Times New Roman" w:hAnsi="Times New Roman" w:eastAsia="Times New Roman" w:cs="Times New Roman"/>
          <w:color w:val="1d1b11"/>
          <w:sz w:val="24"/>
        </w:rPr>
        <w:t xml:space="preserve">– предполагает обучение ребенка с тем или иным нарушением в развитии на равных с нормально развивающимися детьми. Эффективна для тех детей, чей уровень психофизического и речевого развития соответствует или приближается к возрастной норме и кто психологиче</w:t>
      </w:r>
      <w:r>
        <w:rPr>
          <w:rFonts w:ascii="Times New Roman" w:hAnsi="Times New Roman" w:eastAsia="Times New Roman" w:cs="Times New Roman"/>
          <w:color w:val="1d1b11"/>
          <w:sz w:val="24"/>
        </w:rPr>
        <w:t xml:space="preserve">ски готов к совместному со здоровыми сверстниками обучению.        </w:t>
      </w:r>
      <w:r/>
    </w:p>
    <w:p>
      <w:pPr>
        <w:ind w:left="0" w:right="0" w:firstLine="708"/>
        <w:jc w:val="both"/>
        <w:spacing w:before="0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i/>
          <w:color w:val="1d1b11"/>
          <w:sz w:val="24"/>
          <w:u w:val="single"/>
        </w:rPr>
        <w:t xml:space="preserve">Постоянная неполная интеграция</w:t>
      </w:r>
      <w:r>
        <w:rPr>
          <w:rFonts w:ascii="Times New Roman" w:hAnsi="Times New Roman" w:eastAsia="Times New Roman" w:cs="Times New Roman"/>
          <w:color w:val="1d1b11"/>
          <w:sz w:val="24"/>
        </w:rPr>
        <w:t xml:space="preserve"> – эффективна для детей школьного возраста, чей уровень психофизического развития несколько ниже возрастной нормы, кто нуждается в систематической и значительной коррекционной помощи, но при этом способен в целом ряде предметных областей обучаться совместн</w:t>
      </w:r>
      <w:r>
        <w:rPr>
          <w:rFonts w:ascii="Times New Roman" w:hAnsi="Times New Roman" w:eastAsia="Times New Roman" w:cs="Times New Roman"/>
          <w:color w:val="1d1b11"/>
          <w:sz w:val="24"/>
        </w:rPr>
        <w:t xml:space="preserve">о и наравне с нормально развивающимися сверстниками.</w:t>
      </w:r>
      <w:r/>
    </w:p>
    <w:p>
      <w:pPr>
        <w:ind w:left="0" w:right="0" w:firstLine="708"/>
        <w:jc w:val="both"/>
        <w:spacing w:before="0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i/>
          <w:color w:val="1d1b11"/>
          <w:sz w:val="24"/>
          <w:u w:val="single"/>
        </w:rPr>
        <w:t xml:space="preserve">Смешанный/гибкий класс</w:t>
      </w:r>
      <w:r>
        <w:rPr>
          <w:rFonts w:ascii="Times New Roman" w:hAnsi="Times New Roman" w:eastAsia="Times New Roman" w:cs="Times New Roman"/>
          <w:color w:val="1d1b11"/>
          <w:sz w:val="24"/>
        </w:rPr>
        <w:t xml:space="preserve"> в состав которого вводятся 2-3 ребенка с ограниченными возможностями здоровья (дети с ЗПР и неосложненной умственной отсталостью)</w:t>
      </w:r>
      <w:r/>
    </w:p>
    <w:p>
      <w:pPr>
        <w:ind w:left="0" w:right="0" w:firstLine="708"/>
        <w:jc w:val="both"/>
        <w:spacing w:before="0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i/>
          <w:color w:val="1d1b11"/>
          <w:sz w:val="24"/>
          <w:u w:val="single"/>
        </w:rPr>
        <w:t xml:space="preserve">Постоянная частичная интеграция</w:t>
      </w:r>
      <w:r>
        <w:rPr>
          <w:rFonts w:ascii="Times New Roman" w:hAnsi="Times New Roman" w:eastAsia="Times New Roman" w:cs="Times New Roman"/>
          <w:color w:val="1d1b11"/>
          <w:sz w:val="24"/>
        </w:rPr>
        <w:t xml:space="preserve"> – для детей, которые способны овладевать лишь небольшой частью необходимых умений и навыков. Смыслом постоянной частичной интеграции является расширение общения и взаимодействия детей с ограниченными возможностями здоровья с их нормально развивающимися св</w:t>
      </w:r>
      <w:r>
        <w:rPr>
          <w:rFonts w:ascii="Times New Roman" w:hAnsi="Times New Roman" w:eastAsia="Times New Roman" w:cs="Times New Roman"/>
          <w:color w:val="1d1b11"/>
          <w:sz w:val="24"/>
        </w:rPr>
        <w:t xml:space="preserve">ерстниками. Время интеграции дозируется, содержание совместной деятельности регламентируется, частично интегрируемые школьники могут посещать отдельные уроки в общеобразовательном классе.</w:t>
      </w:r>
      <w:r/>
    </w:p>
    <w:p>
      <w:pPr>
        <w:ind w:left="0" w:right="0" w:firstLine="708"/>
        <w:jc w:val="both"/>
        <w:spacing w:before="0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i/>
          <w:color w:val="1d1b11"/>
          <w:sz w:val="24"/>
          <w:u w:val="single"/>
        </w:rPr>
        <w:t xml:space="preserve">Систематическая временная интеграция </w:t>
      </w:r>
      <w:r>
        <w:rPr>
          <w:rFonts w:ascii="Times New Roman" w:hAnsi="Times New Roman" w:eastAsia="Times New Roman" w:cs="Times New Roman"/>
          <w:color w:val="1d1b11"/>
          <w:sz w:val="24"/>
        </w:rPr>
        <w:t xml:space="preserve">– дети с ограниченными возможностями здоровья вне зависимости от достигнутого уровня развития объединяются со своими нормально развивающимися сверстниками не реже двух раз в месяц для проведения совместных мероприятий в основном воспитательного характера. </w:t>
      </w:r>
      <w:r>
        <w:rPr>
          <w:rFonts w:ascii="Times New Roman" w:hAnsi="Times New Roman" w:eastAsia="Times New Roman" w:cs="Times New Roman"/>
          <w:color w:val="1d1b11"/>
          <w:sz w:val="24"/>
        </w:rPr>
        <w:t xml:space="preserve">Смысл: приобретение начального опыта общения, этап подготовки к возможной в дальнейшем более совершенной форме интегрированного обучения.</w:t>
      </w:r>
      <w:r/>
    </w:p>
    <w:p>
      <w:pPr>
        <w:ind w:left="0" w:right="0" w:firstLine="708"/>
        <w:jc w:val="both"/>
        <w:spacing w:before="0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i/>
          <w:color w:val="1d1b11"/>
          <w:sz w:val="24"/>
          <w:u w:val="single"/>
        </w:rPr>
        <w:t xml:space="preserve">Эпизодическая интеграция</w:t>
      </w:r>
      <w:r>
        <w:rPr>
          <w:rFonts w:ascii="Times New Roman" w:hAnsi="Times New Roman" w:eastAsia="Times New Roman" w:cs="Times New Roman"/>
          <w:color w:val="1d1b11"/>
          <w:sz w:val="24"/>
        </w:rPr>
        <w:t xml:space="preserve"> – Смысл: организация минимального социального взаимодействия детей с выраженными нарушениями развития со сверстниками, преодоление тех объективных ограничений в социальном взаимодействии, которые создаются в условиях специальных (коррекционных) образовате</w:t>
      </w:r>
      <w:r>
        <w:rPr>
          <w:rFonts w:ascii="Times New Roman" w:hAnsi="Times New Roman" w:eastAsia="Times New Roman" w:cs="Times New Roman"/>
          <w:color w:val="1d1b11"/>
          <w:sz w:val="24"/>
        </w:rPr>
        <w:t xml:space="preserve">льных учреждений.</w:t>
      </w:r>
      <w:r/>
    </w:p>
    <w:p>
      <w:pPr>
        <w:ind w:left="0" w:right="0" w:firstLine="426"/>
        <w:jc w:val="both"/>
        <w:spacing w:before="0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d1b11"/>
          <w:sz w:val="24"/>
        </w:rPr>
        <w:t xml:space="preserve">В литературе указывается, что количество детей с ограниченными возможностями не должно превышать 10% от общего  числа обучающихся в классе.</w:t>
      </w:r>
      <w:r/>
    </w:p>
    <w:p>
      <w:pPr>
        <w:ind w:left="0" w:right="0" w:firstLine="426"/>
        <w:jc w:val="both"/>
        <w:spacing w:before="0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d1b11"/>
          <w:sz w:val="24"/>
        </w:rPr>
        <w:t xml:space="preserve">Инклюзивное обучение в чистом виде ориентировано, прежде всего, на детей-инвалидов с физическими недостатками развития, но имеющих сохранный интеллект (слабослышащие, слабовидящие дети, дети с нарушениями опорно-двигательного аппарата и т.д.), в то время к</w:t>
      </w:r>
      <w:r>
        <w:rPr>
          <w:rFonts w:ascii="Times New Roman" w:hAnsi="Times New Roman" w:eastAsia="Times New Roman" w:cs="Times New Roman"/>
          <w:color w:val="1d1b11"/>
          <w:sz w:val="24"/>
        </w:rPr>
        <w:t xml:space="preserve">ак самая многочисленная группа детей с ограниченными возможностями - это обучающиеся, которым рекомендовано обучение по специальным (коррекционным) программам  VII и VIII вида.  Именно с этой многочисленной группой мы сталкиваемся в своей работе чаще всего</w:t>
      </w:r>
      <w:r>
        <w:rPr>
          <w:rFonts w:ascii="Times New Roman" w:hAnsi="Times New Roman" w:eastAsia="Times New Roman" w:cs="Times New Roman"/>
          <w:color w:val="1d1b11"/>
          <w:sz w:val="24"/>
        </w:rPr>
        <w:t xml:space="preserve">. Что же лучше для них?</w:t>
      </w:r>
      <w:r/>
    </w:p>
    <w:p>
      <w:pPr>
        <w:ind w:left="0" w:right="0" w:firstLine="426"/>
        <w:jc w:val="both"/>
        <w:spacing w:before="0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d1b11"/>
          <w:sz w:val="24"/>
        </w:rPr>
        <w:t xml:space="preserve"> </w:t>
      </w:r>
      <w:r/>
    </w:p>
    <w:p>
      <w:pPr>
        <w:ind w:left="0" w:right="0" w:firstLine="426"/>
        <w:jc w:val="both"/>
        <w:spacing w:before="0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d1b11"/>
          <w:sz w:val="24"/>
        </w:rPr>
        <w:t xml:space="preserve">Основные постулаты инклюзивного обучения: дать полноценное образование, реализовать свой потенциал, способствовать успешной социализации</w:t>
      </w:r>
      <w:r>
        <w:rPr>
          <w:rFonts w:ascii="Times New Roman" w:hAnsi="Times New Roman" w:eastAsia="Times New Roman" w:cs="Times New Roman"/>
          <w:color w:val="1d1b11"/>
          <w:sz w:val="22"/>
        </w:rPr>
        <w:t xml:space="preserve">. И все </w:t>
      </w:r>
      <w:r>
        <w:rPr>
          <w:rFonts w:ascii="Times New Roman" w:hAnsi="Times New Roman" w:eastAsia="Times New Roman" w:cs="Times New Roman"/>
          <w:color w:val="1d1b11"/>
          <w:sz w:val="24"/>
        </w:rPr>
        <w:t xml:space="preserve">эти принципы, как ни странно,  успешно реализуются именно при обучении в специальной (коррекционной) школе. И научный, и личный опыт показывает, что обучая такого ребенка в общеобразовательном классе, мы как раз и не даём ему шанс реализовать свой потенциа</w:t>
      </w:r>
      <w:r>
        <w:rPr>
          <w:rFonts w:ascii="Times New Roman" w:hAnsi="Times New Roman" w:eastAsia="Times New Roman" w:cs="Times New Roman"/>
          <w:color w:val="1d1b11"/>
          <w:sz w:val="24"/>
        </w:rPr>
        <w:t xml:space="preserve">л. Поэтому дать этим детям инклюзивное образование возможно всё-таки при  условии обучения их в специальном (коррекционном) классе, где они смогут получать полноценное образование с учётом своих особенностей, но при этом не будут лишены общения и взаимодей</w:t>
      </w:r>
      <w:r>
        <w:rPr>
          <w:rFonts w:ascii="Times New Roman" w:hAnsi="Times New Roman" w:eastAsia="Times New Roman" w:cs="Times New Roman"/>
          <w:color w:val="1d1b11"/>
          <w:sz w:val="24"/>
        </w:rPr>
        <w:t xml:space="preserve">ствия с нормально развивающимися сверстниками.</w:t>
      </w:r>
      <w:r/>
    </w:p>
    <w:p>
      <w:pPr>
        <w:ind w:left="0" w:right="0" w:firstLine="426"/>
        <w:jc w:val="both"/>
        <w:spacing w:before="0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d1b11"/>
          <w:sz w:val="24"/>
        </w:rPr>
        <w:t xml:space="preserve"> </w:t>
      </w:r>
      <w:r/>
    </w:p>
    <w:p>
      <w:pPr>
        <w:ind w:left="0" w:right="0" w:firstLine="708"/>
        <w:jc w:val="both"/>
        <w:spacing w:before="0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d1b11"/>
          <w:sz w:val="24"/>
        </w:rPr>
        <w:t xml:space="preserve">Для практического осуществления инклюзивного обучения необходимо решение ряда проблем, связанных не только с материальной базой, но и разными позициями членов общества, и, прежде всего, неготовностью учителей к осуществлению своей профессиональной деятельн</w:t>
      </w:r>
      <w:r>
        <w:rPr>
          <w:rFonts w:ascii="Times New Roman" w:hAnsi="Times New Roman" w:eastAsia="Times New Roman" w:cs="Times New Roman"/>
          <w:color w:val="1d1b11"/>
          <w:sz w:val="24"/>
        </w:rPr>
        <w:t xml:space="preserve">ости в новых условиях.</w:t>
      </w:r>
      <w:r/>
    </w:p>
    <w:p>
      <w:pPr>
        <w:ind w:left="0" w:right="0" w:firstLine="426"/>
        <w:jc w:val="both"/>
        <w:spacing w:before="0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d1b11"/>
          <w:sz w:val="24"/>
        </w:rPr>
        <w:t xml:space="preserve">А сейчас я хотела бы поделиться опытом инклюзивного обучения на примере специального (коррекционного) класса VIII вида, открытого в нашей школе.</w:t>
      </w:r>
      <w:r/>
    </w:p>
    <w:p>
      <w:pPr>
        <w:ind w:left="0" w:right="0" w:firstLine="426"/>
        <w:jc w:val="both"/>
        <w:spacing w:before="0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d1b11"/>
          <w:sz w:val="24"/>
        </w:rPr>
        <w:t xml:space="preserve">В 2006-2007 году в нашем образовательном учреждении возникла проблема при обучении в общеобразовательных классах начальной школы детей, которым рекомендовано обучение по специальной (коррекционной) программе VIII вида. Несмотря на все усилия педагогов, дет</w:t>
      </w:r>
      <w:r>
        <w:rPr>
          <w:rFonts w:ascii="Times New Roman" w:hAnsi="Times New Roman" w:eastAsia="Times New Roman" w:cs="Times New Roman"/>
          <w:color w:val="1d1b11"/>
          <w:sz w:val="24"/>
        </w:rPr>
        <w:t xml:space="preserve">и показывали низкую активность на уроке, регулярно пропускали занятия, не выполняли домашние задания, практически все имели социальный статус «отверженные». Таких обучающихся во 2-3 классах было 8 человек.</w:t>
      </w:r>
      <w:r/>
    </w:p>
    <w:p>
      <w:pPr>
        <w:ind w:left="0" w:right="0" w:firstLine="426"/>
        <w:jc w:val="both"/>
        <w:spacing w:before="0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d1b11"/>
          <w:sz w:val="24"/>
        </w:rPr>
        <w:t xml:space="preserve">На заседании ШМО было принято решении ходатайствовать об открытии специального (коррекционного) класса VIII вида для этих обучающихся.</w:t>
      </w:r>
      <w:r/>
    </w:p>
    <w:p>
      <w:pPr>
        <w:ind w:left="0" w:right="0" w:firstLine="426"/>
        <w:jc w:val="both"/>
        <w:spacing w:before="0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d1b11"/>
          <w:sz w:val="24"/>
        </w:rPr>
        <w:t xml:space="preserve">Переход к работе в новых условиях всегда предполагает достаточно крупные материальные и моральные затраты.  Но благодаря поддержке школьной администрации, Управления образования, родителей этих обучающихся, в 2007-2008 учебном году в нашей школе был открыт</w:t>
      </w:r>
      <w:r>
        <w:rPr>
          <w:rFonts w:ascii="Times New Roman" w:hAnsi="Times New Roman" w:eastAsia="Times New Roman" w:cs="Times New Roman"/>
          <w:color w:val="1d1b11"/>
          <w:sz w:val="24"/>
        </w:rPr>
        <w:t xml:space="preserve"> такой класс.</w:t>
      </w:r>
      <w:r/>
    </w:p>
    <w:p>
      <w:pPr>
        <w:ind w:left="0" w:right="0" w:firstLine="426"/>
        <w:jc w:val="both"/>
        <w:spacing w:before="0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d1b11"/>
          <w:sz w:val="24"/>
        </w:rPr>
        <w:t xml:space="preserve">Мы понимали, что без определённой материально-технической, методической базы работа будет малоэффективной, поэтому приложили массу усилий для того, чтобы в учебном кабинете было всё необходимое для работы на уроке и во внеурочное время.</w:t>
      </w:r>
      <w:r/>
    </w:p>
    <w:p>
      <w:pPr>
        <w:ind w:left="0" w:right="0" w:firstLine="426"/>
        <w:jc w:val="both"/>
        <w:spacing w:before="0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d1b11"/>
          <w:sz w:val="24"/>
        </w:rPr>
        <w:t xml:space="preserve">Особый упор был сделан на то, чтобы все обучающиеся были обеспечены учебной литературой и не испытывали дискомфорта в процессе обучения. На сегодняшний день, мы располагаем комплектами учебников с необходимыми рабочими тетрадями на 3-6 классы.</w:t>
      </w:r>
      <w:r/>
    </w:p>
    <w:p>
      <w:pPr>
        <w:ind w:left="0" w:right="0" w:firstLine="426"/>
        <w:jc w:val="both"/>
        <w:spacing w:before="0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d1b11"/>
          <w:sz w:val="24"/>
        </w:rPr>
        <w:t xml:space="preserve">Зная, что работа в таком классе невозможна без специальных знаний, я прошла курсовую подготовку в ИПКРО г.Иркутске.</w:t>
      </w:r>
      <w:r/>
    </w:p>
    <w:p>
      <w:pPr>
        <w:ind w:left="0" w:right="0" w:firstLine="426"/>
        <w:jc w:val="both"/>
        <w:spacing w:before="0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d1b11"/>
          <w:sz w:val="24"/>
        </w:rPr>
        <w:t xml:space="preserve">Трёхлетний опыт работы показывает, что наши труды были не напрасны. Сейчас я могу сказать, что мои ученики сейчас ходят в школу с удовольствием, в развитии их познавательной сферы произошли заметные изменения в лучшую сторону; из 7 человек - одна отличница</w:t>
      </w:r>
      <w:r>
        <w:rPr>
          <w:rFonts w:ascii="Times New Roman" w:hAnsi="Times New Roman" w:eastAsia="Times New Roman" w:cs="Times New Roman"/>
          <w:color w:val="1d1b11"/>
          <w:sz w:val="24"/>
        </w:rPr>
        <w:t xml:space="preserve"> и 3 хорошиста; в качестве яркого примера выступает мальчик Вова (рассказать про Вовку); дети знают, что на каждом уроке у них есть возможность показать свои знания и что ни один их вопрос не останется без внимания. Что касается взаимодействия с другими де</w:t>
      </w:r>
      <w:r>
        <w:rPr>
          <w:rFonts w:ascii="Times New Roman" w:hAnsi="Times New Roman" w:eastAsia="Times New Roman" w:cs="Times New Roman"/>
          <w:color w:val="1d1b11"/>
          <w:sz w:val="24"/>
        </w:rPr>
        <w:t xml:space="preserve">тьми - мы наравне с ними участвуем во всех школьных конкурсах, в прошлом году одна ученица получила грамоту и денежную премию за участие в школьных Нобелевских чтениях.</w:t>
      </w:r>
      <w:r/>
    </w:p>
    <w:p>
      <w:pPr>
        <w:ind w:left="0" w:right="0" w:firstLine="426"/>
        <w:jc w:val="both"/>
        <w:spacing w:before="0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d1b11"/>
          <w:sz w:val="24"/>
        </w:rPr>
        <w:t xml:space="preserve">Таким образом, уважаемые коллеги, инклюзивное обучение эффективно только при создании специальных условий, без которых невозможно или затруднено освоение образовательных программ лицами с ограниченными возможностями здоровья. Я могу с уверенностью сказать </w:t>
      </w:r>
      <w:r>
        <w:rPr>
          <w:rFonts w:ascii="Times New Roman" w:hAnsi="Times New Roman" w:eastAsia="Times New Roman" w:cs="Times New Roman"/>
          <w:color w:val="1d1b11"/>
          <w:sz w:val="24"/>
        </w:rPr>
        <w:t xml:space="preserve">о том, что я поддерживаю это новое направление в нашей профессиональной деятельности,  но с оговоркой – в этой работе должны участвовать все участники образовательного процесса, а не только учитель, в классе которого есть или будут такие особенные дети.</w:t>
      </w:r>
      <w:r/>
    </w:p>
    <w:p>
      <w:r>
        <w:br/>
      </w:r>
      <w:r/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1</cp:revision>
  <dcterms:modified xsi:type="dcterms:W3CDTF">2025-10-17T01:58:51Z</dcterms:modified>
</cp:coreProperties>
</file>