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D0B"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Муниципальное общеобразовательное учреждение </w:t>
      </w:r>
    </w:p>
    <w:p w:rsidR="00401207" w:rsidRDefault="00401207" w:rsidP="00BE2390">
      <w:pPr>
        <w:spacing w:after="0" w:line="240" w:lineRule="auto"/>
        <w:ind w:left="-142"/>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Средняя общеобразовате</w:t>
      </w:r>
      <w:r w:rsidR="00BE2390">
        <w:rPr>
          <w:rFonts w:ascii="Times New Roman" w:eastAsia="Times New Roman" w:hAnsi="Times New Roman" w:cs="Times New Roman"/>
          <w:b/>
          <w:sz w:val="28"/>
          <w:szCs w:val="28"/>
          <w:lang w:eastAsia="ru-RU"/>
        </w:rPr>
        <w:t xml:space="preserve">льная школа № 6 </w:t>
      </w:r>
      <w:proofErr w:type="spellStart"/>
      <w:r w:rsidR="00BE2390">
        <w:rPr>
          <w:rFonts w:ascii="Times New Roman" w:eastAsia="Times New Roman" w:hAnsi="Times New Roman" w:cs="Times New Roman"/>
          <w:b/>
          <w:sz w:val="28"/>
          <w:szCs w:val="28"/>
          <w:lang w:eastAsia="ru-RU"/>
        </w:rPr>
        <w:t>им.М.Н.Дроздова</w:t>
      </w:r>
      <w:proofErr w:type="spellEnd"/>
    </w:p>
    <w:p w:rsidR="00401207" w:rsidRDefault="00BE2390" w:rsidP="00BE2390">
      <w:pPr>
        <w:spacing w:after="0" w:line="240" w:lineRule="auto"/>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п.Прогресс</w:t>
      </w:r>
      <w:proofErr w:type="spellEnd"/>
      <w:r>
        <w:rPr>
          <w:rFonts w:ascii="Times New Roman" w:eastAsia="Times New Roman" w:hAnsi="Times New Roman" w:cs="Times New Roman"/>
          <w:b/>
          <w:sz w:val="28"/>
          <w:szCs w:val="28"/>
          <w:lang w:eastAsia="ru-RU"/>
        </w:rPr>
        <w:t xml:space="preserve"> Новокубанского района Краснодарского края.</w:t>
      </w: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F26D0B" w:rsidRDefault="00F26D0B"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F26D0B" w:rsidRDefault="00F26D0B"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36"/>
          <w:szCs w:val="36"/>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36"/>
          <w:szCs w:val="36"/>
          <w:lang w:eastAsia="ru-RU"/>
        </w:rPr>
      </w:pPr>
    </w:p>
    <w:p w:rsidR="00F26D0B" w:rsidRDefault="00401207" w:rsidP="00401207">
      <w:pPr>
        <w:spacing w:after="0" w:line="240" w:lineRule="auto"/>
        <w:ind w:left="-142"/>
        <w:contextualSpacing/>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 xml:space="preserve">«Методика эффективной подготовки </w:t>
      </w:r>
    </w:p>
    <w:p w:rsidR="00401207" w:rsidRDefault="00401207" w:rsidP="00401207">
      <w:pPr>
        <w:spacing w:after="0" w:line="240" w:lineRule="auto"/>
        <w:ind w:left="-142"/>
        <w:contextualSpacing/>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 xml:space="preserve">обучающихся </w:t>
      </w:r>
    </w:p>
    <w:p w:rsidR="00401207" w:rsidRDefault="00401207" w:rsidP="00401207">
      <w:pPr>
        <w:spacing w:after="0" w:line="240" w:lineRule="auto"/>
        <w:ind w:left="-142"/>
        <w:contextualSpacing/>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к ОГЭ  по географии»</w:t>
      </w: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F26D0B" w:rsidP="00F26D0B">
      <w:pPr>
        <w:spacing w:after="0" w:line="240" w:lineRule="auto"/>
        <w:ind w:left="-142"/>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Работу</w:t>
      </w:r>
      <w:r w:rsidR="00401207">
        <w:rPr>
          <w:rFonts w:ascii="Times New Roman" w:eastAsia="Times New Roman" w:hAnsi="Times New Roman" w:cs="Times New Roman"/>
          <w:sz w:val="28"/>
          <w:szCs w:val="28"/>
          <w:lang w:eastAsia="ru-RU"/>
        </w:rPr>
        <w:t xml:space="preserve"> подготовила </w:t>
      </w:r>
    </w:p>
    <w:p w:rsidR="00401207" w:rsidRDefault="00401207" w:rsidP="00401207">
      <w:pPr>
        <w:spacing w:after="0" w:line="240" w:lineRule="auto"/>
        <w:ind w:left="-142"/>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учитель географии</w:t>
      </w:r>
    </w:p>
    <w:p w:rsidR="00401207" w:rsidRDefault="00401207" w:rsidP="00401207">
      <w:pPr>
        <w:spacing w:after="0" w:line="240" w:lineRule="auto"/>
        <w:ind w:left="-142"/>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E2390">
        <w:rPr>
          <w:rFonts w:ascii="Times New Roman" w:eastAsia="Times New Roman" w:hAnsi="Times New Roman" w:cs="Times New Roman"/>
          <w:sz w:val="28"/>
          <w:szCs w:val="28"/>
          <w:lang w:eastAsia="ru-RU"/>
        </w:rPr>
        <w:t xml:space="preserve">                                             Трофимец Л.Ф.</w:t>
      </w:r>
      <w:r>
        <w:rPr>
          <w:rFonts w:ascii="Times New Roman" w:eastAsia="Times New Roman" w:hAnsi="Times New Roman" w:cs="Times New Roman"/>
          <w:sz w:val="28"/>
          <w:szCs w:val="28"/>
          <w:lang w:eastAsia="ru-RU"/>
        </w:rPr>
        <w:t xml:space="preserve">                   </w:t>
      </w:r>
      <w:r w:rsidR="00BE2390">
        <w:rPr>
          <w:rFonts w:ascii="Times New Roman" w:eastAsia="Times New Roman" w:hAnsi="Times New Roman" w:cs="Times New Roman"/>
          <w:sz w:val="28"/>
          <w:szCs w:val="28"/>
          <w:lang w:eastAsia="ru-RU"/>
        </w:rPr>
        <w:t xml:space="preserve">                         </w:t>
      </w:r>
    </w:p>
    <w:p w:rsidR="00401207" w:rsidRDefault="00401207" w:rsidP="00401207">
      <w:pPr>
        <w:spacing w:after="0" w:line="240" w:lineRule="auto"/>
        <w:ind w:left="-142"/>
        <w:contextualSpacing/>
        <w:jc w:val="right"/>
        <w:rPr>
          <w:rFonts w:ascii="Times New Roman" w:eastAsia="Times New Roman" w:hAnsi="Times New Roman" w:cs="Times New Roman"/>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401207" w:rsidRDefault="00401207" w:rsidP="00401207">
      <w:pPr>
        <w:spacing w:after="0" w:line="240" w:lineRule="auto"/>
        <w:ind w:left="-142"/>
        <w:contextualSpacing/>
        <w:jc w:val="center"/>
        <w:rPr>
          <w:rFonts w:ascii="Times New Roman" w:eastAsia="Times New Roman" w:hAnsi="Times New Roman" w:cs="Times New Roman"/>
          <w:b/>
          <w:sz w:val="28"/>
          <w:szCs w:val="28"/>
          <w:lang w:eastAsia="ru-RU"/>
        </w:rPr>
      </w:pPr>
    </w:p>
    <w:p w:rsidR="00F26D0B" w:rsidRDefault="00F26D0B" w:rsidP="00F26D0B">
      <w:pPr>
        <w:spacing w:after="0" w:line="240" w:lineRule="auto"/>
        <w:contextualSpacing/>
        <w:jc w:val="center"/>
        <w:rPr>
          <w:rFonts w:ascii="Times New Roman" w:eastAsia="Times New Roman" w:hAnsi="Times New Roman" w:cs="Times New Roman"/>
          <w:sz w:val="28"/>
          <w:szCs w:val="28"/>
          <w:lang w:eastAsia="ru-RU"/>
        </w:rPr>
      </w:pPr>
    </w:p>
    <w:p w:rsidR="00401207" w:rsidRPr="00F26D0B" w:rsidRDefault="00BE2390" w:rsidP="00F26D0B">
      <w:pPr>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2025</w:t>
      </w:r>
      <w:r w:rsidR="00F26D0B" w:rsidRPr="00F26D0B">
        <w:rPr>
          <w:rFonts w:ascii="Times New Roman" w:eastAsia="Times New Roman" w:hAnsi="Times New Roman" w:cs="Times New Roman"/>
          <w:sz w:val="28"/>
          <w:szCs w:val="28"/>
          <w:lang w:eastAsia="ru-RU"/>
        </w:rPr>
        <w:t xml:space="preserve"> год </w:t>
      </w:r>
    </w:p>
    <w:p w:rsidR="00401207" w:rsidRDefault="00401207" w:rsidP="00401207">
      <w:pPr>
        <w:spacing w:after="0" w:line="240" w:lineRule="auto"/>
        <w:ind w:left="-142"/>
        <w:contextualSpacing/>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b/>
          <w:color w:val="000000"/>
          <w:sz w:val="28"/>
          <w:szCs w:val="28"/>
          <w:lang w:eastAsia="ru-RU"/>
        </w:rPr>
        <w:lastRenderedPageBreak/>
        <w:t xml:space="preserve">                             </w:t>
      </w:r>
      <w:r w:rsidR="00BE2390">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i/>
          <w:color w:val="000000"/>
          <w:sz w:val="28"/>
          <w:szCs w:val="28"/>
          <w:lang w:eastAsia="ru-RU"/>
        </w:rPr>
        <w:t>«</w:t>
      </w:r>
      <w:r>
        <w:rPr>
          <w:rFonts w:ascii="Times New Roman" w:eastAsia="Times New Roman" w:hAnsi="Times New Roman" w:cs="Times New Roman"/>
          <w:i/>
          <w:color w:val="000000"/>
          <w:sz w:val="28"/>
          <w:szCs w:val="28"/>
          <w:lang w:eastAsia="ru-RU"/>
        </w:rPr>
        <w:t>Знание только тогда становится знанием, когда оно</w:t>
      </w:r>
    </w:p>
    <w:p w:rsidR="00401207" w:rsidRDefault="00401207" w:rsidP="00401207">
      <w:pPr>
        <w:spacing w:after="0" w:line="240" w:lineRule="auto"/>
        <w:ind w:left="-142"/>
        <w:contextualSpacing/>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 xml:space="preserve">                             </w:t>
      </w:r>
      <w:r w:rsidR="00BE2390">
        <w:rPr>
          <w:rFonts w:ascii="Times New Roman" w:eastAsia="Times New Roman" w:hAnsi="Times New Roman" w:cs="Times New Roman"/>
          <w:i/>
          <w:color w:val="000000"/>
          <w:sz w:val="28"/>
          <w:szCs w:val="28"/>
          <w:lang w:eastAsia="ru-RU"/>
        </w:rPr>
        <w:t xml:space="preserve">               </w:t>
      </w:r>
      <w:r>
        <w:rPr>
          <w:rFonts w:ascii="Times New Roman" w:eastAsia="Times New Roman" w:hAnsi="Times New Roman" w:cs="Times New Roman"/>
          <w:i/>
          <w:color w:val="000000"/>
          <w:sz w:val="28"/>
          <w:szCs w:val="28"/>
          <w:lang w:eastAsia="ru-RU"/>
        </w:rPr>
        <w:t xml:space="preserve"> приобретено усилиями своей мысли, а не памятью».</w:t>
      </w:r>
    </w:p>
    <w:p w:rsidR="00401207" w:rsidRDefault="00401207" w:rsidP="00401207">
      <w:pPr>
        <w:spacing w:after="0" w:line="240" w:lineRule="auto"/>
        <w:ind w:left="-142"/>
        <w:contextualSpacing/>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 xml:space="preserve">                                                                                                 Л.Н. Толстой.</w:t>
      </w:r>
    </w:p>
    <w:p w:rsidR="00401207" w:rsidRDefault="00401207" w:rsidP="00401207">
      <w:pPr>
        <w:spacing w:after="150" w:line="240" w:lineRule="auto"/>
        <w:ind w:left="-142"/>
        <w:contextualSpacing/>
        <w:jc w:val="both"/>
        <w:rPr>
          <w:rFonts w:ascii="Times New Roman" w:eastAsia="Times New Roman" w:hAnsi="Times New Roman" w:cs="Times New Roman"/>
          <w:color w:val="000000"/>
          <w:sz w:val="28"/>
          <w:szCs w:val="28"/>
          <w:lang w:eastAsia="ru-RU"/>
        </w:rPr>
      </w:pPr>
    </w:p>
    <w:p w:rsidR="00401207" w:rsidRDefault="00BE2390" w:rsidP="00401207">
      <w:pPr>
        <w:spacing w:after="150" w:line="240" w:lineRule="auto"/>
        <w:ind w:left="-142"/>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Успех сдачи</w:t>
      </w:r>
      <w:r w:rsidR="00401207">
        <w:rPr>
          <w:rFonts w:ascii="Times New Roman" w:eastAsia="Times New Roman" w:hAnsi="Times New Roman" w:cs="Times New Roman"/>
          <w:color w:val="000000"/>
          <w:sz w:val="28"/>
          <w:szCs w:val="28"/>
          <w:lang w:eastAsia="ru-RU"/>
        </w:rPr>
        <w:t xml:space="preserve"> экзамена зависит от качественного освоения школьной программы, повторения изученных в 5-9 классах тем по географии, развитие различных умений (чтение и анализ текста, карты</w:t>
      </w:r>
      <w:r>
        <w:rPr>
          <w:rFonts w:ascii="Times New Roman" w:eastAsia="Times New Roman" w:hAnsi="Times New Roman" w:cs="Times New Roman"/>
          <w:color w:val="000000"/>
          <w:sz w:val="28"/>
          <w:szCs w:val="28"/>
          <w:lang w:eastAsia="ru-RU"/>
        </w:rPr>
        <w:t xml:space="preserve">, умение работать со статистическими материалами, с </w:t>
      </w:r>
      <w:proofErr w:type="spellStart"/>
      <w:r>
        <w:rPr>
          <w:rFonts w:ascii="Times New Roman" w:eastAsia="Times New Roman" w:hAnsi="Times New Roman" w:cs="Times New Roman"/>
          <w:color w:val="000000"/>
          <w:sz w:val="28"/>
          <w:szCs w:val="28"/>
          <w:lang w:eastAsia="ru-RU"/>
        </w:rPr>
        <w:t>климатограммами</w:t>
      </w:r>
      <w:proofErr w:type="spellEnd"/>
      <w:r w:rsidR="00401207">
        <w:rPr>
          <w:rFonts w:ascii="Times New Roman" w:eastAsia="Times New Roman" w:hAnsi="Times New Roman" w:cs="Times New Roman"/>
          <w:color w:val="000000"/>
          <w:sz w:val="28"/>
          <w:szCs w:val="28"/>
          <w:lang w:eastAsia="ru-RU"/>
        </w:rPr>
        <w:t xml:space="preserve"> и др.)</w:t>
      </w:r>
      <w:r>
        <w:rPr>
          <w:rFonts w:ascii="Times New Roman" w:eastAsia="Times New Roman" w:hAnsi="Times New Roman" w:cs="Times New Roman"/>
          <w:color w:val="000000"/>
          <w:sz w:val="28"/>
          <w:szCs w:val="28"/>
          <w:lang w:eastAsia="ru-RU"/>
        </w:rPr>
        <w:t xml:space="preserve"> </w:t>
      </w:r>
    </w:p>
    <w:p w:rsidR="00401207" w:rsidRDefault="00401207" w:rsidP="00401207">
      <w:pPr>
        <w:spacing w:after="150" w:line="240" w:lineRule="auto"/>
        <w:ind w:left="-142"/>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Высокие результаты экзамена по географии могут быть достигнуты в том случае, если на протяжении всего периода обучения большое внимание уделяется работе с разными видами учебной информации, умению анализировать, сравнивать, выделять главное.</w:t>
      </w:r>
    </w:p>
    <w:p w:rsidR="00401207" w:rsidRPr="00F26D0B" w:rsidRDefault="00F26D0B" w:rsidP="00F26D0B">
      <w:pPr>
        <w:spacing w:after="150" w:line="240" w:lineRule="auto"/>
        <w:ind w:left="-142"/>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i/>
          <w:color w:val="000000"/>
          <w:sz w:val="28"/>
          <w:szCs w:val="28"/>
          <w:lang w:eastAsia="ru-RU"/>
        </w:rPr>
        <w:t xml:space="preserve">     </w:t>
      </w:r>
      <w:r w:rsidR="00401207">
        <w:rPr>
          <w:rFonts w:ascii="Times New Roman" w:eastAsia="Times New Roman" w:hAnsi="Times New Roman" w:cs="Times New Roman"/>
          <w:color w:val="000000"/>
          <w:sz w:val="28"/>
          <w:szCs w:val="28"/>
          <w:lang w:eastAsia="ru-RU"/>
        </w:rPr>
        <w:t xml:space="preserve">Работу по подготовке учащихся к сдаче ОГЭ я </w:t>
      </w:r>
      <w:r>
        <w:rPr>
          <w:rFonts w:ascii="Times New Roman" w:eastAsia="Times New Roman" w:hAnsi="Times New Roman" w:cs="Times New Roman"/>
          <w:color w:val="000000"/>
          <w:sz w:val="28"/>
          <w:szCs w:val="28"/>
          <w:lang w:eastAsia="ru-RU"/>
        </w:rPr>
        <w:t>начинаю с 5 класса.</w:t>
      </w:r>
      <w:r>
        <w:rPr>
          <w:rFonts w:ascii="Times New Roman" w:eastAsia="Times New Roman" w:hAnsi="Times New Roman" w:cs="Times New Roman"/>
          <w:sz w:val="28"/>
          <w:szCs w:val="28"/>
          <w:lang w:eastAsia="ru-RU"/>
        </w:rPr>
        <w:t xml:space="preserve"> </w:t>
      </w:r>
      <w:r w:rsidR="00401207">
        <w:rPr>
          <w:rFonts w:ascii="Times New Roman" w:eastAsia="Times New Roman" w:hAnsi="Times New Roman" w:cs="Times New Roman"/>
          <w:color w:val="000000"/>
          <w:sz w:val="28"/>
          <w:szCs w:val="28"/>
          <w:lang w:eastAsia="ru-RU"/>
        </w:rPr>
        <w:t xml:space="preserve">Решение задач по чтению топографической карты: умение оценить участки, измерить расстояние, определить направления; координаты я начинаю </w:t>
      </w:r>
      <w:r w:rsidR="00401207">
        <w:rPr>
          <w:rFonts w:ascii="Times New Roman" w:eastAsia="Times New Roman" w:hAnsi="Times New Roman" w:cs="Times New Roman"/>
          <w:b/>
          <w:color w:val="000000"/>
          <w:sz w:val="28"/>
          <w:szCs w:val="28"/>
          <w:lang w:eastAsia="ru-RU"/>
        </w:rPr>
        <w:t>в 5-6</w:t>
      </w:r>
      <w:r w:rsidR="00401207">
        <w:rPr>
          <w:rFonts w:ascii="Times New Roman" w:eastAsia="Times New Roman" w:hAnsi="Times New Roman" w:cs="Times New Roman"/>
          <w:color w:val="000000"/>
          <w:sz w:val="28"/>
          <w:szCs w:val="28"/>
          <w:lang w:eastAsia="ru-RU"/>
        </w:rPr>
        <w:t xml:space="preserve"> </w:t>
      </w:r>
      <w:r w:rsidR="00401207">
        <w:rPr>
          <w:rFonts w:ascii="Times New Roman" w:eastAsia="Times New Roman" w:hAnsi="Times New Roman" w:cs="Times New Roman"/>
          <w:b/>
          <w:color w:val="000000"/>
          <w:sz w:val="28"/>
          <w:szCs w:val="28"/>
          <w:lang w:eastAsia="ru-RU"/>
        </w:rPr>
        <w:t>классах.</w:t>
      </w:r>
      <w:r w:rsidR="00401207">
        <w:rPr>
          <w:rFonts w:ascii="Times New Roman" w:eastAsia="Times New Roman" w:hAnsi="Times New Roman" w:cs="Times New Roman"/>
          <w:color w:val="000000"/>
          <w:sz w:val="28"/>
          <w:szCs w:val="28"/>
          <w:lang w:eastAsia="ru-RU"/>
        </w:rPr>
        <w:t xml:space="preserve"> Много внимания уделяю изучению вопросов о продолжительности дня в дни солнцестояний. Учу искать закономерности: чем ближе к северному полюсу находится точка, когда в северном полушарии лето, тем день длиннее. И наоборот зимой, чем севернее, тем день короче. В 5-6  классах работаем с географической  номенклатурой (на настенных и индивидуальных картах показывают географические объекты.) Очень важна работа на контурной карте, она закрепляет  не только  знание географической номенклатуры, но и тренирует зрительную память, обучающиеся запоминают местонахождение географических объектов.</w:t>
      </w:r>
    </w:p>
    <w:p w:rsidR="00401207" w:rsidRDefault="00401207" w:rsidP="00401207">
      <w:pPr>
        <w:spacing w:after="150" w:line="240" w:lineRule="auto"/>
        <w:ind w:left="-142"/>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 xml:space="preserve">     В 7 классе</w:t>
      </w:r>
      <w:r>
        <w:rPr>
          <w:rFonts w:ascii="Times New Roman" w:eastAsia="Times New Roman" w:hAnsi="Times New Roman" w:cs="Times New Roman"/>
          <w:color w:val="000000"/>
          <w:sz w:val="28"/>
          <w:szCs w:val="28"/>
          <w:lang w:eastAsia="ru-RU"/>
        </w:rPr>
        <w:t xml:space="preserve"> много времени уделяю формированию умения читать климатические диаграммы и определять по ним климатические пояса. Для простоты решения прошу вначале определить полушарие по графику температур: если он направлен «дугой» вверх, значит, эта точка находится в северном полушарии. Затем анализируем температуру зимы, режим осадков и находим искомую точку. Решаем такие задачи,  как узнай страну по ее описанию. Обязательно учим столицы всех крупных государств, самые большие страны по площади и численности населения наизусть. Провожу игры с заданиями назови и покажи «самый, самый на материке», это помогает привлечь внимание к рекордам на карте мира и лучше запомнить географические объекты. Дети готовят презентации «Самый, </w:t>
      </w:r>
      <w:proofErr w:type="gramStart"/>
      <w:r>
        <w:rPr>
          <w:rFonts w:ascii="Times New Roman" w:eastAsia="Times New Roman" w:hAnsi="Times New Roman" w:cs="Times New Roman"/>
          <w:color w:val="000000"/>
          <w:sz w:val="28"/>
          <w:szCs w:val="28"/>
          <w:lang w:eastAsia="ru-RU"/>
        </w:rPr>
        <w:t>самое….</w:t>
      </w:r>
      <w:proofErr w:type="gramEnd"/>
      <w:r>
        <w:rPr>
          <w:rFonts w:ascii="Times New Roman" w:eastAsia="Times New Roman" w:hAnsi="Times New Roman" w:cs="Times New Roman"/>
          <w:color w:val="000000"/>
          <w:sz w:val="28"/>
          <w:szCs w:val="28"/>
          <w:lang w:eastAsia="ru-RU"/>
        </w:rPr>
        <w:t xml:space="preserve">» по всем материкам. </w:t>
      </w:r>
    </w:p>
    <w:p w:rsidR="00401207" w:rsidRDefault="00F26D0B" w:rsidP="00401207">
      <w:pPr>
        <w:spacing w:after="150" w:line="240" w:lineRule="auto"/>
        <w:ind w:left="-142"/>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1207">
        <w:rPr>
          <w:rFonts w:ascii="Times New Roman" w:eastAsia="Times New Roman" w:hAnsi="Times New Roman" w:cs="Times New Roman"/>
          <w:color w:val="000000"/>
          <w:sz w:val="28"/>
          <w:szCs w:val="28"/>
          <w:lang w:eastAsia="ru-RU"/>
        </w:rPr>
        <w:t xml:space="preserve">Провожу </w:t>
      </w:r>
      <w:r w:rsidR="00401207">
        <w:rPr>
          <w:rFonts w:ascii="Times New Roman" w:hAnsi="Times New Roman" w:cs="Times New Roman"/>
          <w:bCs/>
          <w:iCs/>
          <w:sz w:val="28"/>
          <w:szCs w:val="28"/>
        </w:rPr>
        <w:t>диагностику усвоения географической номенклатуры при помощи логических цепочек. Для учащихся, предлагаю задание “Логическая цепочка”, где им нужно определить логику вопроса и исключить выпадающий из списка географический объект. По эталону возможен самоконтроль.</w:t>
      </w:r>
      <w:r w:rsidR="00401207">
        <w:rPr>
          <w:rFonts w:ascii="Times New Roman" w:hAnsi="Times New Roman" w:cs="Times New Roman"/>
          <w:bCs/>
          <w:iCs/>
          <w:sz w:val="28"/>
          <w:szCs w:val="28"/>
        </w:rPr>
        <w:tab/>
      </w:r>
    </w:p>
    <w:p w:rsidR="00401207" w:rsidRDefault="00401207" w:rsidP="00401207">
      <w:pPr>
        <w:spacing w:after="150" w:line="240" w:lineRule="auto"/>
        <w:ind w:left="-142"/>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
          <w:color w:val="000000"/>
          <w:sz w:val="28"/>
          <w:szCs w:val="28"/>
          <w:lang w:eastAsia="ru-RU"/>
        </w:rPr>
        <w:t>В 8 классе</w:t>
      </w:r>
      <w:r>
        <w:rPr>
          <w:rFonts w:ascii="Times New Roman" w:eastAsia="Times New Roman" w:hAnsi="Times New Roman" w:cs="Times New Roman"/>
          <w:color w:val="000000"/>
          <w:sz w:val="28"/>
          <w:szCs w:val="28"/>
          <w:lang w:eastAsia="ru-RU"/>
        </w:rPr>
        <w:t xml:space="preserve"> при изучении тем: «Циклоны и антициклоны. Атмосферные фронты», «Закономерности распределения температуры и осадков», «Население» и др. провожу практикумы с использованием заданий ОГЭ. Много времени уделяю решению задач: на определение миграционного или естественного прироста, если известен общий прирост. Сложности возникают в понимании таких формулировок как: определите наибольшее превышение смертности над рождаемостью по показателям естественного прироста.</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szCs w:val="28"/>
          <w:lang w:eastAsia="ru-RU"/>
        </w:rPr>
        <w:t>Ученики затрудняются в ответах на этот вопрос, если естественный прирост отрицательный. Эти задания тесно связаны с математическими знаниями, поэтому приходится их тоже повторять.</w:t>
      </w:r>
    </w:p>
    <w:p w:rsidR="00401207" w:rsidRDefault="00401207" w:rsidP="00401207">
      <w:pPr>
        <w:spacing w:after="150" w:line="240" w:lineRule="auto"/>
        <w:ind w:left="-142"/>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Особое внимание я обращаю на работу с картой Административно-территориальное устройство России, потому что при выполнении большей части заданий ОГЭ в 9 классе необходимо ее знание. Я практикую </w:t>
      </w:r>
      <w:r>
        <w:rPr>
          <w:rFonts w:ascii="Times New Roman" w:eastAsia="Times New Roman" w:hAnsi="Times New Roman" w:cs="Times New Roman"/>
          <w:b/>
          <w:color w:val="000000"/>
          <w:sz w:val="28"/>
          <w:szCs w:val="28"/>
          <w:lang w:eastAsia="ru-RU"/>
        </w:rPr>
        <w:t>в 8 и 9</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
          <w:color w:val="000000"/>
          <w:sz w:val="28"/>
          <w:szCs w:val="28"/>
          <w:lang w:eastAsia="ru-RU"/>
        </w:rPr>
        <w:t>классах</w:t>
      </w:r>
      <w:r>
        <w:rPr>
          <w:rFonts w:ascii="Times New Roman" w:eastAsia="Times New Roman" w:hAnsi="Times New Roman" w:cs="Times New Roman"/>
          <w:color w:val="000000"/>
          <w:sz w:val="28"/>
          <w:szCs w:val="28"/>
          <w:lang w:eastAsia="ru-RU"/>
        </w:rPr>
        <w:t xml:space="preserve"> зачеты на знание столиц республик, краев и автономных округов и умение показать субъекты на карте, где они не подписаны. При изучении экономических районов требую от учащихся заучивания их состава и умения показать все объекты на карте. Постепенно на уроках даже «слабые» ученики запоминают картографическую информацию, так как работают все виды памяти.</w:t>
      </w:r>
    </w:p>
    <w:p w:rsidR="00401207" w:rsidRDefault="00F26D0B" w:rsidP="00401207">
      <w:pPr>
        <w:spacing w:after="150" w:line="240" w:lineRule="auto"/>
        <w:ind w:left="-142"/>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01207">
        <w:rPr>
          <w:rFonts w:ascii="Times New Roman" w:eastAsia="Times New Roman" w:hAnsi="Times New Roman" w:cs="Times New Roman"/>
          <w:color w:val="000000"/>
          <w:sz w:val="28"/>
          <w:szCs w:val="28"/>
          <w:lang w:eastAsia="ru-RU"/>
        </w:rPr>
        <w:t>Таким образом, к 9 классу ученики уже знакомы с отдельными видами заданий экзамена. Но память и способности у всех разные, поэтому приходится подготовку к ОГЭ активизировать.</w:t>
      </w:r>
    </w:p>
    <w:p w:rsidR="00401207" w:rsidRDefault="00401207" w:rsidP="00401207">
      <w:pPr>
        <w:spacing w:after="0" w:line="240" w:lineRule="auto"/>
        <w:ind w:left="-142"/>
        <w:contextualSpacing/>
        <w:jc w:val="both"/>
        <w:rPr>
          <w:rFonts w:ascii="Times New Roman" w:hAnsi="Times New Roman" w:cs="Times New Roman"/>
          <w:bCs/>
          <w:iCs/>
          <w:sz w:val="28"/>
          <w:szCs w:val="28"/>
        </w:rPr>
      </w:pPr>
      <w:r>
        <w:rPr>
          <w:rFonts w:ascii="Times New Roman" w:eastAsia="Times New Roman" w:hAnsi="Times New Roman" w:cs="Times New Roman"/>
          <w:color w:val="000000"/>
          <w:sz w:val="28"/>
          <w:szCs w:val="28"/>
          <w:lang w:eastAsia="ru-RU"/>
        </w:rPr>
        <w:t xml:space="preserve">     В начале учебного года я выявляю уровень имеющихся у учащихся знаний и умений, с целью определения пробелов в изученном материале, предлагаю им самостоятельно решить пробный вариант ОГЭ прошлых лет.</w:t>
      </w:r>
      <w:r>
        <w:rPr>
          <w:rFonts w:ascii="Times New Roman" w:hAnsi="Times New Roman" w:cs="Times New Roman"/>
          <w:bCs/>
          <w:iCs/>
          <w:sz w:val="28"/>
          <w:szCs w:val="28"/>
        </w:rPr>
        <w:t xml:space="preserve"> Эта работа дает возможность определить, каков уровень знаний ученика, понять, что умеет учащийся, какие пробелы в знаниях есть, на какие задания обратить внимание. </w:t>
      </w:r>
    </w:p>
    <w:p w:rsidR="00401207" w:rsidRDefault="00401207" w:rsidP="00401207">
      <w:pPr>
        <w:spacing w:after="0" w:line="240" w:lineRule="auto"/>
        <w:ind w:left="-142"/>
        <w:contextualSpacing/>
        <w:jc w:val="both"/>
        <w:rPr>
          <w:rFonts w:ascii="Times New Roman" w:hAnsi="Times New Roman" w:cs="Times New Roman"/>
          <w:bCs/>
          <w:iCs/>
          <w:sz w:val="28"/>
          <w:szCs w:val="28"/>
        </w:rPr>
      </w:pPr>
      <w:r>
        <w:rPr>
          <w:rFonts w:ascii="Times New Roman" w:eastAsia="Times New Roman" w:hAnsi="Times New Roman" w:cs="Times New Roman"/>
          <w:color w:val="000000"/>
          <w:sz w:val="28"/>
          <w:szCs w:val="28"/>
          <w:lang w:eastAsia="ru-RU"/>
        </w:rPr>
        <w:t>Учащиеся должны чётко знать, что от них требуется на экзамене и что они должны сделать, чтобы не упустить возможность получить как можно больше баллов</w:t>
      </w:r>
    </w:p>
    <w:p w:rsidR="00401207" w:rsidRDefault="00401207" w:rsidP="00401207">
      <w:pPr>
        <w:spacing w:after="150" w:line="240" w:lineRule="auto"/>
        <w:ind w:left="-142"/>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00F26D0B">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Кроме этого я знакомлю учащихся с инструкциями по выполнению заданий, заполнению бланков ответов. Объясняю, как оцениваются ответы на задания различных типов.</w:t>
      </w:r>
    </w:p>
    <w:p w:rsidR="00401207" w:rsidRDefault="00401207" w:rsidP="00401207">
      <w:pPr>
        <w:spacing w:after="150" w:line="240" w:lineRule="auto"/>
        <w:ind w:left="-142"/>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Рекомендую им пособия для подготовки к ОГЭ, разработанные авторскими коллективами ФИПИ. В своей работе по подготовке учащихся к ГИА я использую: образцы материалов ОГЭ прошлых лет в качестве ориентира при определении планируемых результатов обучения отдельным темам, активные формы обучения, создание проблемных ситуаций, обучение логическим приемам.</w:t>
      </w:r>
      <w:r w:rsidR="00BE2390">
        <w:rPr>
          <w:rFonts w:ascii="Times New Roman" w:eastAsia="Times New Roman" w:hAnsi="Times New Roman" w:cs="Times New Roman"/>
          <w:color w:val="000000"/>
          <w:sz w:val="28"/>
          <w:szCs w:val="28"/>
          <w:lang w:eastAsia="ru-RU"/>
        </w:rPr>
        <w:t xml:space="preserve"> На уроках географии мы работаем с атласами разных авторов</w:t>
      </w:r>
      <w:r w:rsidR="007064DE">
        <w:rPr>
          <w:rFonts w:ascii="Times New Roman" w:eastAsia="Times New Roman" w:hAnsi="Times New Roman" w:cs="Times New Roman"/>
          <w:color w:val="000000"/>
          <w:sz w:val="28"/>
          <w:szCs w:val="28"/>
          <w:lang w:eastAsia="ru-RU"/>
        </w:rPr>
        <w:t xml:space="preserve">: Атлас география для подготовки к ОГЭ 7-9 </w:t>
      </w:r>
      <w:proofErr w:type="gramStart"/>
      <w:r w:rsidR="007064DE">
        <w:rPr>
          <w:rFonts w:ascii="Times New Roman" w:eastAsia="Times New Roman" w:hAnsi="Times New Roman" w:cs="Times New Roman"/>
          <w:color w:val="000000"/>
          <w:sz w:val="28"/>
          <w:szCs w:val="28"/>
          <w:lang w:eastAsia="ru-RU"/>
        </w:rPr>
        <w:t>класс ,</w:t>
      </w:r>
      <w:proofErr w:type="gramEnd"/>
      <w:r w:rsidR="007064DE">
        <w:rPr>
          <w:rFonts w:ascii="Times New Roman" w:eastAsia="Times New Roman" w:hAnsi="Times New Roman" w:cs="Times New Roman"/>
          <w:color w:val="000000"/>
          <w:sz w:val="28"/>
          <w:szCs w:val="28"/>
          <w:lang w:eastAsia="ru-RU"/>
        </w:rPr>
        <w:t xml:space="preserve"> издательство «Русское слово», атласами издательства «Полярная звезда»</w:t>
      </w:r>
    </w:p>
    <w:p w:rsidR="00401207" w:rsidRDefault="00401207" w:rsidP="00401207">
      <w:pPr>
        <w:spacing w:after="150" w:line="240" w:lineRule="auto"/>
        <w:ind w:left="-142"/>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hAnsi="Times New Roman" w:cs="Times New Roman"/>
          <w:bCs/>
          <w:iCs/>
          <w:sz w:val="28"/>
          <w:szCs w:val="28"/>
        </w:rPr>
        <w:t>Провожу дополнительные занятия во внеурочное время. Оформляю документацию: график дополнительных занятий; тематический план дополнительных занятий; веду учет посещаемости. Значение имеет диагностика. Первая и последующие работы учащихся позволяют проследить динамику усвоения знаний. Это отражается в диагностической карте. Учащиеся и их родители видят объективную картину подготовки к ОГЭ. Это важно, потому что некоторые учащиеся выбирают географию практически в последний момент и времени на подготовку к экзамену очень мало.</w:t>
      </w:r>
    </w:p>
    <w:p w:rsidR="00401207" w:rsidRDefault="00F26D0B" w:rsidP="00401207">
      <w:pPr>
        <w:spacing w:after="0" w:line="240" w:lineRule="auto"/>
        <w:ind w:left="-142" w:firstLine="142"/>
        <w:contextualSpacing/>
        <w:jc w:val="both"/>
        <w:rPr>
          <w:rFonts w:ascii="Times New Roman" w:eastAsiaTheme="minorEastAsia" w:hAnsi="Times New Roman" w:cs="Times New Roman"/>
          <w:bCs/>
          <w:color w:val="000000" w:themeColor="text1"/>
          <w:kern w:val="24"/>
          <w:sz w:val="28"/>
          <w:szCs w:val="28"/>
          <w:lang w:eastAsia="ru-RU"/>
        </w:rPr>
      </w:pPr>
      <w:r>
        <w:rPr>
          <w:rFonts w:ascii="Times New Roman" w:hAnsi="Times New Roman" w:cs="Times New Roman"/>
          <w:bCs/>
          <w:iCs/>
          <w:sz w:val="28"/>
          <w:szCs w:val="28"/>
        </w:rPr>
        <w:t xml:space="preserve">   </w:t>
      </w:r>
      <w:r w:rsidR="00401207">
        <w:rPr>
          <w:rFonts w:ascii="Times New Roman" w:hAnsi="Times New Roman" w:cs="Times New Roman"/>
          <w:bCs/>
          <w:iCs/>
          <w:sz w:val="28"/>
          <w:szCs w:val="28"/>
        </w:rPr>
        <w:t>В рамках консультаций весь учебный материал, который ученик обязан знать при сдаче экзамена (уровень обязательной подготовки), разбиваю на крупные темы на основе кодификатора элементов содержания. В процессе занятий не только повторяем теоретические вопросы, но и практически отрабатываем материал. Занятия строю примерно по такой схеме:</w:t>
      </w:r>
      <w:r w:rsidR="00401207">
        <w:rPr>
          <w:rFonts w:ascii="Times New Roman" w:eastAsiaTheme="minorEastAsia" w:hAnsi="Times New Roman" w:cs="Times New Roman"/>
          <w:bCs/>
          <w:color w:val="000000" w:themeColor="text1"/>
          <w:kern w:val="24"/>
          <w:sz w:val="28"/>
          <w:szCs w:val="28"/>
          <w:lang w:eastAsia="ru-RU"/>
        </w:rPr>
        <w:t xml:space="preserve"> </w:t>
      </w:r>
    </w:p>
    <w:p w:rsidR="00401207" w:rsidRDefault="00401207" w:rsidP="00401207">
      <w:pPr>
        <w:spacing w:after="0" w:line="240" w:lineRule="auto"/>
        <w:ind w:left="-142"/>
        <w:contextualSpacing/>
        <w:jc w:val="both"/>
        <w:rPr>
          <w:rFonts w:ascii="Times New Roman" w:hAnsi="Times New Roman" w:cs="Times New Roman"/>
          <w:bCs/>
          <w:i/>
          <w:iCs/>
          <w:sz w:val="28"/>
          <w:szCs w:val="28"/>
        </w:rPr>
      </w:pPr>
    </w:p>
    <w:p w:rsidR="00401207" w:rsidRDefault="00401207" w:rsidP="00401207">
      <w:pPr>
        <w:spacing w:after="0" w:line="240" w:lineRule="auto"/>
        <w:ind w:left="-142"/>
        <w:contextualSpacing/>
        <w:jc w:val="both"/>
        <w:rPr>
          <w:rFonts w:ascii="Times New Roman" w:hAnsi="Times New Roman" w:cs="Times New Roman"/>
          <w:bCs/>
          <w:iCs/>
          <w:sz w:val="28"/>
          <w:szCs w:val="28"/>
        </w:rPr>
      </w:pPr>
      <w:r>
        <w:rPr>
          <w:rFonts w:ascii="Times New Roman" w:hAnsi="Times New Roman" w:cs="Times New Roman"/>
          <w:bCs/>
          <w:iCs/>
          <w:sz w:val="28"/>
          <w:szCs w:val="28"/>
        </w:rPr>
        <w:t>Тестирование по предыдущей теме;</w:t>
      </w:r>
    </w:p>
    <w:p w:rsidR="00401207" w:rsidRDefault="00401207" w:rsidP="00401207">
      <w:pPr>
        <w:spacing w:after="0" w:line="240" w:lineRule="auto"/>
        <w:ind w:left="-142"/>
        <w:contextualSpacing/>
        <w:jc w:val="both"/>
        <w:rPr>
          <w:rFonts w:ascii="Times New Roman" w:hAnsi="Times New Roman" w:cs="Times New Roman"/>
          <w:bCs/>
          <w:iCs/>
          <w:sz w:val="28"/>
          <w:szCs w:val="28"/>
        </w:rPr>
      </w:pPr>
      <w:r>
        <w:rPr>
          <w:rFonts w:ascii="Times New Roman" w:hAnsi="Times New Roman" w:cs="Times New Roman"/>
          <w:bCs/>
          <w:iCs/>
          <w:sz w:val="28"/>
          <w:szCs w:val="28"/>
        </w:rPr>
        <w:t>Анализ тестирования (10 минут);</w:t>
      </w:r>
    </w:p>
    <w:p w:rsidR="00401207" w:rsidRDefault="00401207" w:rsidP="00401207">
      <w:pPr>
        <w:spacing w:after="0" w:line="240" w:lineRule="auto"/>
        <w:ind w:left="-142"/>
        <w:contextualSpacing/>
        <w:jc w:val="both"/>
        <w:rPr>
          <w:rFonts w:ascii="Times New Roman" w:hAnsi="Times New Roman" w:cs="Times New Roman"/>
          <w:bCs/>
          <w:iCs/>
          <w:sz w:val="28"/>
          <w:szCs w:val="28"/>
        </w:rPr>
      </w:pPr>
      <w:r>
        <w:rPr>
          <w:rFonts w:ascii="Times New Roman" w:hAnsi="Times New Roman" w:cs="Times New Roman"/>
          <w:bCs/>
          <w:iCs/>
          <w:sz w:val="28"/>
          <w:szCs w:val="28"/>
        </w:rPr>
        <w:t>Отработка теоретических вопросов и практическое закрепление повторяемых понят</w:t>
      </w:r>
      <w:r w:rsidR="007064DE">
        <w:rPr>
          <w:rFonts w:ascii="Times New Roman" w:hAnsi="Times New Roman" w:cs="Times New Roman"/>
          <w:bCs/>
          <w:iCs/>
          <w:sz w:val="28"/>
          <w:szCs w:val="28"/>
        </w:rPr>
        <w:t>ий (20</w:t>
      </w:r>
      <w:r>
        <w:rPr>
          <w:rFonts w:ascii="Times New Roman" w:hAnsi="Times New Roman" w:cs="Times New Roman"/>
          <w:bCs/>
          <w:iCs/>
          <w:sz w:val="28"/>
          <w:szCs w:val="28"/>
        </w:rPr>
        <w:t xml:space="preserve"> минут);</w:t>
      </w:r>
    </w:p>
    <w:p w:rsidR="00401207" w:rsidRDefault="007064DE" w:rsidP="00401207">
      <w:pPr>
        <w:spacing w:after="0" w:line="240" w:lineRule="auto"/>
        <w:ind w:left="-142"/>
        <w:contextualSpacing/>
        <w:jc w:val="both"/>
        <w:rPr>
          <w:rFonts w:ascii="Times New Roman" w:hAnsi="Times New Roman" w:cs="Times New Roman"/>
          <w:bCs/>
          <w:iCs/>
          <w:sz w:val="28"/>
          <w:szCs w:val="28"/>
        </w:rPr>
      </w:pPr>
      <w:r>
        <w:rPr>
          <w:rFonts w:ascii="Times New Roman" w:hAnsi="Times New Roman" w:cs="Times New Roman"/>
          <w:bCs/>
          <w:iCs/>
          <w:sz w:val="28"/>
          <w:szCs w:val="28"/>
        </w:rPr>
        <w:t>Работа с номенклатурой (10</w:t>
      </w:r>
      <w:r w:rsidR="00401207">
        <w:rPr>
          <w:rFonts w:ascii="Times New Roman" w:hAnsi="Times New Roman" w:cs="Times New Roman"/>
          <w:bCs/>
          <w:iCs/>
          <w:sz w:val="28"/>
          <w:szCs w:val="28"/>
        </w:rPr>
        <w:t xml:space="preserve"> минут);</w:t>
      </w:r>
    </w:p>
    <w:p w:rsidR="00401207" w:rsidRDefault="00401207" w:rsidP="00401207">
      <w:pPr>
        <w:spacing w:after="0" w:line="240" w:lineRule="auto"/>
        <w:ind w:left="-142"/>
        <w:contextualSpacing/>
        <w:jc w:val="both"/>
        <w:rPr>
          <w:rFonts w:ascii="Times New Roman" w:hAnsi="Times New Roman" w:cs="Times New Roman"/>
          <w:bCs/>
          <w:iCs/>
          <w:sz w:val="28"/>
          <w:szCs w:val="28"/>
        </w:rPr>
      </w:pPr>
      <w:r>
        <w:rPr>
          <w:rFonts w:ascii="Times New Roman" w:hAnsi="Times New Roman" w:cs="Times New Roman"/>
          <w:bCs/>
          <w:iCs/>
          <w:sz w:val="28"/>
          <w:szCs w:val="28"/>
        </w:rPr>
        <w:t>Повторение биографий исследователей и путешественников (5 минут).</w:t>
      </w:r>
    </w:p>
    <w:p w:rsidR="00401207" w:rsidRDefault="00401207" w:rsidP="00401207">
      <w:pPr>
        <w:spacing w:after="0" w:line="240" w:lineRule="auto"/>
        <w:ind w:left="-142"/>
        <w:contextualSpacing/>
        <w:jc w:val="both"/>
        <w:rPr>
          <w:rFonts w:ascii="Times New Roman" w:hAnsi="Times New Roman" w:cs="Times New Roman"/>
          <w:bCs/>
          <w:iCs/>
          <w:sz w:val="28"/>
          <w:szCs w:val="28"/>
        </w:rPr>
      </w:pPr>
      <w:r>
        <w:rPr>
          <w:rFonts w:ascii="Times New Roman" w:hAnsi="Times New Roman" w:cs="Times New Roman"/>
          <w:bCs/>
          <w:iCs/>
          <w:sz w:val="28"/>
          <w:szCs w:val="28"/>
        </w:rPr>
        <w:t xml:space="preserve">       </w:t>
      </w:r>
    </w:p>
    <w:p w:rsidR="00401207" w:rsidRDefault="00401207" w:rsidP="00401207">
      <w:pPr>
        <w:spacing w:after="0" w:line="240" w:lineRule="auto"/>
        <w:ind w:left="-142"/>
        <w:contextualSpacing/>
        <w:jc w:val="both"/>
        <w:rPr>
          <w:rFonts w:ascii="Times New Roman" w:hAnsi="Times New Roman" w:cs="Times New Roman"/>
          <w:bCs/>
          <w:iCs/>
          <w:sz w:val="28"/>
          <w:szCs w:val="28"/>
        </w:rPr>
      </w:pPr>
      <w:r>
        <w:rPr>
          <w:rFonts w:ascii="Times New Roman" w:hAnsi="Times New Roman" w:cs="Times New Roman"/>
          <w:bCs/>
          <w:iCs/>
          <w:sz w:val="28"/>
          <w:szCs w:val="28"/>
        </w:rPr>
        <w:t xml:space="preserve">      Для успешного выполнения заданий ОГЭ нужна постоянная тренировка в решении этих заданий. Чем больше учащиеся </w:t>
      </w:r>
      <w:proofErr w:type="spellStart"/>
      <w:r>
        <w:rPr>
          <w:rFonts w:ascii="Times New Roman" w:hAnsi="Times New Roman" w:cs="Times New Roman"/>
          <w:bCs/>
          <w:iCs/>
          <w:sz w:val="28"/>
          <w:szCs w:val="28"/>
        </w:rPr>
        <w:t>прорешают</w:t>
      </w:r>
      <w:proofErr w:type="spellEnd"/>
      <w:r>
        <w:rPr>
          <w:rFonts w:ascii="Times New Roman" w:hAnsi="Times New Roman" w:cs="Times New Roman"/>
          <w:bCs/>
          <w:iCs/>
          <w:sz w:val="28"/>
          <w:szCs w:val="28"/>
        </w:rPr>
        <w:t xml:space="preserve"> экзаменационных заданий прошлых лет, тестов из всевозможных учебных пособий, заданий, придуманных самим учителем, тем больше будет у них опыта, и тем меньше возможных неприятных неожиданностей их будет ожидать во время экзамена. Да и практика показывает, что задания, которые успешно решались в начале учебного года, требуют неоднократного повторения, особенно перед экзаменом, так как преобладает краткосрочная память.</w:t>
      </w:r>
    </w:p>
    <w:p w:rsidR="00401207" w:rsidRPr="00F26D0B" w:rsidRDefault="00401207" w:rsidP="00F26D0B">
      <w:pPr>
        <w:spacing w:after="0" w:line="240" w:lineRule="auto"/>
        <w:ind w:left="-142"/>
        <w:contextualSpacing/>
        <w:jc w:val="both"/>
        <w:rPr>
          <w:rFonts w:ascii="Times New Roman" w:eastAsia="Times New Roman" w:hAnsi="Times New Roman" w:cs="Times New Roman"/>
          <w:color w:val="000000"/>
          <w:sz w:val="28"/>
          <w:szCs w:val="28"/>
          <w:lang w:eastAsia="ru-RU"/>
        </w:rPr>
      </w:pPr>
      <w:r>
        <w:rPr>
          <w:rFonts w:ascii="Times New Roman" w:hAnsi="Times New Roman" w:cs="Times New Roman"/>
          <w:bCs/>
          <w:iCs/>
          <w:sz w:val="28"/>
          <w:szCs w:val="28"/>
        </w:rPr>
        <w:t xml:space="preserve">    </w:t>
      </w:r>
      <w:r>
        <w:rPr>
          <w:rFonts w:ascii="Times New Roman" w:eastAsia="Times New Roman" w:hAnsi="Times New Roman" w:cs="Times New Roman"/>
          <w:color w:val="000000"/>
          <w:sz w:val="28"/>
          <w:szCs w:val="28"/>
          <w:lang w:eastAsia="ru-RU"/>
        </w:rPr>
        <w:t xml:space="preserve"> Фундаментом географической подготовки я считаю работу с географической картой. При выполнении </w:t>
      </w:r>
      <w:proofErr w:type="gramStart"/>
      <w:r>
        <w:rPr>
          <w:rFonts w:ascii="Times New Roman" w:eastAsia="Times New Roman" w:hAnsi="Times New Roman" w:cs="Times New Roman"/>
          <w:color w:val="000000"/>
          <w:sz w:val="28"/>
          <w:szCs w:val="28"/>
          <w:lang w:eastAsia="ru-RU"/>
        </w:rPr>
        <w:t>заданий  на</w:t>
      </w:r>
      <w:proofErr w:type="gramEnd"/>
      <w:r>
        <w:rPr>
          <w:rFonts w:ascii="Times New Roman" w:eastAsia="Times New Roman" w:hAnsi="Times New Roman" w:cs="Times New Roman"/>
          <w:color w:val="000000"/>
          <w:sz w:val="28"/>
          <w:szCs w:val="28"/>
          <w:lang w:eastAsia="ru-RU"/>
        </w:rPr>
        <w:t xml:space="preserve"> экзамене разрешается пользоваться географическими атласами, но чтобы они стали помощниками,  необходимо научить обучающихся с ними работать,  научить читать карты. (знание номенклатуры и умение читать карты разного содержания, представление о положении на карте географических объектов – это главное требование к обучающимся на протяжении изучения всего курса географии.) </w:t>
      </w:r>
    </w:p>
    <w:p w:rsidR="00401207" w:rsidRDefault="00401207" w:rsidP="00401207">
      <w:pPr>
        <w:spacing w:after="0" w:line="240" w:lineRule="auto"/>
        <w:ind w:left="-142"/>
        <w:contextualSpacing/>
        <w:jc w:val="both"/>
        <w:rPr>
          <w:rFonts w:ascii="Times New Roman" w:hAnsi="Times New Roman" w:cs="Times New Roman"/>
          <w:bCs/>
          <w:iCs/>
          <w:sz w:val="28"/>
          <w:szCs w:val="28"/>
        </w:rPr>
      </w:pPr>
      <w:r>
        <w:rPr>
          <w:rFonts w:ascii="Times New Roman" w:hAnsi="Times New Roman" w:cs="Times New Roman"/>
          <w:bCs/>
          <w:iCs/>
          <w:sz w:val="28"/>
          <w:szCs w:val="28"/>
        </w:rPr>
        <w:t xml:space="preserve"> «Карта – альфа и омега географии», сказал Н. </w:t>
      </w:r>
      <w:proofErr w:type="spellStart"/>
      <w:r>
        <w:rPr>
          <w:rFonts w:ascii="Times New Roman" w:hAnsi="Times New Roman" w:cs="Times New Roman"/>
          <w:bCs/>
          <w:iCs/>
          <w:sz w:val="28"/>
          <w:szCs w:val="28"/>
        </w:rPr>
        <w:t>Баранский</w:t>
      </w:r>
      <w:proofErr w:type="spellEnd"/>
      <w:r>
        <w:rPr>
          <w:rFonts w:ascii="Times New Roman" w:hAnsi="Times New Roman" w:cs="Times New Roman"/>
          <w:bCs/>
          <w:iCs/>
          <w:sz w:val="28"/>
          <w:szCs w:val="28"/>
        </w:rPr>
        <w:t xml:space="preserve">, классик отечественной географической науки. Поэтому необходимо чтобы учащиеся знали карту очень хорошо. 70% всех экзаменационных вопросов можно ответить с помощью карт атласа. Тем более что на  ОГЭ по географии разрешено пользоваться атласами  7, 8, 9 класса. При подготовке я даю тренировочные задания,  которые требуют умение пользоваться несколькими картами одновременно «способом наложения». Для закрепления знаний также использую контурные карты (например, страны – соседи 1 порядка) (задание № 2). На некоторые темы, </w:t>
      </w:r>
      <w:proofErr w:type="gramStart"/>
      <w:r>
        <w:rPr>
          <w:rFonts w:ascii="Times New Roman" w:hAnsi="Times New Roman" w:cs="Times New Roman"/>
          <w:bCs/>
          <w:iCs/>
          <w:sz w:val="28"/>
          <w:szCs w:val="28"/>
        </w:rPr>
        <w:t>например,  «</w:t>
      </w:r>
      <w:proofErr w:type="gramEnd"/>
      <w:r>
        <w:rPr>
          <w:rFonts w:ascii="Times New Roman" w:hAnsi="Times New Roman" w:cs="Times New Roman"/>
          <w:bCs/>
          <w:iCs/>
          <w:sz w:val="28"/>
          <w:szCs w:val="28"/>
        </w:rPr>
        <w:t>Т</w:t>
      </w:r>
      <w:r w:rsidR="00EB50B6">
        <w:rPr>
          <w:rFonts w:ascii="Times New Roman" w:hAnsi="Times New Roman" w:cs="Times New Roman"/>
          <w:bCs/>
          <w:iCs/>
          <w:sz w:val="28"/>
          <w:szCs w:val="28"/>
        </w:rPr>
        <w:t>опографическая карта» (№9-12</w:t>
      </w:r>
      <w:r>
        <w:rPr>
          <w:rFonts w:ascii="Times New Roman" w:hAnsi="Times New Roman" w:cs="Times New Roman"/>
          <w:bCs/>
          <w:iCs/>
          <w:sz w:val="28"/>
          <w:szCs w:val="28"/>
        </w:rPr>
        <w:t>), «Си</w:t>
      </w:r>
      <w:r w:rsidR="00EB50B6">
        <w:rPr>
          <w:rFonts w:ascii="Times New Roman" w:hAnsi="Times New Roman" w:cs="Times New Roman"/>
          <w:bCs/>
          <w:iCs/>
          <w:sz w:val="28"/>
          <w:szCs w:val="28"/>
        </w:rPr>
        <w:t>ноптическая карта» (№ 5-6</w:t>
      </w:r>
      <w:r>
        <w:rPr>
          <w:rFonts w:ascii="Times New Roman" w:hAnsi="Times New Roman" w:cs="Times New Roman"/>
          <w:bCs/>
          <w:iCs/>
          <w:sz w:val="28"/>
          <w:szCs w:val="28"/>
        </w:rPr>
        <w:t>),</w:t>
      </w:r>
      <w:r w:rsidR="00F73ED0">
        <w:rPr>
          <w:rFonts w:ascii="Times New Roman" w:hAnsi="Times New Roman" w:cs="Times New Roman"/>
          <w:bCs/>
          <w:iCs/>
          <w:sz w:val="28"/>
          <w:szCs w:val="28"/>
        </w:rPr>
        <w:t xml:space="preserve">  я использую пошаговую инструкцию </w:t>
      </w:r>
      <w:r>
        <w:rPr>
          <w:rFonts w:ascii="Times New Roman" w:hAnsi="Times New Roman" w:cs="Times New Roman"/>
          <w:bCs/>
          <w:iCs/>
          <w:sz w:val="28"/>
          <w:szCs w:val="28"/>
        </w:rPr>
        <w:t xml:space="preserve">. </w:t>
      </w:r>
      <w:r w:rsidR="00F73ED0">
        <w:rPr>
          <w:rFonts w:ascii="Times New Roman" w:hAnsi="Times New Roman" w:cs="Times New Roman"/>
          <w:bCs/>
          <w:iCs/>
          <w:sz w:val="28"/>
          <w:szCs w:val="28"/>
        </w:rPr>
        <w:t xml:space="preserve"> </w:t>
      </w:r>
      <w:proofErr w:type="gramStart"/>
      <w:r w:rsidR="00F73ED0">
        <w:rPr>
          <w:rFonts w:ascii="Times New Roman" w:hAnsi="Times New Roman" w:cs="Times New Roman"/>
          <w:bCs/>
          <w:iCs/>
          <w:sz w:val="28"/>
          <w:szCs w:val="28"/>
        </w:rPr>
        <w:t>При  выполнении</w:t>
      </w:r>
      <w:proofErr w:type="gramEnd"/>
      <w:r w:rsidR="00F73ED0">
        <w:rPr>
          <w:rFonts w:ascii="Times New Roman" w:hAnsi="Times New Roman" w:cs="Times New Roman"/>
          <w:bCs/>
          <w:iCs/>
          <w:sz w:val="28"/>
          <w:szCs w:val="28"/>
        </w:rPr>
        <w:t xml:space="preserve"> задания №10 мы с ребятами чертим стрелку на последний </w:t>
      </w:r>
      <w:proofErr w:type="spellStart"/>
      <w:r w:rsidR="00F73ED0">
        <w:rPr>
          <w:rFonts w:ascii="Times New Roman" w:hAnsi="Times New Roman" w:cs="Times New Roman"/>
          <w:bCs/>
          <w:iCs/>
          <w:sz w:val="28"/>
          <w:szCs w:val="28"/>
        </w:rPr>
        <w:t>обьект</w:t>
      </w:r>
      <w:proofErr w:type="spellEnd"/>
      <w:r w:rsidR="00F73ED0">
        <w:rPr>
          <w:rFonts w:ascii="Times New Roman" w:hAnsi="Times New Roman" w:cs="Times New Roman"/>
          <w:bCs/>
          <w:iCs/>
          <w:sz w:val="28"/>
          <w:szCs w:val="28"/>
        </w:rPr>
        <w:t>. Задание №11 -</w:t>
      </w:r>
      <w:r w:rsidR="00DB61FB">
        <w:rPr>
          <w:rFonts w:ascii="Times New Roman" w:hAnsi="Times New Roman" w:cs="Times New Roman"/>
          <w:bCs/>
          <w:iCs/>
          <w:sz w:val="28"/>
          <w:szCs w:val="28"/>
        </w:rPr>
        <w:t>160</w:t>
      </w:r>
      <w:r w:rsidR="00F73ED0">
        <w:rPr>
          <w:rFonts w:ascii="Times New Roman" w:hAnsi="Times New Roman" w:cs="Times New Roman"/>
          <w:bCs/>
          <w:iCs/>
          <w:sz w:val="28"/>
          <w:szCs w:val="28"/>
        </w:rPr>
        <w:t xml:space="preserve"> </w:t>
      </w:r>
      <w:r w:rsidR="00DB61FB">
        <w:rPr>
          <w:rFonts w:ascii="Times New Roman" w:hAnsi="Times New Roman" w:cs="Times New Roman"/>
          <w:bCs/>
          <w:iCs/>
          <w:sz w:val="28"/>
          <w:szCs w:val="28"/>
        </w:rPr>
        <w:t xml:space="preserve">–верх цифры это </w:t>
      </w:r>
      <w:proofErr w:type="gramStart"/>
      <w:r w:rsidR="00DB61FB">
        <w:rPr>
          <w:rFonts w:ascii="Times New Roman" w:hAnsi="Times New Roman" w:cs="Times New Roman"/>
          <w:bCs/>
          <w:iCs/>
          <w:sz w:val="28"/>
          <w:szCs w:val="28"/>
        </w:rPr>
        <w:t>повышение</w:t>
      </w:r>
      <w:r w:rsidR="00F73ED0">
        <w:rPr>
          <w:rFonts w:ascii="Times New Roman" w:hAnsi="Times New Roman" w:cs="Times New Roman"/>
          <w:bCs/>
          <w:iCs/>
          <w:sz w:val="28"/>
          <w:szCs w:val="28"/>
        </w:rPr>
        <w:t xml:space="preserve"> </w:t>
      </w:r>
      <w:r w:rsidR="00DB61FB">
        <w:rPr>
          <w:rFonts w:ascii="Times New Roman" w:hAnsi="Times New Roman" w:cs="Times New Roman"/>
          <w:bCs/>
          <w:iCs/>
          <w:sz w:val="28"/>
          <w:szCs w:val="28"/>
        </w:rPr>
        <w:t>,</w:t>
      </w:r>
      <w:proofErr w:type="gramEnd"/>
      <w:r w:rsidR="00DB61FB">
        <w:rPr>
          <w:rFonts w:ascii="Times New Roman" w:hAnsi="Times New Roman" w:cs="Times New Roman"/>
          <w:bCs/>
          <w:iCs/>
          <w:sz w:val="28"/>
          <w:szCs w:val="28"/>
        </w:rPr>
        <w:t xml:space="preserve"> а низ направлен на понижение. Задание №18- парабола вверх горбиком</w:t>
      </w:r>
      <w:r w:rsidR="00F73ED0">
        <w:rPr>
          <w:rFonts w:ascii="Times New Roman" w:hAnsi="Times New Roman" w:cs="Times New Roman"/>
          <w:bCs/>
          <w:iCs/>
          <w:sz w:val="28"/>
          <w:szCs w:val="28"/>
        </w:rPr>
        <w:t xml:space="preserve"> </w:t>
      </w:r>
      <w:r w:rsidR="00DB61FB">
        <w:rPr>
          <w:rFonts w:ascii="Times New Roman" w:hAnsi="Times New Roman" w:cs="Times New Roman"/>
          <w:bCs/>
          <w:iCs/>
          <w:sz w:val="28"/>
          <w:szCs w:val="28"/>
        </w:rPr>
        <w:t xml:space="preserve">– северное полушарие, а наоборот – </w:t>
      </w:r>
      <w:proofErr w:type="gramStart"/>
      <w:r w:rsidR="00DB61FB">
        <w:rPr>
          <w:rFonts w:ascii="Times New Roman" w:hAnsi="Times New Roman" w:cs="Times New Roman"/>
          <w:bCs/>
          <w:iCs/>
          <w:sz w:val="28"/>
          <w:szCs w:val="28"/>
        </w:rPr>
        <w:t>южное  полушарие</w:t>
      </w:r>
      <w:proofErr w:type="gramEnd"/>
      <w:r w:rsidR="00DB61FB">
        <w:rPr>
          <w:rFonts w:ascii="Times New Roman" w:hAnsi="Times New Roman" w:cs="Times New Roman"/>
          <w:bCs/>
          <w:iCs/>
          <w:sz w:val="28"/>
          <w:szCs w:val="28"/>
        </w:rPr>
        <w:t>.</w:t>
      </w:r>
      <w:r>
        <w:rPr>
          <w:rFonts w:ascii="Times New Roman" w:hAnsi="Times New Roman" w:cs="Times New Roman"/>
          <w:bCs/>
          <w:iCs/>
          <w:sz w:val="28"/>
          <w:szCs w:val="28"/>
        </w:rPr>
        <w:t xml:space="preserve">      </w:t>
      </w:r>
    </w:p>
    <w:p w:rsidR="00401207" w:rsidRDefault="00401207" w:rsidP="00401207">
      <w:pPr>
        <w:spacing w:after="0" w:line="240" w:lineRule="auto"/>
        <w:ind w:left="-142"/>
        <w:contextualSpacing/>
        <w:jc w:val="both"/>
        <w:rPr>
          <w:rFonts w:ascii="Times New Roman" w:hAnsi="Times New Roman" w:cs="Times New Roman"/>
          <w:bCs/>
          <w:iCs/>
          <w:sz w:val="28"/>
          <w:szCs w:val="28"/>
        </w:rPr>
      </w:pPr>
      <w:r>
        <w:rPr>
          <w:rFonts w:ascii="Times New Roman" w:hAnsi="Times New Roman" w:cs="Times New Roman"/>
          <w:bCs/>
          <w:iCs/>
          <w:sz w:val="28"/>
          <w:szCs w:val="28"/>
        </w:rPr>
        <w:t xml:space="preserve">      Важен самоконтроль при работе с контурными картами. Работу с контурными картами строю по алгоритму. Определяю задание к контурной карте – вопрос проблемного содержания. Даю ряд подсказок. Задаю </w:t>
      </w:r>
      <w:bookmarkStart w:id="0" w:name="_GoBack"/>
      <w:bookmarkEnd w:id="0"/>
      <w:r>
        <w:rPr>
          <w:rFonts w:ascii="Times New Roman" w:hAnsi="Times New Roman" w:cs="Times New Roman"/>
          <w:bCs/>
          <w:iCs/>
          <w:sz w:val="28"/>
          <w:szCs w:val="28"/>
        </w:rPr>
        <w:t>дополнительные вопросы.  В итоге не только обобщаю и систематизирую знания учащихся о географической номенклатуре, но и готовлю их к ОГЭ по географии.</w:t>
      </w:r>
    </w:p>
    <w:p w:rsidR="00401207" w:rsidRDefault="00401207" w:rsidP="00401207">
      <w:pPr>
        <w:spacing w:after="0" w:line="240" w:lineRule="auto"/>
        <w:ind w:left="-142"/>
        <w:contextualSpacing/>
        <w:jc w:val="both"/>
        <w:rPr>
          <w:rFonts w:ascii="Times New Roman" w:hAnsi="Times New Roman" w:cs="Times New Roman"/>
          <w:bCs/>
          <w:iCs/>
          <w:sz w:val="28"/>
          <w:szCs w:val="28"/>
        </w:rPr>
      </w:pPr>
      <w:r>
        <w:rPr>
          <w:rFonts w:ascii="Times New Roman" w:hAnsi="Times New Roman" w:cs="Times New Roman"/>
          <w:bCs/>
          <w:iCs/>
          <w:sz w:val="28"/>
          <w:szCs w:val="28"/>
        </w:rPr>
        <w:t xml:space="preserve">       Большое внимание я уделяю работе с номенклатурой. Ребята любят этот </w:t>
      </w:r>
      <w:proofErr w:type="spellStart"/>
      <w:r w:rsidR="007064DE">
        <w:rPr>
          <w:rFonts w:ascii="Times New Roman" w:hAnsi="Times New Roman" w:cs="Times New Roman"/>
          <w:bCs/>
          <w:iCs/>
          <w:sz w:val="28"/>
          <w:szCs w:val="28"/>
        </w:rPr>
        <w:t>я</w:t>
      </w:r>
      <w:r>
        <w:rPr>
          <w:rFonts w:ascii="Times New Roman" w:hAnsi="Times New Roman" w:cs="Times New Roman"/>
          <w:bCs/>
          <w:iCs/>
          <w:sz w:val="28"/>
          <w:szCs w:val="28"/>
        </w:rPr>
        <w:t>вид</w:t>
      </w:r>
      <w:proofErr w:type="spellEnd"/>
      <w:r>
        <w:rPr>
          <w:rFonts w:ascii="Times New Roman" w:hAnsi="Times New Roman" w:cs="Times New Roman"/>
          <w:bCs/>
          <w:iCs/>
          <w:sz w:val="28"/>
          <w:szCs w:val="28"/>
        </w:rPr>
        <w:t xml:space="preserve"> учебной деятельности и с удовольствием выполняют задания по карте. Это развивает образное восприятие географических объектов на земле, способствует расширению мировоззрения и кругозора учащихся. Ценно, если ученик умеет работать с несколькими картами, сопоставлять их и делать вывод. Например, на основе анализа ряда карт сделать вывод, вывести закономерности о каком-либо географическом явлении или процессе.</w:t>
      </w:r>
      <w:r>
        <w:rPr>
          <w:rFonts w:ascii="Times New Roman" w:hAnsi="Times New Roman" w:cs="Times New Roman"/>
          <w:bCs/>
          <w:iCs/>
          <w:sz w:val="28"/>
          <w:szCs w:val="28"/>
        </w:rPr>
        <w:tab/>
      </w:r>
    </w:p>
    <w:p w:rsidR="00401207" w:rsidRDefault="009B4A47" w:rsidP="00401207">
      <w:pPr>
        <w:spacing w:after="0" w:line="240" w:lineRule="auto"/>
        <w:ind w:left="-142"/>
        <w:contextualSpacing/>
        <w:jc w:val="both"/>
        <w:rPr>
          <w:rFonts w:ascii="Times New Roman" w:hAnsi="Times New Roman" w:cs="Times New Roman"/>
          <w:bCs/>
          <w:iCs/>
          <w:sz w:val="28"/>
          <w:szCs w:val="28"/>
        </w:rPr>
      </w:pPr>
      <w:r>
        <w:rPr>
          <w:rFonts w:ascii="Times New Roman" w:hAnsi="Times New Roman" w:cs="Times New Roman"/>
          <w:bCs/>
          <w:iCs/>
          <w:sz w:val="28"/>
          <w:szCs w:val="28"/>
        </w:rPr>
        <w:t xml:space="preserve">      </w:t>
      </w:r>
      <w:r w:rsidR="00401207">
        <w:rPr>
          <w:rFonts w:ascii="Times New Roman" w:hAnsi="Times New Roman" w:cs="Times New Roman"/>
          <w:bCs/>
          <w:iCs/>
          <w:sz w:val="28"/>
          <w:szCs w:val="28"/>
        </w:rPr>
        <w:t>Наличие готовых памяток, инструкций, схем и алгоритмов значительно сокращает использование учебного времени в повторении или изучении нового материала, и является прекрасным наглядным пособием для запоминания учебного материала.</w:t>
      </w:r>
      <w:r w:rsidR="00415084">
        <w:rPr>
          <w:rFonts w:ascii="Times New Roman" w:hAnsi="Times New Roman" w:cs="Times New Roman"/>
          <w:bCs/>
          <w:iCs/>
          <w:sz w:val="28"/>
          <w:szCs w:val="28"/>
        </w:rPr>
        <w:t xml:space="preserve">   Еще один </w:t>
      </w:r>
      <w:proofErr w:type="gramStart"/>
      <w:r w:rsidR="00415084">
        <w:rPr>
          <w:rFonts w:ascii="Times New Roman" w:hAnsi="Times New Roman" w:cs="Times New Roman"/>
          <w:bCs/>
          <w:iCs/>
          <w:sz w:val="28"/>
          <w:szCs w:val="28"/>
        </w:rPr>
        <w:t>из  моментов</w:t>
      </w:r>
      <w:proofErr w:type="gramEnd"/>
      <w:r w:rsidR="00415084">
        <w:rPr>
          <w:rFonts w:ascii="Times New Roman" w:hAnsi="Times New Roman" w:cs="Times New Roman"/>
          <w:bCs/>
          <w:iCs/>
          <w:sz w:val="28"/>
          <w:szCs w:val="28"/>
        </w:rPr>
        <w:t xml:space="preserve"> запомнить карту- это карточки с географическими обьектами-10 рек, 10 гор, 10 городов и дети в течении месяца находят их на</w:t>
      </w:r>
      <w:r w:rsidR="00F73ED0">
        <w:rPr>
          <w:rFonts w:ascii="Times New Roman" w:hAnsi="Times New Roman" w:cs="Times New Roman"/>
          <w:bCs/>
          <w:iCs/>
          <w:sz w:val="28"/>
          <w:szCs w:val="28"/>
        </w:rPr>
        <w:t xml:space="preserve"> картах,  затем  другие </w:t>
      </w:r>
      <w:proofErr w:type="spellStart"/>
      <w:r w:rsidR="00F73ED0">
        <w:rPr>
          <w:rFonts w:ascii="Times New Roman" w:hAnsi="Times New Roman" w:cs="Times New Roman"/>
          <w:bCs/>
          <w:iCs/>
          <w:sz w:val="28"/>
          <w:szCs w:val="28"/>
        </w:rPr>
        <w:t>обьекты</w:t>
      </w:r>
      <w:proofErr w:type="spellEnd"/>
      <w:r w:rsidR="00F73ED0">
        <w:rPr>
          <w:rFonts w:ascii="Times New Roman" w:hAnsi="Times New Roman" w:cs="Times New Roman"/>
          <w:bCs/>
          <w:iCs/>
          <w:sz w:val="28"/>
          <w:szCs w:val="28"/>
        </w:rPr>
        <w:t>.</w:t>
      </w:r>
    </w:p>
    <w:p w:rsidR="00401207" w:rsidRDefault="009B4A47" w:rsidP="009B4A47">
      <w:p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Calibri" w:hAnsi="Times New Roman" w:cs="Times New Roman"/>
          <w:sz w:val="28"/>
          <w:szCs w:val="28"/>
        </w:rPr>
        <w:t xml:space="preserve">  </w:t>
      </w:r>
      <w:r w:rsidR="00401207">
        <w:rPr>
          <w:rFonts w:ascii="Times New Roman" w:eastAsia="Times New Roman" w:hAnsi="Times New Roman" w:cs="Times New Roman"/>
          <w:color w:val="000000"/>
          <w:sz w:val="28"/>
          <w:szCs w:val="28"/>
          <w:lang w:eastAsia="ru-RU"/>
        </w:rPr>
        <w:t>Например,</w:t>
      </w:r>
      <w:r w:rsidR="00401207">
        <w:rPr>
          <w:rFonts w:ascii="Times New Roman" w:eastAsia="Times New Roman" w:hAnsi="Times New Roman" w:cs="Times New Roman"/>
          <w:b/>
          <w:bCs/>
          <w:color w:val="000000"/>
          <w:sz w:val="28"/>
          <w:szCs w:val="28"/>
          <w:lang w:eastAsia="ru-RU"/>
        </w:rPr>
        <w:t> </w:t>
      </w:r>
      <w:r w:rsidR="00401207">
        <w:rPr>
          <w:rFonts w:ascii="Times New Roman" w:eastAsia="Times New Roman" w:hAnsi="Times New Roman" w:cs="Times New Roman"/>
          <w:bCs/>
          <w:color w:val="000000"/>
          <w:sz w:val="28"/>
          <w:szCs w:val="28"/>
          <w:lang w:eastAsia="ru-RU"/>
        </w:rPr>
        <w:t xml:space="preserve">алгоритм решения типовых тестовых </w:t>
      </w:r>
      <w:proofErr w:type="gramStart"/>
      <w:r w:rsidR="00401207">
        <w:rPr>
          <w:rFonts w:ascii="Times New Roman" w:eastAsia="Times New Roman" w:hAnsi="Times New Roman" w:cs="Times New Roman"/>
          <w:bCs/>
          <w:color w:val="000000"/>
          <w:sz w:val="28"/>
          <w:szCs w:val="28"/>
          <w:lang w:eastAsia="ru-RU"/>
        </w:rPr>
        <w:t>заданий</w:t>
      </w:r>
      <w:r w:rsidR="00415084">
        <w:rPr>
          <w:rFonts w:ascii="Times New Roman" w:eastAsia="Times New Roman" w:hAnsi="Times New Roman" w:cs="Times New Roman"/>
          <w:bCs/>
          <w:color w:val="000000"/>
          <w:sz w:val="28"/>
          <w:szCs w:val="28"/>
          <w:lang w:eastAsia="ru-RU"/>
        </w:rPr>
        <w:t xml:space="preserve"> </w:t>
      </w:r>
      <w:r w:rsidR="00401207">
        <w:rPr>
          <w:rFonts w:ascii="Times New Roman" w:eastAsia="Times New Roman" w:hAnsi="Times New Roman" w:cs="Times New Roman"/>
          <w:bCs/>
          <w:color w:val="000000"/>
          <w:sz w:val="28"/>
          <w:szCs w:val="28"/>
          <w:lang w:eastAsia="ru-RU"/>
        </w:rPr>
        <w:t xml:space="preserve"> ГИА</w:t>
      </w:r>
      <w:proofErr w:type="gramEnd"/>
      <w:r w:rsidR="00401207">
        <w:rPr>
          <w:rFonts w:ascii="Times New Roman" w:eastAsia="Times New Roman" w:hAnsi="Times New Roman" w:cs="Times New Roman"/>
          <w:bCs/>
          <w:color w:val="000000"/>
          <w:sz w:val="28"/>
          <w:szCs w:val="28"/>
          <w:lang w:eastAsia="ru-RU"/>
        </w:rPr>
        <w:t xml:space="preserve"> </w:t>
      </w:r>
      <w:r w:rsidR="00415084">
        <w:rPr>
          <w:rFonts w:ascii="Times New Roman" w:eastAsia="Times New Roman" w:hAnsi="Times New Roman" w:cs="Times New Roman"/>
          <w:bCs/>
          <w:color w:val="000000"/>
          <w:sz w:val="28"/>
          <w:szCs w:val="28"/>
          <w:lang w:eastAsia="ru-RU"/>
        </w:rPr>
        <w:t xml:space="preserve"> </w:t>
      </w:r>
      <w:r w:rsidR="00401207">
        <w:rPr>
          <w:rFonts w:ascii="Times New Roman" w:eastAsia="Times New Roman" w:hAnsi="Times New Roman" w:cs="Times New Roman"/>
          <w:bCs/>
          <w:color w:val="000000"/>
          <w:sz w:val="28"/>
          <w:szCs w:val="28"/>
          <w:lang w:eastAsia="ru-RU"/>
        </w:rPr>
        <w:t>по теме</w:t>
      </w:r>
      <w:r w:rsidR="00F73ED0">
        <w:rPr>
          <w:rFonts w:ascii="Times New Roman" w:eastAsia="Times New Roman" w:hAnsi="Times New Roman" w:cs="Times New Roman"/>
          <w:bCs/>
          <w:color w:val="000000"/>
          <w:sz w:val="28"/>
          <w:szCs w:val="28"/>
          <w:lang w:eastAsia="ru-RU"/>
        </w:rPr>
        <w:t xml:space="preserve"> </w:t>
      </w:r>
    </w:p>
    <w:p w:rsidR="00401207" w:rsidRDefault="00401207" w:rsidP="00401207">
      <w:pPr>
        <w:spacing w:after="0" w:line="240" w:lineRule="auto"/>
        <w:ind w:left="-142"/>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«Климат России и мира»</w:t>
      </w:r>
    </w:p>
    <w:p w:rsidR="00401207" w:rsidRDefault="00401207" w:rsidP="00401207">
      <w:pPr>
        <w:spacing w:after="0" w:line="240" w:lineRule="auto"/>
        <w:ind w:left="-142"/>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Чтение синоптической карты, определение зоны действия</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szCs w:val="28"/>
          <w:lang w:eastAsia="ru-RU"/>
        </w:rPr>
        <w:t>атмосферных вихрей</w:t>
      </w:r>
    </w:p>
    <w:p w:rsidR="00401207" w:rsidRDefault="00401207" w:rsidP="00401207">
      <w:pPr>
        <w:spacing w:after="0" w:line="240" w:lineRule="auto"/>
        <w:ind w:left="-142"/>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Данные задания</w:t>
      </w:r>
    </w:p>
    <w:p w:rsidR="00401207" w:rsidRDefault="00401207" w:rsidP="00401207">
      <w:pPr>
        <w:spacing w:after="0" w:line="240" w:lineRule="auto"/>
        <w:ind w:left="-142"/>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Рассмотреть фрагмент карты и ее условных знаков.</w:t>
      </w:r>
    </w:p>
    <w:p w:rsidR="00401207" w:rsidRDefault="00401207" w:rsidP="00401207">
      <w:pPr>
        <w:spacing w:after="0" w:line="240" w:lineRule="auto"/>
        <w:ind w:left="-142"/>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Найти концентрические окружности – зоны действия циклонов (низкое</w:t>
      </w:r>
    </w:p>
    <w:p w:rsidR="00401207" w:rsidRDefault="00401207" w:rsidP="00401207">
      <w:pPr>
        <w:spacing w:after="0" w:line="240" w:lineRule="auto"/>
        <w:ind w:left="-142"/>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давление) и антициклонов (высокое давление)</w:t>
      </w:r>
    </w:p>
    <w:p w:rsidR="00401207" w:rsidRDefault="00401207" w:rsidP="00401207">
      <w:pPr>
        <w:spacing w:after="0" w:line="240" w:lineRule="auto"/>
        <w:ind w:left="-142"/>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Найти города, расположенные в зоне их действия</w:t>
      </w:r>
    </w:p>
    <w:p w:rsidR="00401207" w:rsidRDefault="00401207" w:rsidP="00401207">
      <w:pPr>
        <w:spacing w:after="0" w:line="240" w:lineRule="auto"/>
        <w:ind w:left="-142"/>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В соответствии с условиями задания определить нужный гор</w:t>
      </w:r>
      <w:r w:rsidR="00EB50B6">
        <w:rPr>
          <w:rFonts w:ascii="Times New Roman" w:eastAsia="Times New Roman" w:hAnsi="Times New Roman" w:cs="Times New Roman"/>
          <w:color w:val="000000"/>
          <w:sz w:val="28"/>
          <w:szCs w:val="28"/>
          <w:lang w:eastAsia="ru-RU"/>
        </w:rPr>
        <w:t>од. А еще я применяю такие ЛАЙФХАКИ Авто-Цены. Антициклон высокое давление, Цена-циклон, низкое давление. Дети легко запоминают материал</w:t>
      </w:r>
      <w:r w:rsidR="006A35D2">
        <w:rPr>
          <w:rFonts w:ascii="Times New Roman" w:eastAsia="Times New Roman" w:hAnsi="Times New Roman" w:cs="Times New Roman"/>
          <w:color w:val="000000"/>
          <w:sz w:val="28"/>
          <w:szCs w:val="28"/>
          <w:lang w:eastAsia="ru-RU"/>
        </w:rPr>
        <w:t>.</w:t>
      </w:r>
      <w:r w:rsidR="00EB50B6">
        <w:rPr>
          <w:rFonts w:ascii="Times New Roman" w:eastAsia="Times New Roman" w:hAnsi="Times New Roman" w:cs="Times New Roman"/>
          <w:color w:val="000000"/>
          <w:sz w:val="28"/>
          <w:szCs w:val="28"/>
          <w:lang w:eastAsia="ru-RU"/>
        </w:rPr>
        <w:t xml:space="preserve"> </w:t>
      </w:r>
      <w:r w:rsidR="006A35D2">
        <w:rPr>
          <w:rFonts w:ascii="Times New Roman" w:eastAsia="Times New Roman" w:hAnsi="Times New Roman" w:cs="Times New Roman"/>
          <w:color w:val="000000"/>
          <w:sz w:val="28"/>
          <w:szCs w:val="28"/>
          <w:lang w:eastAsia="ru-RU"/>
        </w:rPr>
        <w:t>Задание №8</w:t>
      </w:r>
      <w:proofErr w:type="gramStart"/>
      <w:r w:rsidR="006A35D2">
        <w:rPr>
          <w:rFonts w:ascii="Times New Roman" w:eastAsia="Times New Roman" w:hAnsi="Times New Roman" w:cs="Times New Roman"/>
          <w:color w:val="000000"/>
          <w:sz w:val="28"/>
          <w:szCs w:val="28"/>
          <w:lang w:eastAsia="ru-RU"/>
        </w:rPr>
        <w:t xml:space="preserve">- </w:t>
      </w:r>
      <w:r w:rsidR="00EB50B6">
        <w:rPr>
          <w:rFonts w:ascii="Times New Roman" w:eastAsia="Times New Roman" w:hAnsi="Times New Roman" w:cs="Times New Roman"/>
          <w:color w:val="000000"/>
          <w:sz w:val="28"/>
          <w:szCs w:val="28"/>
          <w:lang w:eastAsia="ru-RU"/>
        </w:rPr>
        <w:t>.</w:t>
      </w:r>
      <w:r w:rsidR="006A35D2">
        <w:rPr>
          <w:rFonts w:ascii="Times New Roman" w:eastAsia="Times New Roman" w:hAnsi="Times New Roman" w:cs="Times New Roman"/>
          <w:color w:val="000000"/>
          <w:sz w:val="28"/>
          <w:szCs w:val="28"/>
          <w:lang w:eastAsia="ru-RU"/>
        </w:rPr>
        <w:t>Правило</w:t>
      </w:r>
      <w:proofErr w:type="gramEnd"/>
      <w:r w:rsidR="006A35D2">
        <w:rPr>
          <w:rFonts w:ascii="Times New Roman" w:eastAsia="Times New Roman" w:hAnsi="Times New Roman" w:cs="Times New Roman"/>
          <w:color w:val="000000"/>
          <w:sz w:val="28"/>
          <w:szCs w:val="28"/>
          <w:lang w:eastAsia="ru-RU"/>
        </w:rPr>
        <w:t xml:space="preserve"> блинчиков-заготовили тесто и печем. Блинчики складываем на тарелку, самый нижний </w:t>
      </w:r>
      <w:proofErr w:type="gramStart"/>
      <w:r w:rsidR="006A35D2">
        <w:rPr>
          <w:rFonts w:ascii="Times New Roman" w:eastAsia="Times New Roman" w:hAnsi="Times New Roman" w:cs="Times New Roman"/>
          <w:color w:val="000000"/>
          <w:sz w:val="28"/>
          <w:szCs w:val="28"/>
          <w:lang w:eastAsia="ru-RU"/>
        </w:rPr>
        <w:t>–  самый</w:t>
      </w:r>
      <w:proofErr w:type="gramEnd"/>
      <w:r w:rsidR="006A35D2">
        <w:rPr>
          <w:rFonts w:ascii="Times New Roman" w:eastAsia="Times New Roman" w:hAnsi="Times New Roman" w:cs="Times New Roman"/>
          <w:color w:val="000000"/>
          <w:sz w:val="28"/>
          <w:szCs w:val="28"/>
          <w:lang w:eastAsia="ru-RU"/>
        </w:rPr>
        <w:t xml:space="preserve">  </w:t>
      </w:r>
      <w:proofErr w:type="spellStart"/>
      <w:r w:rsidR="006A35D2">
        <w:rPr>
          <w:rFonts w:ascii="Times New Roman" w:eastAsia="Times New Roman" w:hAnsi="Times New Roman" w:cs="Times New Roman"/>
          <w:color w:val="000000"/>
          <w:sz w:val="28"/>
          <w:szCs w:val="28"/>
          <w:lang w:eastAsia="ru-RU"/>
        </w:rPr>
        <w:t>вхрослый</w:t>
      </w:r>
      <w:proofErr w:type="spellEnd"/>
      <w:r w:rsidR="006A35D2">
        <w:rPr>
          <w:rFonts w:ascii="Times New Roman" w:eastAsia="Times New Roman" w:hAnsi="Times New Roman" w:cs="Times New Roman"/>
          <w:color w:val="000000"/>
          <w:sz w:val="28"/>
          <w:szCs w:val="28"/>
          <w:lang w:eastAsia="ru-RU"/>
        </w:rPr>
        <w:t xml:space="preserve"> и </w:t>
      </w:r>
      <w:proofErr w:type="spellStart"/>
      <w:r w:rsidR="006A35D2">
        <w:rPr>
          <w:rFonts w:ascii="Times New Roman" w:eastAsia="Times New Roman" w:hAnsi="Times New Roman" w:cs="Times New Roman"/>
          <w:color w:val="000000"/>
          <w:sz w:val="28"/>
          <w:szCs w:val="28"/>
          <w:lang w:eastAsia="ru-RU"/>
        </w:rPr>
        <w:t>тд</w:t>
      </w:r>
      <w:proofErr w:type="spellEnd"/>
      <w:r w:rsidR="006A35D2">
        <w:rPr>
          <w:rFonts w:ascii="Times New Roman" w:eastAsia="Times New Roman" w:hAnsi="Times New Roman" w:cs="Times New Roman"/>
          <w:color w:val="000000"/>
          <w:sz w:val="28"/>
          <w:szCs w:val="28"/>
          <w:lang w:eastAsia="ru-RU"/>
        </w:rPr>
        <w:t xml:space="preserve">. </w:t>
      </w:r>
    </w:p>
    <w:p w:rsidR="00F26D0B" w:rsidRDefault="00F26D0B" w:rsidP="00F26D0B">
      <w:pPr>
        <w:pStyle w:val="a3"/>
        <w:shd w:val="clear" w:color="auto" w:fill="FFFFFF"/>
        <w:spacing w:before="0" w:beforeAutospacing="0" w:after="133" w:afterAutospacing="0"/>
        <w:ind w:left="-142"/>
        <w:contextualSpacing/>
        <w:jc w:val="both"/>
        <w:rPr>
          <w:sz w:val="28"/>
          <w:szCs w:val="28"/>
        </w:rPr>
      </w:pPr>
      <w:r>
        <w:rPr>
          <w:bCs/>
          <w:sz w:val="28"/>
          <w:szCs w:val="28"/>
        </w:rPr>
        <w:t xml:space="preserve">      </w:t>
      </w:r>
      <w:r w:rsidR="00401207">
        <w:rPr>
          <w:bCs/>
          <w:sz w:val="28"/>
          <w:szCs w:val="28"/>
        </w:rPr>
        <w:t xml:space="preserve">В </w:t>
      </w:r>
      <w:r w:rsidR="00401207">
        <w:rPr>
          <w:sz w:val="28"/>
          <w:szCs w:val="28"/>
        </w:rPr>
        <w:t xml:space="preserve">экзаменационной работе ГИА </w:t>
      </w:r>
      <w:r w:rsidR="00401207">
        <w:rPr>
          <w:bCs/>
          <w:sz w:val="28"/>
          <w:szCs w:val="28"/>
        </w:rPr>
        <w:t>трудным</w:t>
      </w:r>
      <w:r w:rsidR="00401207">
        <w:rPr>
          <w:b/>
          <w:bCs/>
          <w:sz w:val="28"/>
          <w:szCs w:val="28"/>
        </w:rPr>
        <w:t> </w:t>
      </w:r>
      <w:r w:rsidR="00401207">
        <w:rPr>
          <w:sz w:val="28"/>
          <w:szCs w:val="28"/>
        </w:rPr>
        <w:t>для выполнения о</w:t>
      </w:r>
      <w:r w:rsidR="00EB50B6">
        <w:rPr>
          <w:sz w:val="28"/>
          <w:szCs w:val="28"/>
        </w:rPr>
        <w:t xml:space="preserve">казалось для учащихся </w:t>
      </w:r>
      <w:proofErr w:type="gramStart"/>
      <w:r w:rsidR="00EB50B6">
        <w:rPr>
          <w:sz w:val="28"/>
          <w:szCs w:val="28"/>
        </w:rPr>
        <w:t xml:space="preserve">задание </w:t>
      </w:r>
      <w:r w:rsidR="00401207">
        <w:rPr>
          <w:sz w:val="28"/>
          <w:szCs w:val="28"/>
        </w:rPr>
        <w:t>,</w:t>
      </w:r>
      <w:proofErr w:type="gramEnd"/>
      <w:r w:rsidR="00401207">
        <w:rPr>
          <w:sz w:val="28"/>
          <w:szCs w:val="28"/>
        </w:rPr>
        <w:t xml:space="preserve"> в котором необходимо прочитать фрагмент текста и объяснить причины каких-либо географических явлений: землетрясений, вулканизма, оползней, образования болот и др. Умение ответить на вопрос базируется, конечно, на знании теоретического материала за курс географии, но забывается. Поэтому на уроках, изучая тему, записываются шаблоны ответов на наиболее часто встречающиеся вопросы, а на консультациях учащиеся сдают эти шаблоны в виде зачета. Шаблоны ответов учитель может составить сам или воспользоваться </w:t>
      </w:r>
      <w:proofErr w:type="gramStart"/>
      <w:r w:rsidR="00401207">
        <w:rPr>
          <w:sz w:val="28"/>
          <w:szCs w:val="28"/>
        </w:rPr>
        <w:t xml:space="preserve">ресурсом </w:t>
      </w:r>
      <w:r w:rsidR="009B4A47">
        <w:rPr>
          <w:sz w:val="28"/>
          <w:szCs w:val="28"/>
        </w:rPr>
        <w:t xml:space="preserve"> </w:t>
      </w:r>
      <w:r w:rsidR="00401207">
        <w:rPr>
          <w:sz w:val="28"/>
          <w:szCs w:val="28"/>
        </w:rPr>
        <w:t>Сдам</w:t>
      </w:r>
      <w:proofErr w:type="gramEnd"/>
      <w:r w:rsidR="00401207">
        <w:rPr>
          <w:sz w:val="28"/>
          <w:szCs w:val="28"/>
        </w:rPr>
        <w:t xml:space="preserve"> ГИА. </w:t>
      </w:r>
    </w:p>
    <w:p w:rsidR="00F26D0B" w:rsidRDefault="00F26D0B" w:rsidP="00F26D0B">
      <w:pPr>
        <w:pStyle w:val="a3"/>
        <w:shd w:val="clear" w:color="auto" w:fill="FFFFFF"/>
        <w:spacing w:before="0" w:beforeAutospacing="0" w:after="133" w:afterAutospacing="0"/>
        <w:ind w:left="-142"/>
        <w:contextualSpacing/>
        <w:jc w:val="both"/>
        <w:rPr>
          <w:color w:val="000000"/>
          <w:sz w:val="28"/>
          <w:szCs w:val="28"/>
        </w:rPr>
      </w:pPr>
      <w:r>
        <w:rPr>
          <w:color w:val="000000"/>
          <w:sz w:val="28"/>
          <w:szCs w:val="28"/>
        </w:rPr>
        <w:t xml:space="preserve">      </w:t>
      </w:r>
      <w:r w:rsidR="00401207">
        <w:rPr>
          <w:color w:val="000000"/>
          <w:sz w:val="28"/>
          <w:szCs w:val="28"/>
        </w:rPr>
        <w:t>Если использовать предлагаемые алгоритмы в системе по всем разделам, то учащиеся научатся более грамотно самостоятельно находить, систематизировать и применять на практике нужный материал. </w:t>
      </w:r>
    </w:p>
    <w:p w:rsidR="00F26D0B" w:rsidRDefault="00F26D0B" w:rsidP="00F26D0B">
      <w:pPr>
        <w:pStyle w:val="a3"/>
        <w:shd w:val="clear" w:color="auto" w:fill="FFFFFF"/>
        <w:spacing w:before="0" w:beforeAutospacing="0" w:after="133" w:afterAutospacing="0"/>
        <w:ind w:left="-142"/>
        <w:contextualSpacing/>
        <w:jc w:val="both"/>
        <w:rPr>
          <w:color w:val="000000"/>
          <w:sz w:val="28"/>
          <w:szCs w:val="28"/>
        </w:rPr>
      </w:pPr>
      <w:r>
        <w:rPr>
          <w:color w:val="000000"/>
          <w:sz w:val="28"/>
          <w:szCs w:val="28"/>
        </w:rPr>
        <w:t xml:space="preserve">      </w:t>
      </w:r>
      <w:r w:rsidR="00401207">
        <w:rPr>
          <w:color w:val="000000"/>
          <w:sz w:val="28"/>
          <w:szCs w:val="28"/>
        </w:rPr>
        <w:t>Для помощи в подготовке к сдаче экзамена слабым ученикам я привлекаю способных учащихся в качестве помощников учителя. Сильные ученики, справившись со своими вопросами, помогают более слабым найти нужный ответ и объясняют какой картой при этом нужно воспользоваться. Большую помощь в самостоятельной работе учеников оказывают электронные пособия и ресурсы Интернета.</w:t>
      </w:r>
    </w:p>
    <w:p w:rsidR="00F26D0B" w:rsidRDefault="00F26D0B" w:rsidP="00F26D0B">
      <w:pPr>
        <w:pStyle w:val="a3"/>
        <w:shd w:val="clear" w:color="auto" w:fill="FFFFFF"/>
        <w:spacing w:before="0" w:beforeAutospacing="0" w:after="133" w:afterAutospacing="0"/>
        <w:ind w:left="-142"/>
        <w:contextualSpacing/>
        <w:jc w:val="both"/>
        <w:rPr>
          <w:color w:val="000000"/>
          <w:sz w:val="28"/>
          <w:szCs w:val="28"/>
        </w:rPr>
      </w:pPr>
      <w:r>
        <w:rPr>
          <w:color w:val="000000"/>
          <w:sz w:val="28"/>
          <w:szCs w:val="28"/>
        </w:rPr>
        <w:t xml:space="preserve">     </w:t>
      </w:r>
      <w:r w:rsidR="00401207">
        <w:rPr>
          <w:color w:val="000000"/>
          <w:sz w:val="28"/>
          <w:szCs w:val="28"/>
        </w:rPr>
        <w:t xml:space="preserve"> Самостоятельная работа учащихся заключается в тренировке по применению и закреплению получаемых знаний с помощью решений заданий ОГЭ. Учащиеся сами проверяют работу. Все ошибки, которые ученик не смог понять, мы анализируем индивидуально с каждым учащимся. Часто при разборе ошибок я использую такой приём работы с тестами, как «Ответ с комментариями». Учащийся, устно выполняя задание теста, не просто называет правильный ответ, но и поясняет, почему не подходят остальные.</w:t>
      </w:r>
    </w:p>
    <w:p w:rsidR="00401207" w:rsidRDefault="00F26D0B" w:rsidP="00F26D0B">
      <w:pPr>
        <w:pStyle w:val="a3"/>
        <w:shd w:val="clear" w:color="auto" w:fill="FFFFFF"/>
        <w:spacing w:before="0" w:beforeAutospacing="0" w:after="133" w:afterAutospacing="0"/>
        <w:ind w:left="-142"/>
        <w:contextualSpacing/>
        <w:jc w:val="both"/>
        <w:rPr>
          <w:color w:val="000000"/>
          <w:sz w:val="28"/>
          <w:szCs w:val="28"/>
        </w:rPr>
      </w:pPr>
      <w:r>
        <w:rPr>
          <w:color w:val="000000"/>
          <w:sz w:val="28"/>
          <w:szCs w:val="28"/>
        </w:rPr>
        <w:t xml:space="preserve">      </w:t>
      </w:r>
      <w:r w:rsidR="00401207">
        <w:rPr>
          <w:color w:val="000000"/>
          <w:sz w:val="28"/>
          <w:szCs w:val="28"/>
        </w:rPr>
        <w:t>При подготовке к ОГЭ большое значение имеет и самостоятельная подготовка учащихся дома, а этому тоже должен научить учитель. </w:t>
      </w:r>
      <w:r w:rsidR="00401207">
        <w:rPr>
          <w:bCs/>
          <w:color w:val="000000"/>
          <w:sz w:val="28"/>
          <w:szCs w:val="28"/>
        </w:rPr>
        <w:t>Человек достигнет результата, только делая что-то сам...</w:t>
      </w:r>
      <w:r w:rsidR="00401207">
        <w:rPr>
          <w:color w:val="000000"/>
          <w:sz w:val="28"/>
          <w:szCs w:val="28"/>
        </w:rPr>
        <w:t> (</w:t>
      </w:r>
      <w:r w:rsidR="00401207">
        <w:rPr>
          <w:iCs/>
          <w:color w:val="000000"/>
          <w:sz w:val="28"/>
          <w:szCs w:val="28"/>
        </w:rPr>
        <w:t>Александр Пятигорский, русский философ</w:t>
      </w:r>
      <w:r w:rsidR="00401207">
        <w:rPr>
          <w:color w:val="000000"/>
          <w:sz w:val="28"/>
          <w:szCs w:val="28"/>
        </w:rPr>
        <w:t>).</w:t>
      </w:r>
      <w:r>
        <w:rPr>
          <w:color w:val="000000"/>
          <w:sz w:val="28"/>
          <w:szCs w:val="28"/>
        </w:rPr>
        <w:t xml:space="preserve"> </w:t>
      </w:r>
      <w:r w:rsidR="00401207">
        <w:rPr>
          <w:color w:val="000000"/>
          <w:sz w:val="28"/>
          <w:szCs w:val="28"/>
        </w:rPr>
        <w:t>Помогают в подготовке правильно подобранные домашние задания. Содержание домашних заданий разнообразно. Это работы с контурными картами, выполнение тестовых заданий, работа с дополнительными источниками информации, заучивание номенклатуры, составление учащимися своих тестовых заданий и т.д.</w:t>
      </w:r>
    </w:p>
    <w:p w:rsidR="00401207" w:rsidRDefault="00F26D0B" w:rsidP="00401207">
      <w:pPr>
        <w:spacing w:after="150" w:line="240" w:lineRule="auto"/>
        <w:ind w:left="-142" w:firstLine="142"/>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01207">
        <w:rPr>
          <w:rFonts w:ascii="Times New Roman" w:eastAsia="Times New Roman" w:hAnsi="Times New Roman" w:cs="Times New Roman"/>
          <w:color w:val="000000"/>
          <w:sz w:val="28"/>
          <w:szCs w:val="28"/>
          <w:lang w:eastAsia="ru-RU"/>
        </w:rPr>
        <w:t>Накануне пробного экзамена знакомлю учащихся со стратегией</w:t>
      </w:r>
      <w:r w:rsidR="00401207">
        <w:rPr>
          <w:rFonts w:ascii="Times New Roman" w:eastAsia="Times New Roman" w:hAnsi="Times New Roman" w:cs="Times New Roman"/>
          <w:sz w:val="28"/>
          <w:szCs w:val="28"/>
          <w:lang w:eastAsia="ru-RU"/>
        </w:rPr>
        <w:t xml:space="preserve"> </w:t>
      </w:r>
      <w:r w:rsidR="00401207">
        <w:rPr>
          <w:rFonts w:ascii="Times New Roman" w:eastAsia="Times New Roman" w:hAnsi="Times New Roman" w:cs="Times New Roman"/>
          <w:color w:val="000000"/>
          <w:sz w:val="28"/>
          <w:szCs w:val="28"/>
          <w:lang w:eastAsia="ru-RU"/>
        </w:rPr>
        <w:t>работы на экзамене, которая должна помочь правильно распределить время, уменьшить число возможных ошибок из-за спешки и невнимательности. Она включает 3 этапа работы.</w:t>
      </w:r>
    </w:p>
    <w:p w:rsidR="00401207" w:rsidRDefault="00401207" w:rsidP="00401207">
      <w:pPr>
        <w:spacing w:after="150" w:line="240" w:lineRule="auto"/>
        <w:ind w:left="-142"/>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Cs/>
          <w:color w:val="000000"/>
          <w:sz w:val="28"/>
          <w:szCs w:val="28"/>
          <w:u w:val="single"/>
          <w:lang w:eastAsia="ru-RU"/>
        </w:rPr>
        <w:t>Первый этап</w:t>
      </w:r>
      <w:r>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i/>
          <w:iCs/>
          <w:color w:val="000000"/>
          <w:sz w:val="28"/>
          <w:szCs w:val="28"/>
          <w:lang w:eastAsia="ru-RU"/>
        </w:rPr>
        <w:t> </w:t>
      </w:r>
      <w:r>
        <w:rPr>
          <w:rFonts w:ascii="Times New Roman" w:eastAsia="Times New Roman" w:hAnsi="Times New Roman" w:cs="Times New Roman"/>
          <w:bCs/>
          <w:color w:val="000000"/>
          <w:sz w:val="28"/>
          <w:szCs w:val="28"/>
          <w:lang w:eastAsia="ru-RU"/>
        </w:rPr>
        <w:t>отмечай верное и пропускай то, что сложно.</w:t>
      </w:r>
    </w:p>
    <w:p w:rsidR="00401207" w:rsidRDefault="00401207" w:rsidP="00401207">
      <w:pPr>
        <w:spacing w:after="150" w:line="240" w:lineRule="auto"/>
        <w:ind w:left="-142"/>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Cs/>
          <w:color w:val="000000"/>
          <w:sz w:val="28"/>
          <w:szCs w:val="28"/>
          <w:u w:val="single"/>
          <w:lang w:eastAsia="ru-RU"/>
        </w:rPr>
        <w:t>Второй этап</w:t>
      </w:r>
      <w:r w:rsidR="009B4A47">
        <w:rPr>
          <w:rFonts w:ascii="Times New Roman" w:eastAsia="Times New Roman" w:hAnsi="Times New Roman" w:cs="Times New Roman"/>
          <w:bCs/>
          <w:color w:val="000000"/>
          <w:sz w:val="28"/>
          <w:szCs w:val="28"/>
          <w:lang w:eastAsia="ru-RU"/>
        </w:rPr>
        <w:t xml:space="preserve"> – проверяй выполне</w:t>
      </w:r>
      <w:r>
        <w:rPr>
          <w:rFonts w:ascii="Times New Roman" w:eastAsia="Times New Roman" w:hAnsi="Times New Roman" w:cs="Times New Roman"/>
          <w:bCs/>
          <w:color w:val="000000"/>
          <w:sz w:val="28"/>
          <w:szCs w:val="28"/>
          <w:lang w:eastAsia="ru-RU"/>
        </w:rPr>
        <w:t>нное, отбрасывай неверное, используй географические атласы.</w:t>
      </w:r>
    </w:p>
    <w:p w:rsidR="00401207" w:rsidRDefault="00401207" w:rsidP="00401207">
      <w:pPr>
        <w:spacing w:after="150" w:line="240" w:lineRule="auto"/>
        <w:ind w:left="-142"/>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Cs/>
          <w:color w:val="000000"/>
          <w:sz w:val="28"/>
          <w:szCs w:val="28"/>
          <w:u w:val="single"/>
          <w:lang w:eastAsia="ru-RU"/>
        </w:rPr>
        <w:t>Третий этап</w:t>
      </w:r>
      <w:r>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
          <w:bCs/>
          <w:i/>
          <w:iCs/>
          <w:color w:val="000000"/>
          <w:sz w:val="28"/>
          <w:szCs w:val="28"/>
          <w:lang w:eastAsia="ru-RU"/>
        </w:rPr>
        <w:t> </w:t>
      </w:r>
      <w:r>
        <w:rPr>
          <w:rFonts w:ascii="Times New Roman" w:eastAsia="Times New Roman" w:hAnsi="Times New Roman" w:cs="Times New Roman"/>
          <w:bCs/>
          <w:color w:val="000000"/>
          <w:sz w:val="28"/>
          <w:szCs w:val="28"/>
          <w:lang w:eastAsia="ru-RU"/>
        </w:rPr>
        <w:t>проверяй сделанное и угадывай то, что не знаешь.</w:t>
      </w:r>
    </w:p>
    <w:p w:rsidR="00401207" w:rsidRDefault="00F26D0B" w:rsidP="00401207">
      <w:pPr>
        <w:spacing w:after="150" w:line="240" w:lineRule="auto"/>
        <w:ind w:left="-142"/>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00401207">
        <w:rPr>
          <w:rFonts w:ascii="Times New Roman" w:eastAsia="Times New Roman" w:hAnsi="Times New Roman" w:cs="Times New Roman"/>
          <w:color w:val="000000"/>
          <w:sz w:val="28"/>
          <w:szCs w:val="28"/>
          <w:lang w:eastAsia="ru-RU"/>
        </w:rPr>
        <w:t>Окончательное заполнение бланков. При переписывании еще раз прослеживается ход решения, осмысливаются результаты, корректируются замеченные ошибки.</w:t>
      </w:r>
    </w:p>
    <w:p w:rsidR="00401207" w:rsidRDefault="00F26D0B" w:rsidP="00401207">
      <w:pPr>
        <w:spacing w:after="150" w:line="240" w:lineRule="auto"/>
        <w:ind w:left="-142"/>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00401207">
        <w:rPr>
          <w:rFonts w:ascii="Times New Roman" w:eastAsia="Times New Roman" w:hAnsi="Times New Roman" w:cs="Times New Roman"/>
          <w:color w:val="000000"/>
          <w:sz w:val="28"/>
          <w:szCs w:val="28"/>
          <w:lang w:eastAsia="ru-RU"/>
        </w:rPr>
        <w:t>Еще раз делаются попытки найти правильные ответы на оставшиеся вопросы. Если уже использованные подходы не помогают, остается последняя возможность – выбрать нужный ответ наугад, проявить свою географическую интуицию. Если после того, как все ответы занесены на бланки, осталось немного времени, учащийся может еще раз просмотреть свои ответы.</w:t>
      </w:r>
    </w:p>
    <w:p w:rsidR="00401207" w:rsidRDefault="00401207" w:rsidP="00401207">
      <w:pPr>
        <w:spacing w:after="150" w:line="240" w:lineRule="auto"/>
        <w:ind w:left="-142"/>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В апреле - мае провожу пробные экзамены в формате ГИА в резервные часы, предусмотренные в планировании. Анализ выполнения этих работ позволяет выявить пробелы в знаниях и в оставшееся до экзамена время попытаться их ликвидировать.</w:t>
      </w:r>
    </w:p>
    <w:p w:rsidR="00401207" w:rsidRDefault="00401207" w:rsidP="00401207">
      <w:pPr>
        <w:spacing w:after="0" w:line="240" w:lineRule="auto"/>
        <w:ind w:left="-142"/>
        <w:contextualSpacing/>
        <w:jc w:val="both"/>
        <w:rPr>
          <w:rFonts w:ascii="Times New Roman" w:hAnsi="Times New Roman" w:cs="Times New Roman"/>
          <w:sz w:val="28"/>
          <w:szCs w:val="28"/>
        </w:rPr>
      </w:pPr>
      <w:r>
        <w:rPr>
          <w:rFonts w:ascii="Times New Roman" w:hAnsi="Times New Roman" w:cs="Times New Roman"/>
          <w:sz w:val="28"/>
          <w:szCs w:val="28"/>
        </w:rPr>
        <w:t>Успех во многом определяется тем, насколько эффективна подготовительная работа. Принципиально важно наличие единой позиции у всех участников образовательного процесса – учителей, учеников, родителей – по отношению к самой итоговой аттестации и к готовности выпускников. И все же успех экзамена в первую очередь зависит от педагога, от его профессиональной готовности к новой форме государственной итоговой аттестации обучающихся. Другое непременное условие хорошей результативности экзамена – стремление самого школьника к успеху.</w:t>
      </w:r>
    </w:p>
    <w:p w:rsidR="00401207" w:rsidRDefault="00401207" w:rsidP="00401207">
      <w:pPr>
        <w:spacing w:after="0" w:line="240" w:lineRule="auto"/>
        <w:ind w:left="-142"/>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F26D0B">
        <w:rPr>
          <w:rFonts w:ascii="Times New Roman" w:hAnsi="Times New Roman" w:cs="Times New Roman"/>
          <w:sz w:val="28"/>
          <w:szCs w:val="28"/>
        </w:rPr>
        <w:t xml:space="preserve">     </w:t>
      </w:r>
      <w:r>
        <w:rPr>
          <w:rFonts w:ascii="Times New Roman" w:hAnsi="Times New Roman" w:cs="Times New Roman"/>
          <w:sz w:val="28"/>
          <w:szCs w:val="28"/>
        </w:rPr>
        <w:t xml:space="preserve">Как справедливо отметил немецкий педагог А. </w:t>
      </w:r>
      <w:proofErr w:type="spellStart"/>
      <w:r>
        <w:rPr>
          <w:rFonts w:ascii="Times New Roman" w:hAnsi="Times New Roman" w:cs="Times New Roman"/>
          <w:sz w:val="28"/>
          <w:szCs w:val="28"/>
        </w:rPr>
        <w:t>Дистервег</w:t>
      </w:r>
      <w:proofErr w:type="spellEnd"/>
      <w:r>
        <w:rPr>
          <w:rFonts w:ascii="Times New Roman" w:hAnsi="Times New Roman" w:cs="Times New Roman"/>
          <w:sz w:val="28"/>
          <w:szCs w:val="28"/>
        </w:rPr>
        <w:t>: «Ум ребенка нельзя наполнить знаниями, он сам должен схватить и усвоить их». Следовательно,  ученик включается в любую деятельность, когда это нужно именно ему, когда у него имеется определенный мотив для ее выполнения.</w:t>
      </w:r>
    </w:p>
    <w:p w:rsidR="00401207" w:rsidRDefault="00401207" w:rsidP="00401207">
      <w:pPr>
        <w:spacing w:after="0" w:line="240" w:lineRule="auto"/>
        <w:ind w:left="-142"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   </w:t>
      </w:r>
    </w:p>
    <w:p w:rsidR="00401207" w:rsidRDefault="00401207" w:rsidP="00401207">
      <w:pPr>
        <w:spacing w:after="0" w:line="240" w:lineRule="auto"/>
        <w:ind w:left="-142" w:firstLine="708"/>
        <w:contextualSpacing/>
        <w:jc w:val="both"/>
        <w:rPr>
          <w:rFonts w:ascii="Times New Roman" w:hAnsi="Times New Roman"/>
          <w:spacing w:val="-6"/>
          <w:sz w:val="28"/>
          <w:szCs w:val="26"/>
        </w:rPr>
      </w:pPr>
      <w:r>
        <w:rPr>
          <w:rFonts w:ascii="Times New Roman" w:hAnsi="Times New Roman"/>
          <w:b/>
          <w:spacing w:val="-6"/>
          <w:sz w:val="28"/>
          <w:szCs w:val="26"/>
        </w:rPr>
        <w:t>Психологическая подготовка для</w:t>
      </w:r>
      <w:r>
        <w:rPr>
          <w:rFonts w:ascii="Times New Roman" w:hAnsi="Times New Roman"/>
          <w:spacing w:val="-6"/>
          <w:sz w:val="28"/>
          <w:szCs w:val="26"/>
        </w:rPr>
        <w:t xml:space="preserve"> сильных и слабых учеников имеет свои особенности. Самые сильные ученики от завышенной самооценки или чувства ответственности порой нацелены на самый высокий результат. Когда такого результата достичь не удается, это может оказаться тяжелым психологическим ударом, который может привести к нервному срыву и другим тяжелым последствиям. Такому ученику надо объяснить, что 100%-</w:t>
      </w:r>
      <w:proofErr w:type="spellStart"/>
      <w:r>
        <w:rPr>
          <w:rFonts w:ascii="Times New Roman" w:hAnsi="Times New Roman"/>
          <w:spacing w:val="-6"/>
          <w:sz w:val="28"/>
          <w:szCs w:val="26"/>
        </w:rPr>
        <w:t>ый</w:t>
      </w:r>
      <w:proofErr w:type="spellEnd"/>
      <w:r>
        <w:rPr>
          <w:rFonts w:ascii="Times New Roman" w:hAnsi="Times New Roman"/>
          <w:spacing w:val="-6"/>
          <w:sz w:val="28"/>
          <w:szCs w:val="26"/>
        </w:rPr>
        <w:t xml:space="preserve"> результат – во многом результат везения. Никакой роли он не будет играть в его дальнейшей судьбе, и нужен только для самолюбования и красивой галочки в отчетах. Любой нормальный человек, выполняя работу такого объема и сложности, допустит 1 – 2 – 3 ошибки. И учитель ждёт от учащегося результата с тремя ошибками. Будет меньше – учитель и учащийся порадуются, но это не повод для особого зазнайства. Будет больше – это печально, значит либо особенно не повезло, либо учащийся отнесся к этой работе слегка поверхностно. В любом случае, сколько бы важным не казался учащемуся экзамен сейчас, это далеко не самое сложное испытание, какие ему еще встретятся в жизни.</w:t>
      </w:r>
    </w:p>
    <w:p w:rsidR="00F26D0B" w:rsidRDefault="00F26D0B" w:rsidP="00F26D0B">
      <w:pPr>
        <w:spacing w:after="0" w:line="240" w:lineRule="auto"/>
        <w:ind w:left="-142"/>
        <w:contextualSpacing/>
        <w:jc w:val="both"/>
        <w:rPr>
          <w:rFonts w:ascii="Times New Roman" w:hAnsi="Times New Roman"/>
          <w:spacing w:val="-6"/>
          <w:sz w:val="28"/>
          <w:szCs w:val="26"/>
        </w:rPr>
      </w:pPr>
      <w:r>
        <w:rPr>
          <w:rFonts w:ascii="Times New Roman" w:hAnsi="Times New Roman"/>
          <w:spacing w:val="-6"/>
          <w:sz w:val="28"/>
          <w:szCs w:val="26"/>
        </w:rPr>
        <w:t xml:space="preserve">      </w:t>
      </w:r>
      <w:r w:rsidR="00401207">
        <w:rPr>
          <w:rFonts w:ascii="Times New Roman" w:hAnsi="Times New Roman"/>
          <w:spacing w:val="-6"/>
          <w:sz w:val="28"/>
          <w:szCs w:val="26"/>
        </w:rPr>
        <w:t>Для слабых и средних учеников главное в психологической подготовке знать, что экзамен им по силам. Тем не менее, это серьезное испытание и, чтобы показать в нем максимально весомый результат, надо работать на нем со всей ответственностью.</w:t>
      </w:r>
    </w:p>
    <w:p w:rsidR="00F26D0B" w:rsidRPr="00F26D0B" w:rsidRDefault="00401207" w:rsidP="00F26D0B">
      <w:pPr>
        <w:spacing w:after="0" w:line="240" w:lineRule="auto"/>
        <w:ind w:left="-142"/>
        <w:contextualSpacing/>
        <w:jc w:val="both"/>
        <w:rPr>
          <w:rFonts w:ascii="Times New Roman" w:hAnsi="Times New Roman"/>
          <w:spacing w:val="-6"/>
          <w:sz w:val="28"/>
          <w:szCs w:val="26"/>
        </w:rPr>
      </w:pPr>
      <w:r>
        <w:rPr>
          <w:rFonts w:ascii="Times New Roman" w:hAnsi="Times New Roman" w:cs="Times New Roman"/>
          <w:sz w:val="28"/>
          <w:szCs w:val="28"/>
        </w:rPr>
        <w:t xml:space="preserve">          </w:t>
      </w:r>
    </w:p>
    <w:p w:rsidR="00401207" w:rsidRPr="00F26D0B" w:rsidRDefault="00401207" w:rsidP="00F26D0B">
      <w:pPr>
        <w:spacing w:after="0" w:line="240" w:lineRule="auto"/>
        <w:ind w:left="-142"/>
        <w:contextualSpacing/>
        <w:jc w:val="center"/>
        <w:rPr>
          <w:rFonts w:ascii="Times New Roman" w:hAnsi="Times New Roman" w:cs="Times New Roman"/>
          <w:sz w:val="28"/>
          <w:szCs w:val="28"/>
        </w:rPr>
      </w:pPr>
      <w:r w:rsidRPr="00F26D0B">
        <w:rPr>
          <w:rFonts w:ascii="Times New Roman" w:hAnsi="Times New Roman" w:cs="Times New Roman"/>
          <w:b/>
          <w:sz w:val="28"/>
          <w:szCs w:val="28"/>
        </w:rPr>
        <w:t>Методика повторения учебного материала в период подготовки и сдачи экзаменов</w:t>
      </w:r>
    </w:p>
    <w:p w:rsidR="00401207" w:rsidRDefault="00401207" w:rsidP="00401207">
      <w:pPr>
        <w:pStyle w:val="a3"/>
        <w:ind w:left="-142"/>
        <w:contextualSpacing/>
        <w:jc w:val="both"/>
        <w:rPr>
          <w:sz w:val="28"/>
          <w:szCs w:val="28"/>
        </w:rPr>
      </w:pPr>
      <w:r>
        <w:rPr>
          <w:sz w:val="28"/>
          <w:szCs w:val="28"/>
        </w:rPr>
        <w:t xml:space="preserve">     Часто быв</w:t>
      </w:r>
      <w:r w:rsidR="00F26D0B">
        <w:rPr>
          <w:sz w:val="28"/>
          <w:szCs w:val="28"/>
        </w:rPr>
        <w:t xml:space="preserve">ает так, что учащиеся </w:t>
      </w:r>
      <w:r>
        <w:rPr>
          <w:sz w:val="28"/>
          <w:szCs w:val="28"/>
        </w:rPr>
        <w:t xml:space="preserve"> плохо сдают экзамен не потому, что действительно плохо готовились, а потому, что они неэффективно использовали время для подготовки. Как правило, в последние дни, перед экзаменом идет самый активный процесс заучивания материала, хотя «заучиванием» это назвать сложно, скорее просто «зубрежка» информации. </w:t>
      </w:r>
    </w:p>
    <w:p w:rsidR="00401207" w:rsidRDefault="00401207" w:rsidP="00401207">
      <w:pPr>
        <w:pStyle w:val="a3"/>
        <w:ind w:left="-142"/>
        <w:contextualSpacing/>
        <w:jc w:val="both"/>
        <w:rPr>
          <w:sz w:val="28"/>
          <w:szCs w:val="28"/>
        </w:rPr>
      </w:pPr>
      <w:r>
        <w:rPr>
          <w:sz w:val="28"/>
          <w:szCs w:val="28"/>
        </w:rPr>
        <w:t xml:space="preserve">     Есть и те, кто надеется «на авось» и в последнюю ночь пишет шпаргалки. Продуктивность подобных действий не высока. Есть одна схема эффективного повторения учебного материала, обратите внимания, не запоминания, а именно повторения. Первый раз, повторить информацию следует сразу после прочтения. Второй раз, через 20 минут, после окончания первого повторения. Третий, чрез 8 часов. </w:t>
      </w:r>
      <w:r w:rsidR="00415084">
        <w:rPr>
          <w:sz w:val="28"/>
          <w:szCs w:val="28"/>
        </w:rPr>
        <w:t xml:space="preserve">  </w:t>
      </w:r>
      <w:r>
        <w:rPr>
          <w:sz w:val="28"/>
          <w:szCs w:val="28"/>
        </w:rPr>
        <w:t xml:space="preserve"> самый последний, четвертый раз, через сутки, лучше перед сно</w:t>
      </w:r>
      <w:r w:rsidR="006A35D2">
        <w:rPr>
          <w:sz w:val="28"/>
          <w:szCs w:val="28"/>
        </w:rPr>
        <w:t xml:space="preserve">м. </w:t>
      </w:r>
      <w:r w:rsidR="00415084">
        <w:rPr>
          <w:sz w:val="28"/>
          <w:szCs w:val="28"/>
        </w:rPr>
        <w:t>При сдаче экзамена в этом году,</w:t>
      </w:r>
      <w:r w:rsidR="00F73ED0">
        <w:rPr>
          <w:sz w:val="28"/>
          <w:szCs w:val="28"/>
        </w:rPr>
        <w:t xml:space="preserve"> </w:t>
      </w:r>
      <w:proofErr w:type="gramStart"/>
      <w:r w:rsidR="00F73ED0">
        <w:rPr>
          <w:sz w:val="28"/>
          <w:szCs w:val="28"/>
        </w:rPr>
        <w:t>р</w:t>
      </w:r>
      <w:r w:rsidR="00415084">
        <w:rPr>
          <w:sz w:val="28"/>
          <w:szCs w:val="28"/>
        </w:rPr>
        <w:t>ебята  убедились</w:t>
      </w:r>
      <w:proofErr w:type="gramEnd"/>
      <w:r w:rsidR="00415084">
        <w:rPr>
          <w:sz w:val="28"/>
          <w:szCs w:val="28"/>
        </w:rPr>
        <w:t>, что лучше подготовиться к экзамену.</w:t>
      </w:r>
    </w:p>
    <w:p w:rsidR="00401207" w:rsidRDefault="00401207" w:rsidP="00401207">
      <w:pPr>
        <w:spacing w:line="240" w:lineRule="auto"/>
        <w:ind w:left="-142"/>
        <w:contextualSpacing/>
        <w:jc w:val="both"/>
        <w:rPr>
          <w:sz w:val="28"/>
          <w:szCs w:val="28"/>
        </w:rPr>
      </w:pPr>
    </w:p>
    <w:p w:rsidR="00C72896" w:rsidRDefault="00C72896"/>
    <w:sectPr w:rsidR="00C72896" w:rsidSect="00F26D0B">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F46" w:rsidRDefault="004E7F46" w:rsidP="007064DE">
      <w:pPr>
        <w:spacing w:after="0" w:line="240" w:lineRule="auto"/>
      </w:pPr>
      <w:r>
        <w:separator/>
      </w:r>
    </w:p>
  </w:endnote>
  <w:endnote w:type="continuationSeparator" w:id="0">
    <w:p w:rsidR="004E7F46" w:rsidRDefault="004E7F46" w:rsidP="007064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F46" w:rsidRDefault="004E7F46" w:rsidP="007064DE">
      <w:pPr>
        <w:spacing w:after="0" w:line="240" w:lineRule="auto"/>
      </w:pPr>
      <w:r>
        <w:separator/>
      </w:r>
    </w:p>
  </w:footnote>
  <w:footnote w:type="continuationSeparator" w:id="0">
    <w:p w:rsidR="004E7F46" w:rsidRDefault="004E7F46" w:rsidP="007064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207"/>
    <w:rsid w:val="00401207"/>
    <w:rsid w:val="00415084"/>
    <w:rsid w:val="004E7F46"/>
    <w:rsid w:val="006A35D2"/>
    <w:rsid w:val="007064DE"/>
    <w:rsid w:val="009B4A47"/>
    <w:rsid w:val="00BE2390"/>
    <w:rsid w:val="00C72896"/>
    <w:rsid w:val="00DB61FB"/>
    <w:rsid w:val="00EB50B6"/>
    <w:rsid w:val="00F26D0B"/>
    <w:rsid w:val="00F73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1F912D-CA3D-46A6-B82E-46A209024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2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4012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7064D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064DE"/>
  </w:style>
  <w:style w:type="paragraph" w:styleId="a6">
    <w:name w:val="footer"/>
    <w:basedOn w:val="a"/>
    <w:link w:val="a7"/>
    <w:uiPriority w:val="99"/>
    <w:unhideWhenUsed/>
    <w:rsid w:val="007064D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064DE"/>
  </w:style>
  <w:style w:type="paragraph" w:styleId="a8">
    <w:name w:val="Balloon Text"/>
    <w:basedOn w:val="a"/>
    <w:link w:val="a9"/>
    <w:uiPriority w:val="99"/>
    <w:semiHidden/>
    <w:unhideWhenUsed/>
    <w:rsid w:val="00F73ED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73E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4240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2603</Words>
  <Characters>14838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Win-S-GROUP</Company>
  <LinksUpToDate>false</LinksUpToDate>
  <CharactersWithSpaces>17407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dc:creator>
  <cp:lastModifiedBy>Катюша</cp:lastModifiedBy>
  <cp:revision>2</cp:revision>
  <cp:lastPrinted>2025-10-27T18:16:00Z</cp:lastPrinted>
  <dcterms:created xsi:type="dcterms:W3CDTF">2025-10-27T18:21:00Z</dcterms:created>
  <dcterms:modified xsi:type="dcterms:W3CDTF">2025-10-27T18:21:00Z</dcterms:modified>
</cp:coreProperties>
</file>