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681" w:rsidRPr="00A6221A" w:rsidRDefault="008277E2" w:rsidP="009E3681">
      <w:pPr>
        <w:rPr>
          <w:rFonts w:ascii="Times New Roman" w:hAnsi="Times New Roman" w:cs="Times New Roman"/>
          <w:b/>
          <w:sz w:val="28"/>
          <w:szCs w:val="28"/>
        </w:rPr>
      </w:pPr>
      <w:r w:rsidRPr="006258F9">
        <w:rPr>
          <w:rFonts w:ascii="Times New Roman" w:hAnsi="Times New Roman" w:cs="Times New Roman"/>
          <w:sz w:val="28"/>
          <w:szCs w:val="28"/>
        </w:rPr>
        <w:t xml:space="preserve">Научная статья: </w:t>
      </w:r>
      <w:r w:rsidR="009E3681">
        <w:rPr>
          <w:rFonts w:ascii="Times New Roman" w:hAnsi="Times New Roman" w:cs="Times New Roman"/>
          <w:b/>
          <w:sz w:val="28"/>
          <w:szCs w:val="28"/>
        </w:rPr>
        <w:t>«Применение личностно-ориентированного обучения</w:t>
      </w:r>
      <w:r w:rsidR="009E3681" w:rsidRPr="00A6221A">
        <w:rPr>
          <w:rFonts w:ascii="Times New Roman" w:hAnsi="Times New Roman" w:cs="Times New Roman"/>
          <w:b/>
          <w:sz w:val="28"/>
          <w:szCs w:val="28"/>
        </w:rPr>
        <w:t xml:space="preserve"> в преподавании истории»</w:t>
      </w:r>
    </w:p>
    <w:p w:rsidR="008277E2" w:rsidRDefault="008277E2">
      <w:pPr>
        <w:rPr>
          <w:rFonts w:ascii="Times New Roman" w:hAnsi="Times New Roman" w:cs="Times New Roman"/>
          <w:sz w:val="28"/>
          <w:szCs w:val="28"/>
        </w:rPr>
      </w:pPr>
      <w:r w:rsidRPr="006258F9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6258F9">
        <w:rPr>
          <w:rFonts w:ascii="Times New Roman" w:hAnsi="Times New Roman" w:cs="Times New Roman"/>
          <w:sz w:val="28"/>
          <w:szCs w:val="28"/>
        </w:rPr>
        <w:t>Бурантаева</w:t>
      </w:r>
      <w:proofErr w:type="spellEnd"/>
      <w:r w:rsidRPr="006258F9">
        <w:rPr>
          <w:rFonts w:ascii="Times New Roman" w:hAnsi="Times New Roman" w:cs="Times New Roman"/>
          <w:sz w:val="28"/>
          <w:szCs w:val="28"/>
        </w:rPr>
        <w:t xml:space="preserve"> Динара </w:t>
      </w:r>
      <w:proofErr w:type="spellStart"/>
      <w:r w:rsidRPr="006258F9">
        <w:rPr>
          <w:rFonts w:ascii="Times New Roman" w:hAnsi="Times New Roman" w:cs="Times New Roman"/>
          <w:sz w:val="28"/>
          <w:szCs w:val="28"/>
        </w:rPr>
        <w:t>Едресовна</w:t>
      </w:r>
      <w:proofErr w:type="spellEnd"/>
      <w:r w:rsidRPr="00625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A6E" w:rsidRDefault="00626A6E" w:rsidP="00626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Должность: </w:t>
      </w:r>
      <w:r w:rsidRPr="006258F9">
        <w:rPr>
          <w:rFonts w:ascii="Times New Roman" w:hAnsi="Times New Roman" w:cs="Times New Roman"/>
          <w:sz w:val="28"/>
          <w:szCs w:val="28"/>
        </w:rPr>
        <w:t>преподаватель истории и обществознания</w:t>
      </w:r>
    </w:p>
    <w:p w:rsidR="006258F9" w:rsidRPr="006258F9" w:rsidRDefault="00626A6E" w:rsidP="00626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заведение</w:t>
      </w:r>
      <w:r w:rsidR="006258F9" w:rsidRPr="006258F9">
        <w:rPr>
          <w:rFonts w:ascii="Times New Roman" w:hAnsi="Times New Roman" w:cs="Times New Roman"/>
          <w:sz w:val="28"/>
          <w:szCs w:val="28"/>
        </w:rPr>
        <w:t xml:space="preserve">:  </w:t>
      </w:r>
      <w:r w:rsidR="006258F9" w:rsidRPr="006258F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258F9" w:rsidRPr="006258F9">
        <w:rPr>
          <w:rFonts w:ascii="Times New Roman" w:hAnsi="Times New Roman" w:cs="Times New Roman"/>
          <w:sz w:val="28"/>
          <w:szCs w:val="28"/>
        </w:rPr>
        <w:t>Верхнеуральский агротехнологический техникум – казачий кадетский корпус»</w:t>
      </w:r>
    </w:p>
    <w:p w:rsidR="006258F9" w:rsidRDefault="006258F9" w:rsidP="006258F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258F9">
        <w:rPr>
          <w:rFonts w:ascii="Times New Roman" w:hAnsi="Times New Roman" w:cs="Times New Roman"/>
          <w:sz w:val="28"/>
          <w:szCs w:val="28"/>
        </w:rPr>
        <w:t>(ГБПОУ «ВАТТ-ККК»)</w:t>
      </w:r>
      <w:r w:rsidRPr="006258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58F9">
        <w:rPr>
          <w:rFonts w:ascii="Times New Roman" w:hAnsi="Times New Roman" w:cs="Times New Roman"/>
          <w:sz w:val="28"/>
          <w:szCs w:val="28"/>
        </w:rPr>
        <w:t>Фершампенуазский</w:t>
      </w:r>
      <w:proofErr w:type="spellEnd"/>
      <w:r w:rsidRPr="006258F9">
        <w:rPr>
          <w:rFonts w:ascii="Times New Roman" w:hAnsi="Times New Roman" w:cs="Times New Roman"/>
          <w:sz w:val="28"/>
          <w:szCs w:val="28"/>
        </w:rPr>
        <w:t xml:space="preserve"> филиал</w:t>
      </w:r>
    </w:p>
    <w:p w:rsidR="00A6221A" w:rsidRDefault="00A6221A" w:rsidP="00A6221A">
      <w:pPr>
        <w:rPr>
          <w:rFonts w:ascii="Times New Roman" w:hAnsi="Times New Roman" w:cs="Times New Roman"/>
          <w:sz w:val="28"/>
          <w:szCs w:val="28"/>
        </w:rPr>
      </w:pPr>
    </w:p>
    <w:p w:rsidR="00A6221A" w:rsidRDefault="00A6221A" w:rsidP="00A6221A">
      <w:pPr>
        <w:rPr>
          <w:rFonts w:ascii="Times New Roman" w:hAnsi="Times New Roman" w:cs="Times New Roman"/>
          <w:sz w:val="28"/>
          <w:szCs w:val="28"/>
        </w:rPr>
      </w:pPr>
    </w:p>
    <w:p w:rsidR="00A6221A" w:rsidRPr="00A6221A" w:rsidRDefault="00A6221A" w:rsidP="00A622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E5562">
        <w:rPr>
          <w:rFonts w:ascii="Times New Roman" w:hAnsi="Times New Roman" w:cs="Times New Roman"/>
          <w:b/>
          <w:sz w:val="28"/>
          <w:szCs w:val="28"/>
        </w:rPr>
        <w:t>Применение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личностно-ориентированного обучения</w:t>
      </w:r>
      <w:r w:rsidRPr="00A6221A">
        <w:rPr>
          <w:rFonts w:ascii="Times New Roman" w:hAnsi="Times New Roman" w:cs="Times New Roman"/>
          <w:b/>
          <w:sz w:val="28"/>
          <w:szCs w:val="28"/>
        </w:rPr>
        <w:t xml:space="preserve"> в преподавании истории»</w:t>
      </w:r>
    </w:p>
    <w:p w:rsidR="00A6221A" w:rsidRDefault="00A6221A" w:rsidP="006258F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тенденций, определяющих реформирование  исторического образования, является переход к гуманитарно-</w:t>
      </w:r>
      <w:proofErr w:type="gramStart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ориентированному  преподаванию</w:t>
      </w:r>
      <w:proofErr w:type="gramEnd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ведущей содержательной единицей которого становится метод познавательной деятельности.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личностной ориентации как определяющего вектора образования меняет понимание целей обучения, воспитания, развития. Образование предполагает гармонию государственных стандартов и личностного саморазвивающегося начала, а воспитание рассматривается как помощь личности в разностороннем развитии.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Идеи личностно-ориентированного образования проявляются на двух уровнях: обыденном и научном. С точки зрения обыденного сознания, личностный подход рассматривается как признание идеи уважения личности студента, индивидуализации образования, продуктивного партнерства, сотрудничества, диалога.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личностно-ориентированного образования является не формирование личности с заданными свойствами, а создание условий для полноценного проявления и соответственного развития субъектов образовательного процесса.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62B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«Каждый человек – отдельная определенная личность, которой вторично не будет. Человек – уникальная личность и именно это является одним из основных постулатов личностно-ориентированного обучения.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62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Главными компонентами этого подхода являются признание уникальности каждого студента и его индивидуальной учебной деятельности. Здесь роль </w:t>
      </w:r>
      <w:r w:rsidR="009E3681" w:rsidRPr="001462B9">
        <w:rPr>
          <w:rFonts w:ascii="Times New Roman" w:hAnsi="Times New Roman" w:cs="Times New Roman"/>
          <w:sz w:val="28"/>
          <w:szCs w:val="28"/>
          <w:shd w:val="clear" w:color="auto" w:fill="FFFFFF"/>
        </w:rPr>
        <w:t>преподавателя состоит</w:t>
      </w:r>
      <w:r w:rsidRPr="001462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в передаче знаний, умений и навыков, а в организации такой образовательной среды, которая позволяет студенту опираться на свой потенциал и соответствующую технологию обучения. </w:t>
      </w:r>
    </w:p>
    <w:p w:rsidR="00DC401C" w:rsidRPr="001462B9" w:rsidRDefault="009E3681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62B9">
        <w:rPr>
          <w:rFonts w:ascii="Times New Roman" w:hAnsi="Times New Roman" w:cs="Times New Roman"/>
          <w:sz w:val="28"/>
          <w:szCs w:val="28"/>
          <w:shd w:val="clear" w:color="auto" w:fill="FFFFFF"/>
        </w:rPr>
        <w:t>Преподаватель и</w:t>
      </w:r>
      <w:r w:rsidR="00DC401C" w:rsidRPr="001462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DC401C" w:rsidRPr="001462B9">
        <w:rPr>
          <w:rFonts w:ascii="Times New Roman" w:hAnsi="Times New Roman" w:cs="Times New Roman"/>
          <w:sz w:val="28"/>
          <w:szCs w:val="28"/>
          <w:shd w:val="clear" w:color="auto" w:fill="FFFFFF"/>
        </w:rPr>
        <w:t>студент  создают</w:t>
      </w:r>
      <w:proofErr w:type="gramEnd"/>
      <w:r w:rsidR="00DC401C" w:rsidRPr="001462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совместную образовательную деятельность, которая направлена на индивидуальную самореализацию студента  и развитие его личностных качеств.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62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ЛОО реализуется посредством следующих подходов: 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Субъектно-личностный подход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отношение к каждому студенту как к уникальности, несхожести, неповторимости.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62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Разноуровневый</w:t>
      </w:r>
      <w:proofErr w:type="spellEnd"/>
      <w:r w:rsidRPr="001462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подход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ориентация на разный уровень сложности программного материала, доступного студенту.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Дифференцированный подход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выделение групп на основе внешней (точнее, смешанной) дифференциации: по знаниям, способностям, типу образовательного учреждения.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Индивидуальный подход — 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студентов по однородным группам: успеваемости, способностям, социальной (профессиональной) направленности.</w:t>
      </w:r>
    </w:p>
    <w:p w:rsidR="00DC401C" w:rsidRPr="009E3681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9E3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E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личностно-ориентированным обучением</w:t>
      </w:r>
      <w:r w:rsidRPr="009E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понимается такой тип образовательного процесса, в котором личность студента и личность педагога выступают как его субъекты; 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обучения является 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личности студента, его индивидуальности и неповторимости; в процессе обучения учитываются ценностные ориентации и структура его убеждений, на основе которых формируется его «внутренняя модель мира», при этом процессы обучения и учения взаимно согласовываются с учётом механизмов познания, 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особенностей мыслительных и поведенческих стратегий учащихся, а отношения педагог-ученик построены на принципах сотрудничества и свободы выбора.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81">
        <w:rPr>
          <w:rFonts w:ascii="Times New Roman" w:hAnsi="Times New Roman" w:cs="Times New Roman"/>
          <w:sz w:val="28"/>
          <w:szCs w:val="28"/>
        </w:rPr>
        <w:t>Цель технологии личностно-ориентированного обучения</w:t>
      </w:r>
      <w:r w:rsidRPr="001462B9">
        <w:rPr>
          <w:rFonts w:ascii="Times New Roman" w:hAnsi="Times New Roman" w:cs="Times New Roman"/>
          <w:sz w:val="28"/>
          <w:szCs w:val="28"/>
        </w:rPr>
        <w:t xml:space="preserve"> – максимальное развитие (а не формирование заранее заданных) индивидуальных познавательных способностей на основе использования имеющегося у него опыта.                                                                                                                                                                                                         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Личностно — ориентированный урок в отличие от традиционного в первую очередь изменяет тип взаимодействия " педагог — студент". От командного стиля педагог переходит к сотрудничеству, ориентируясь на анализ не столько результатов, сколько процессуальной деятельности </w:t>
      </w:r>
      <w:proofErr w:type="gramStart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студента..</w:t>
      </w:r>
      <w:proofErr w:type="gramEnd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В чём же различие личностно — ориентированного урока от традиционного?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1462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Целеполагание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Цель — развитие обучающегося, создание таких условий, чтобы на каждом уроке формировалась учебная деятельность, превращающая его </w:t>
      </w:r>
      <w:proofErr w:type="gramStart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в субъекта</w:t>
      </w:r>
      <w:proofErr w:type="gramEnd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заинтересованного в учении, саморазвитии. На уроке постоянный диалог — преподаватель — студент.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1462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Деятельность педагога.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Центральная фигура — студент. Педагог же специально создаёт ситуацию успеха, сопереживает, поощряет.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1462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Деятельность ученика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 является</w:t>
      </w:r>
      <w:proofErr w:type="gramEnd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субъектом деятельности учителя. Деятельность идёт не от преподавателя, а от самого ребёнка. Используются методы проблемно — поискового и проектного обучения, развивающего характера.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Pr="001462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Отношения  «</w:t>
      </w:r>
      <w:proofErr w:type="gramEnd"/>
      <w:r w:rsidRPr="001462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педагог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</w:t>
      </w:r>
      <w:r w:rsidRPr="001462B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студент».</w:t>
      </w: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Субъектно</w:t>
      </w:r>
      <w:proofErr w:type="spellEnd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субъектные. Работая со всей группой, педагог фактически организует работу каждого, создавая условия для развития личностных возможностей студентов, включая формирование его рефлексивного мышления и собственного мнения.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модель строится на следующих </w:t>
      </w:r>
      <w:r w:rsidRPr="009E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принципах</w:t>
      </w:r>
      <w:r w:rsidRPr="009E36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C401C" w:rsidRPr="001462B9" w:rsidRDefault="00DC401C" w:rsidP="00DC401C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обучения должно быть развитие личности.                                                       </w:t>
      </w:r>
      <w:proofErr w:type="gramStart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 и</w:t>
      </w:r>
      <w:proofErr w:type="gramEnd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студенты </w:t>
      </w:r>
      <w:bookmarkStart w:id="0" w:name="_GoBack"/>
      <w:bookmarkEnd w:id="0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являются равноправными субъектами обучения.  </w:t>
      </w:r>
    </w:p>
    <w:p w:rsidR="00DC401C" w:rsidRPr="001462B9" w:rsidRDefault="00DC401C" w:rsidP="00DC401C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Педагог прежде всего является партнером, координатором и советчиком в процессе обучения, а лишь затем лидером, образцом и </w:t>
      </w:r>
      <w:proofErr w:type="spellStart"/>
      <w:proofErr w:type="gramStart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хранителем«</w:t>
      </w:r>
      <w:proofErr w:type="gramEnd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эталона</w:t>
      </w:r>
      <w:proofErr w:type="spellEnd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                                                                                                                           Обучение должно основываться на уже имеющемся личностном опыте студента.                                                                                                                            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comments"/>
      <w:bookmarkEnd w:id="1"/>
      <w:r w:rsidRPr="001462B9">
        <w:rPr>
          <w:rFonts w:ascii="Times New Roman" w:eastAsia="Calibri" w:hAnsi="Times New Roman" w:cs="Times New Roman"/>
          <w:b/>
          <w:i/>
          <w:sz w:val="28"/>
          <w:szCs w:val="28"/>
        </w:rPr>
        <w:t>Задача педагога</w:t>
      </w:r>
      <w:r w:rsidRPr="001462B9">
        <w:rPr>
          <w:rFonts w:ascii="Times New Roman" w:eastAsia="Calibri" w:hAnsi="Times New Roman" w:cs="Times New Roman"/>
          <w:sz w:val="28"/>
          <w:szCs w:val="28"/>
        </w:rPr>
        <w:t xml:space="preserve"> – не «давать» материал, а пробудить интерес, раскрыть возможности каждого, организовать совместную познавательную, творческую деятельность каждого студента.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Мой опыт внедрения ЛОО на уроках истории</w:t>
      </w:r>
    </w:p>
    <w:p w:rsidR="00DC401C" w:rsidRPr="001462B9" w:rsidRDefault="00DC401C" w:rsidP="00DC401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</w:pPr>
      <w:r w:rsidRPr="001462B9">
        <w:rPr>
          <w:rFonts w:ascii="Times New Roman" w:hAnsi="Times New Roman" w:cs="Times New Roman"/>
          <w:bCs/>
          <w:sz w:val="28"/>
          <w:szCs w:val="28"/>
          <w:lang w:eastAsia="ru-RU"/>
        </w:rPr>
        <w:t> </w:t>
      </w:r>
      <w:r w:rsidRPr="001462B9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Особенности личностно-ориентированного занятия:</w:t>
      </w:r>
    </w:p>
    <w:p w:rsidR="00DC401C" w:rsidRPr="001462B9" w:rsidRDefault="00DC401C" w:rsidP="00DC401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hAnsi="Times New Roman" w:cs="Times New Roman"/>
          <w:sz w:val="28"/>
          <w:szCs w:val="28"/>
          <w:lang w:eastAsia="ru-RU"/>
        </w:rPr>
        <w:t>Конструирование дидактического материала разного типа, вида и формы, определение цели, места и времени его использования на занятии.</w:t>
      </w:r>
    </w:p>
    <w:p w:rsidR="00DC401C" w:rsidRPr="001462B9" w:rsidRDefault="00DC401C" w:rsidP="00DC401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hAnsi="Times New Roman" w:cs="Times New Roman"/>
          <w:sz w:val="28"/>
          <w:szCs w:val="28"/>
          <w:lang w:eastAsia="ru-RU"/>
        </w:rPr>
        <w:t>Продумывание педагогом возможностей для самостоятельного проявления студентов. Предоставление им возможности задавать вопросы, высказывать оригинальные идеи и гипотезы.</w:t>
      </w:r>
    </w:p>
    <w:p w:rsidR="00DC401C" w:rsidRPr="001462B9" w:rsidRDefault="00DC401C" w:rsidP="00DC401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обмена мыслями, </w:t>
      </w:r>
      <w:proofErr w:type="gramStart"/>
      <w:r w:rsidRPr="001462B9">
        <w:rPr>
          <w:rFonts w:ascii="Times New Roman" w:hAnsi="Times New Roman" w:cs="Times New Roman"/>
          <w:sz w:val="28"/>
          <w:szCs w:val="28"/>
          <w:lang w:eastAsia="ru-RU"/>
        </w:rPr>
        <w:t>мнениями ,оценками</w:t>
      </w:r>
      <w:proofErr w:type="gramEnd"/>
      <w:r w:rsidRPr="001462B9">
        <w:rPr>
          <w:rFonts w:ascii="Times New Roman" w:hAnsi="Times New Roman" w:cs="Times New Roman"/>
          <w:sz w:val="28"/>
          <w:szCs w:val="28"/>
          <w:lang w:eastAsia="ru-RU"/>
        </w:rPr>
        <w:t>. Стимулирование к дополнению и анализу ответов товарищей.</w:t>
      </w:r>
    </w:p>
    <w:p w:rsidR="00DC401C" w:rsidRPr="001462B9" w:rsidRDefault="00DC401C" w:rsidP="00DC401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hAnsi="Times New Roman" w:cs="Times New Roman"/>
          <w:sz w:val="28"/>
          <w:szCs w:val="28"/>
          <w:lang w:eastAsia="ru-RU"/>
        </w:rPr>
        <w:t>Использование субъектного опыта и опора на интуицию каждого ученика. Применение трудных ситуаций, возникающих по ходу урока, как области приложения знаний.</w:t>
      </w:r>
    </w:p>
    <w:p w:rsidR="00DC401C" w:rsidRPr="001462B9" w:rsidRDefault="00DC401C" w:rsidP="00DC401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hAnsi="Times New Roman" w:cs="Times New Roman"/>
          <w:sz w:val="28"/>
          <w:szCs w:val="28"/>
          <w:lang w:eastAsia="ru-RU"/>
        </w:rPr>
        <w:t>Стремление к созданию ситуации успеха для каждого обучаемого.</w:t>
      </w:r>
    </w:p>
    <w:p w:rsidR="00DC401C" w:rsidRPr="001462B9" w:rsidRDefault="00DC401C" w:rsidP="00DC401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hAnsi="Times New Roman" w:cs="Times New Roman"/>
          <w:sz w:val="28"/>
          <w:szCs w:val="28"/>
          <w:lang w:eastAsia="ru-RU"/>
        </w:rPr>
        <w:t>Побуждение к поиску альтернативной информации при подготовке к занятию.</w:t>
      </w:r>
    </w:p>
    <w:p w:rsidR="00DC401C" w:rsidRPr="001462B9" w:rsidRDefault="00DC401C" w:rsidP="00DC401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hAnsi="Times New Roman" w:cs="Times New Roman"/>
          <w:sz w:val="28"/>
          <w:szCs w:val="28"/>
          <w:lang w:eastAsia="ru-RU"/>
        </w:rPr>
        <w:t>Продуманное чередование видов работ, типов заданий, что уменьшает утомляемость студентов.</w:t>
      </w:r>
    </w:p>
    <w:p w:rsidR="00DC401C" w:rsidRPr="001462B9" w:rsidRDefault="00DC401C" w:rsidP="00DC401C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hAnsi="Times New Roman" w:cs="Times New Roman"/>
          <w:sz w:val="28"/>
          <w:szCs w:val="28"/>
          <w:lang w:eastAsia="ru-RU"/>
        </w:rPr>
        <w:t>Проведение наблюдений за студентами</w:t>
      </w:r>
    </w:p>
    <w:p w:rsidR="00DC401C" w:rsidRPr="001462B9" w:rsidRDefault="00DC401C" w:rsidP="00DC401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hAnsi="Times New Roman" w:cs="Times New Roman"/>
          <w:sz w:val="28"/>
          <w:szCs w:val="28"/>
          <w:lang w:eastAsia="ru-RU"/>
        </w:rPr>
        <w:t>В системе личностно-ориентированного обучения педагог и студент выступают как</w:t>
      </w:r>
      <w:r w:rsidRPr="001462B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 равноправные </w:t>
      </w:r>
      <w:proofErr w:type="spellStart"/>
      <w:r w:rsidRPr="001462B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партне</w:t>
      </w:r>
      <w:proofErr w:type="spellEnd"/>
      <w:r w:rsidRPr="001462B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462B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ры</w:t>
      </w:r>
      <w:proofErr w:type="spellEnd"/>
      <w:r w:rsidRPr="001462B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1462B9">
        <w:rPr>
          <w:rFonts w:ascii="Times New Roman" w:hAnsi="Times New Roman" w:cs="Times New Roman"/>
          <w:sz w:val="28"/>
          <w:szCs w:val="28"/>
          <w:lang w:eastAsia="ru-RU"/>
        </w:rPr>
        <w:t xml:space="preserve"> носители разного, но необходимого опыта. Профессиональная позиция педагога состоит в том, чтобы знать и </w:t>
      </w:r>
      <w:r w:rsidRPr="001462B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уважительно относиться к любому высказыванию студентов по содержанию обсуждаемой темы.</w:t>
      </w:r>
    </w:p>
    <w:p w:rsidR="00DC401C" w:rsidRPr="001462B9" w:rsidRDefault="00DC401C" w:rsidP="00DC401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Конечная цель личностно ориентированного образования - создание условий для полноценного развития следующих функций индивидуума: </w:t>
      </w:r>
    </w:p>
    <w:p w:rsidR="00DC401C" w:rsidRPr="001462B9" w:rsidRDefault="00DC401C" w:rsidP="00DC401C">
      <w:pPr>
        <w:numPr>
          <w:ilvl w:val="0"/>
          <w:numId w:val="2"/>
        </w:numPr>
        <w:shd w:val="clear" w:color="auto" w:fill="FFFFFF"/>
        <w:spacing w:after="0" w:line="33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 человека к </w:t>
      </w:r>
      <w:hyperlink r:id="rId5" w:tooltip="Статья: Выбор" w:history="1">
        <w:r w:rsidRPr="001462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выбору</w:t>
        </w:r>
      </w:hyperlink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C401C" w:rsidRPr="001462B9" w:rsidRDefault="00DC401C" w:rsidP="00DC401C">
      <w:pPr>
        <w:numPr>
          <w:ilvl w:val="0"/>
          <w:numId w:val="2"/>
        </w:numPr>
        <w:shd w:val="clear" w:color="auto" w:fill="FFFFFF"/>
        <w:spacing w:after="0" w:line="33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рефлексировать, оценивать свою жизнь; </w:t>
      </w:r>
    </w:p>
    <w:p w:rsidR="00DC401C" w:rsidRPr="001462B9" w:rsidRDefault="00DC401C" w:rsidP="00DC401C">
      <w:pPr>
        <w:numPr>
          <w:ilvl w:val="0"/>
          <w:numId w:val="2"/>
        </w:numPr>
        <w:shd w:val="clear" w:color="auto" w:fill="FFFFFF"/>
        <w:spacing w:after="0" w:line="33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 </w:t>
      </w:r>
      <w:hyperlink r:id="rId6" w:tooltip="Статья: Смысл жизни" w:history="1">
        <w:r w:rsidRPr="001462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смысла жизни</w:t>
        </w:r>
      </w:hyperlink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творчество; </w:t>
      </w:r>
    </w:p>
    <w:p w:rsidR="00DC401C" w:rsidRPr="001462B9" w:rsidRDefault="00DC401C" w:rsidP="00DC401C">
      <w:pPr>
        <w:numPr>
          <w:ilvl w:val="0"/>
          <w:numId w:val="2"/>
        </w:numPr>
        <w:shd w:val="clear" w:color="auto" w:fill="FFFFFF"/>
        <w:spacing w:after="0" w:line="33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образа “Я”; 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трудности, </w:t>
      </w:r>
      <w:proofErr w:type="gramStart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должен</w:t>
      </w:r>
      <w:proofErr w:type="gramEnd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формировать целостную систему знаний об истории России и мира, а также о человеке и обществе на разных этапах развития цивилизации. Видимо так можно определить стратегию деятельности </w:t>
      </w:r>
      <w:proofErr w:type="gramStart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преподавателя  истории</w:t>
      </w:r>
      <w:proofErr w:type="gramEnd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обществознания. Он может через собственную систему ценностей решить, какая историческая концепция наиболее точно отвечает его взглядам, его собственному мировоззрению и понимаю истории в целом.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 удачны для развития личности внеклассные формы работы.  Опыт проведения различных игр </w:t>
      </w:r>
      <w:proofErr w:type="gramStart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( «</w:t>
      </w:r>
      <w:proofErr w:type="gramEnd"/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Колесо истории», «Умники и умницы») показывает, что организация игровой деятельности способствует изучению материала, его закреплению и повторению, развитию памяти и воображения. В практике преподавания широко используют игры-состязания по типу: «Назови дату, событие», «Знаете ли вы?», «Кто сказал», «Что, где, когда?» и др.</w:t>
      </w:r>
    </w:p>
    <w:p w:rsidR="00DC401C" w:rsidRPr="001462B9" w:rsidRDefault="00DC401C" w:rsidP="00DC401C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Большие возможности для личностно-ориентированного обучения в процессе изучения истории открываются в организации и проведении Недель по предмету. При планировании Недель истории в мероприятия были включены: «День дублера», выставка рисунков, диаграмм, спорных конспектов, схем, планов – «История глазами учеников», викторины, игры, конкурсы на лучшую стенгазету, конкур на лучшее сочинение, игры, театрализованные представления с историческими персонажами и др. </w:t>
      </w:r>
    </w:p>
    <w:p w:rsidR="00DC401C" w:rsidRPr="001462B9" w:rsidRDefault="00DC401C" w:rsidP="001462B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2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Одной из форм внеклассной работы является секция краеведения. Краеведение как народное знание о своих родных местах зародились в далеком прошлом. У всех народов мира во все времена были люди, хорошо знавшие окружающую их местность, ее природу, прошлую и современную жизнь. свои знания устно или в различных документах они передавали последующим поколениям.</w:t>
      </w:r>
    </w:p>
    <w:p w:rsidR="00DC401C" w:rsidRDefault="00DC401C" w:rsidP="00DC40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401C" w:rsidRDefault="00DC401C" w:rsidP="00DC40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401C" w:rsidRPr="006258F9" w:rsidRDefault="00DC401C" w:rsidP="006258F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258F9" w:rsidRPr="00144614" w:rsidRDefault="006258F9" w:rsidP="006258F9">
      <w:pPr>
        <w:shd w:val="clear" w:color="auto" w:fill="FFFFFF"/>
        <w:tabs>
          <w:tab w:val="left" w:pos="3298"/>
        </w:tabs>
        <w:jc w:val="center"/>
      </w:pPr>
    </w:p>
    <w:p w:rsidR="008277E2" w:rsidRDefault="008277E2"/>
    <w:sectPr w:rsidR="00827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F710E"/>
    <w:multiLevelType w:val="hybridMultilevel"/>
    <w:tmpl w:val="64928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A28B1"/>
    <w:multiLevelType w:val="multilevel"/>
    <w:tmpl w:val="887EE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E4B522F"/>
    <w:multiLevelType w:val="hybridMultilevel"/>
    <w:tmpl w:val="5CA45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7E2"/>
    <w:rsid w:val="001462B9"/>
    <w:rsid w:val="006258F9"/>
    <w:rsid w:val="00626A6E"/>
    <w:rsid w:val="00732CBA"/>
    <w:rsid w:val="007E0D81"/>
    <w:rsid w:val="008277E2"/>
    <w:rsid w:val="008E5562"/>
    <w:rsid w:val="009E3681"/>
    <w:rsid w:val="00A6221A"/>
    <w:rsid w:val="00AB772D"/>
    <w:rsid w:val="00BB6814"/>
    <w:rsid w:val="00DC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207DA-CB38-48C2-BE97-6113FA5BC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401C"/>
    <w:pPr>
      <w:spacing w:after="0" w:line="240" w:lineRule="auto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DC401C"/>
    <w:pPr>
      <w:spacing w:after="200" w:line="276" w:lineRule="auto"/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ychologos.ru/articles/view/smysl_zhizni" TargetMode="External"/><Relationship Id="rId5" Type="http://schemas.openxmlformats.org/officeDocument/2006/relationships/hyperlink" Target="http://www.psychologos.ru/articles/view/vyb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2025-12-02T05:14:00Z</dcterms:created>
  <dcterms:modified xsi:type="dcterms:W3CDTF">2025-12-02T06:28:00Z</dcterms:modified>
</cp:coreProperties>
</file>