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84AE5" w14:textId="77777777" w:rsidR="001860A9" w:rsidRDefault="001860A9" w:rsidP="001860A9">
      <w:pPr>
        <w:shd w:val="clear" w:color="auto" w:fill="FFFFFF"/>
        <w:spacing w:before="240" w:after="240" w:line="360" w:lineRule="auto"/>
        <w:jc w:val="right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1860A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УДК 796</w:t>
      </w:r>
    </w:p>
    <w:p w14:paraId="782DF367" w14:textId="77777777" w:rsidR="001860A9" w:rsidRDefault="001860A9" w:rsidP="001860A9">
      <w:pPr>
        <w:shd w:val="clear" w:color="auto" w:fill="FFFFFF"/>
        <w:spacing w:before="240" w:after="240" w:line="360" w:lineRule="auto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15DFA9CF" w14:textId="77777777" w:rsidR="00D82C52" w:rsidRDefault="00D82C52" w:rsidP="001860A9">
      <w:pPr>
        <w:shd w:val="clear" w:color="auto" w:fill="FFFFFF"/>
        <w:spacing w:before="240" w:after="240" w:line="360" w:lineRule="auto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4082398C" w14:textId="77777777" w:rsidR="00D82C52" w:rsidRPr="001860A9" w:rsidRDefault="00D82C52" w:rsidP="001860A9">
      <w:pPr>
        <w:shd w:val="clear" w:color="auto" w:fill="FFFFFF"/>
        <w:spacing w:before="240" w:after="240" w:line="360" w:lineRule="auto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5EE69769" w14:textId="77777777" w:rsidR="001860A9" w:rsidRDefault="001860A9" w:rsidP="001860A9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ЗДОРОВЬЕ И ФИЗИОЛОГИЯ</w:t>
      </w:r>
    </w:p>
    <w:p w14:paraId="4F4B7208" w14:textId="77777777" w:rsidR="001860A9" w:rsidRDefault="00AB2C93" w:rsidP="001860A9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>HEALTH AND PHYSIOLOGY</w:t>
      </w:r>
    </w:p>
    <w:p w14:paraId="1C628369" w14:textId="77777777" w:rsidR="00AB2C93" w:rsidRDefault="00AB2C93" w:rsidP="001860A9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14:paraId="0A581935" w14:textId="77777777" w:rsidR="00AB2C93" w:rsidRDefault="00AB2C93" w:rsidP="001860A9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   </w:t>
      </w:r>
    </w:p>
    <w:p w14:paraId="70CBB35C" w14:textId="77777777" w:rsidR="00AB2C93" w:rsidRDefault="00AB2C93" w:rsidP="001860A9">
      <w:pPr>
        <w:shd w:val="clear" w:color="auto" w:fill="FFFFFF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51ACB799" w14:textId="77777777" w:rsidR="00AB2C93" w:rsidRDefault="00AB2C93" w:rsidP="00AB2C93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Абашин Евгений Геннадьевич</w:t>
      </w:r>
    </w:p>
    <w:p w14:paraId="6A0C4710" w14:textId="77777777" w:rsidR="00AB2C93" w:rsidRPr="00AB2C93" w:rsidRDefault="00AB2C93" w:rsidP="00AB2C93">
      <w:pPr>
        <w:shd w:val="clear" w:color="auto" w:fill="FFFFFF"/>
        <w:spacing w:before="240" w:after="240"/>
        <w:jc w:val="right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5F5F5"/>
        </w:rPr>
      </w:pPr>
      <w:r w:rsidRPr="00AB2C93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5F5F5"/>
        </w:rPr>
        <w:t>Кандидат технических наук, доцент кафедры АПГС</w:t>
      </w:r>
    </w:p>
    <w:p w14:paraId="740F32E3" w14:textId="77777777" w:rsidR="00AB2C93" w:rsidRPr="00AB2C93" w:rsidRDefault="00AB2C93" w:rsidP="00AB2C93">
      <w:pPr>
        <w:pStyle w:val="2"/>
        <w:shd w:val="clear" w:color="auto" w:fill="FFFFFF"/>
        <w:spacing w:before="0"/>
        <w:jc w:val="right"/>
        <w:rPr>
          <w:rFonts w:ascii="Times New Roman" w:hAnsi="Times New Roman" w:cs="Times New Roman"/>
          <w:b w:val="0"/>
          <w:i/>
          <w:color w:val="000000"/>
          <w:sz w:val="28"/>
          <w:szCs w:val="28"/>
        </w:rPr>
      </w:pPr>
      <w:r w:rsidRPr="00AB2C93"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>Орловский государственный аграрный университет имени Н.В. Парахина</w:t>
      </w:r>
    </w:p>
    <w:p w14:paraId="062014E5" w14:textId="77777777" w:rsidR="001860A9" w:rsidRDefault="00AB2C93" w:rsidP="00AB2C93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Сафарова Ульяна Станиславовна</w:t>
      </w:r>
    </w:p>
    <w:p w14:paraId="17CE545C" w14:textId="77777777" w:rsidR="00AB2C93" w:rsidRDefault="00AB2C93" w:rsidP="00AB2C93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Студент 1 курса инженерно-строительного института, ландшафтная архитектура</w:t>
      </w:r>
    </w:p>
    <w:p w14:paraId="6187059E" w14:textId="77777777" w:rsidR="00AB2C93" w:rsidRPr="00AB2C93" w:rsidRDefault="00AB2C93" w:rsidP="00AB2C93">
      <w:pPr>
        <w:pStyle w:val="2"/>
        <w:shd w:val="clear" w:color="auto" w:fill="FFFFFF"/>
        <w:spacing w:before="0"/>
        <w:jc w:val="right"/>
        <w:rPr>
          <w:rFonts w:ascii="Times New Roman" w:hAnsi="Times New Roman" w:cs="Times New Roman"/>
          <w:b w:val="0"/>
          <w:i/>
          <w:color w:val="000000"/>
          <w:sz w:val="28"/>
          <w:szCs w:val="28"/>
        </w:rPr>
      </w:pPr>
      <w:r w:rsidRPr="00AB2C93"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>Орловский государственный аграрный университет имени Н.В. Парахина</w:t>
      </w:r>
    </w:p>
    <w:p w14:paraId="036A2D57" w14:textId="7E227F8E" w:rsidR="008C70EA" w:rsidRDefault="000929D8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Бакшаева Ангелина Романовна </w:t>
      </w:r>
    </w:p>
    <w:p w14:paraId="4993341E" w14:textId="77777777" w:rsidR="000929D8" w:rsidRPr="000929D8" w:rsidRDefault="000929D8" w:rsidP="000929D8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0929D8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Студент 1 курса инженерно-строительного института, ландшафтная архитектура</w:t>
      </w:r>
    </w:p>
    <w:p w14:paraId="4C5577E9" w14:textId="0BCD36CF" w:rsidR="000929D8" w:rsidRPr="000929D8" w:rsidRDefault="000929D8" w:rsidP="000929D8">
      <w:pPr>
        <w:keepNext/>
        <w:keepLines/>
        <w:shd w:val="clear" w:color="auto" w:fill="FFFFFF"/>
        <w:spacing w:after="0"/>
        <w:jc w:val="right"/>
        <w:outlineLvl w:val="1"/>
        <w:rPr>
          <w:rFonts w:ascii="Times New Roman" w:eastAsiaTheme="majorEastAsia" w:hAnsi="Times New Roman" w:cs="Times New Roman"/>
          <w:bCs/>
          <w:i/>
          <w:color w:val="000000"/>
          <w:sz w:val="28"/>
          <w:szCs w:val="28"/>
        </w:rPr>
      </w:pPr>
      <w:r w:rsidRPr="000929D8">
        <w:rPr>
          <w:rFonts w:ascii="Times New Roman" w:eastAsiaTheme="majorEastAsia" w:hAnsi="Times New Roman" w:cs="Times New Roman"/>
          <w:bCs/>
          <w:i/>
          <w:color w:val="000000"/>
          <w:sz w:val="28"/>
          <w:szCs w:val="28"/>
        </w:rPr>
        <w:t xml:space="preserve">Орловский государственный аграрный университет имени Н.В. </w:t>
      </w:r>
      <w:proofErr w:type="spellStart"/>
      <w:r w:rsidRPr="000929D8">
        <w:rPr>
          <w:rFonts w:ascii="Times New Roman" w:eastAsiaTheme="majorEastAsia" w:hAnsi="Times New Roman" w:cs="Times New Roman"/>
          <w:bCs/>
          <w:i/>
          <w:color w:val="000000"/>
          <w:sz w:val="28"/>
          <w:szCs w:val="28"/>
        </w:rPr>
        <w:t>Парахина</w:t>
      </w:r>
      <w:proofErr w:type="spellEnd"/>
    </w:p>
    <w:p w14:paraId="13EF6115" w14:textId="499C11F8" w:rsidR="00D82C52" w:rsidRPr="00D82C52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  <w:proofErr w:type="spellStart"/>
      <w:r w:rsidRPr="00D82C5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>Abashin</w:t>
      </w:r>
      <w:proofErr w:type="spellEnd"/>
      <w:r w:rsidRPr="00D82C5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 xml:space="preserve"> Evgeny </w:t>
      </w:r>
      <w:proofErr w:type="spellStart"/>
      <w:r w:rsidRPr="00D82C5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>Gennadievich</w:t>
      </w:r>
      <w:proofErr w:type="spellEnd"/>
    </w:p>
    <w:p w14:paraId="616C1E92" w14:textId="77777777" w:rsidR="00D82C52" w:rsidRPr="00D82C52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</w:pPr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Candidate of Technical Sciences, Associate Professor of the Department of APGS</w:t>
      </w:r>
    </w:p>
    <w:p w14:paraId="0BDDACDF" w14:textId="77777777" w:rsidR="00D82C52" w:rsidRPr="00D82C52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</w:pPr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Oryol State Agrarian University named after N.V. Parakhin</w:t>
      </w:r>
    </w:p>
    <w:p w14:paraId="523D94B8" w14:textId="77777777" w:rsidR="00D82C52" w:rsidRPr="00D82C52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  <w:r w:rsidRPr="00D82C5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>Safarova Ulyana Stanislavovna</w:t>
      </w:r>
    </w:p>
    <w:p w14:paraId="1F7F290B" w14:textId="77777777" w:rsidR="00D82C52" w:rsidRPr="00D82C52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</w:pPr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1st year student of the Institute of Engineering and Construction, Landscape Architecture</w:t>
      </w:r>
    </w:p>
    <w:p w14:paraId="6C56486F" w14:textId="0207CECD" w:rsidR="001860A9" w:rsidRDefault="00D82C52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proofErr w:type="spellStart"/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Oryol</w:t>
      </w:r>
      <w:proofErr w:type="spellEnd"/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 xml:space="preserve"> State Agrarian Univ</w:t>
      </w:r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 xml:space="preserve">ersity named after N.V. </w:t>
      </w:r>
      <w:proofErr w:type="spellStart"/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Parakhi</w:t>
      </w:r>
      <w:proofErr w:type="spellEnd"/>
    </w:p>
    <w:p w14:paraId="7BC9825D" w14:textId="06A185DA" w:rsidR="003E4944" w:rsidRPr="003E4944" w:rsidRDefault="003E4944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/>
          <w:i/>
          <w:color w:val="0F1115"/>
          <w:sz w:val="28"/>
          <w:szCs w:val="28"/>
          <w:lang w:val="en-GB" w:eastAsia="ru-RU"/>
        </w:rPr>
      </w:pPr>
      <w:proofErr w:type="spellStart"/>
      <w:r w:rsidRPr="003E4944">
        <w:rPr>
          <w:rFonts w:ascii="Times New Roman" w:eastAsia="Times New Roman" w:hAnsi="Times New Roman" w:cs="Times New Roman"/>
          <w:b/>
          <w:i/>
          <w:color w:val="0F1115"/>
          <w:sz w:val="28"/>
          <w:szCs w:val="28"/>
          <w:lang w:val="en-GB" w:eastAsia="ru-RU"/>
        </w:rPr>
        <w:t>Bakshaeva</w:t>
      </w:r>
      <w:proofErr w:type="spellEnd"/>
      <w:r w:rsidRPr="003E4944">
        <w:rPr>
          <w:rFonts w:ascii="Times New Roman" w:eastAsia="Times New Roman" w:hAnsi="Times New Roman" w:cs="Times New Roman"/>
          <w:b/>
          <w:i/>
          <w:color w:val="0F1115"/>
          <w:sz w:val="28"/>
          <w:szCs w:val="28"/>
          <w:lang w:val="en-GB" w:eastAsia="ru-RU"/>
        </w:rPr>
        <w:t xml:space="preserve"> Angelina </w:t>
      </w:r>
      <w:proofErr w:type="spellStart"/>
      <w:r w:rsidRPr="003E4944">
        <w:rPr>
          <w:rFonts w:ascii="Times New Roman" w:eastAsia="Times New Roman" w:hAnsi="Times New Roman" w:cs="Times New Roman"/>
          <w:b/>
          <w:i/>
          <w:color w:val="0F1115"/>
          <w:sz w:val="28"/>
          <w:szCs w:val="28"/>
          <w:lang w:val="en-GB" w:eastAsia="ru-RU"/>
        </w:rPr>
        <w:t>Romanovna</w:t>
      </w:r>
      <w:proofErr w:type="spellEnd"/>
    </w:p>
    <w:p w14:paraId="3DC17C74" w14:textId="77777777" w:rsidR="003E4944" w:rsidRPr="00D82C52" w:rsidRDefault="003E4944" w:rsidP="00E5620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</w:pPr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1st year student of the Institute of Engineering and Construction, Landscape Architecture</w:t>
      </w:r>
    </w:p>
    <w:p w14:paraId="42D0389F" w14:textId="77777777" w:rsidR="003E4944" w:rsidRDefault="003E4944" w:rsidP="00E5620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proofErr w:type="spellStart"/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Oryol</w:t>
      </w:r>
      <w:proofErr w:type="spellEnd"/>
      <w:r w:rsidRPr="00D82C52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 xml:space="preserve"> State Agrarian Univ</w:t>
      </w:r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 xml:space="preserve">ersity named after N.V. </w:t>
      </w:r>
      <w:proofErr w:type="spellStart"/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US" w:eastAsia="ru-RU"/>
        </w:rPr>
        <w:t>Parakhi</w:t>
      </w:r>
      <w:proofErr w:type="spellEnd"/>
    </w:p>
    <w:p w14:paraId="4A83CFA3" w14:textId="77777777" w:rsidR="003E4944" w:rsidRPr="003E4944" w:rsidRDefault="003E4944" w:rsidP="00D82C52">
      <w:pPr>
        <w:shd w:val="clear" w:color="auto" w:fill="FFFFFF"/>
        <w:spacing w:before="240" w:after="240"/>
        <w:jc w:val="right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val="en-GB" w:eastAsia="ru-RU"/>
        </w:rPr>
      </w:pPr>
    </w:p>
    <w:p w14:paraId="4525C86E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Введение</w:t>
      </w:r>
    </w:p>
    <w:p w14:paraId="5586F269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Физическая культура, с точки зрени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отечественной научной школы, -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это не просто совокупность упражнений, а фундаментальный компонент здорового образа жизни, основанный на глубоком понимании закономерностей работы человеческого организма. Труды таких светил, как И.М. Сеченов, открывший центральное торможение, И.П. Павлов, разработавший теорию условных рефлексов, и А.А. Ухтомский, создавший учение о доминанте, заложили основу для изучения влияния движения на нервную систему и высшую нервную деятельность. Развивая эти идеи, советские и российские ученые (В.С. Фарфель, Н.Н. Яковлев, В.Н. Селуянов) создали стройные теории энергообеспечения мышечной деятельности, биохимической адаптации и управления тренировочным процессом.</w:t>
      </w:r>
    </w:p>
    <w:p w14:paraId="350E86CE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Цель данной статьи -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опираясь исключительно на авторитетные источники российской науки, построить мо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 между теорией и практикой.  П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оследовательно разберем, как принципы, открытые и сформулированные отечественными исследователями, могут быть применены для повышения продуктивности, укрепления здоровья и оптимизации спортивных результатов.</w:t>
      </w:r>
    </w:p>
    <w:p w14:paraId="09564C74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Актуальность</w:t>
      </w:r>
    </w:p>
    <w:p w14:paraId="4EBFB9C8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 современной России, как и во многих развитых странах, наблюдается рост числа заболеваний, непосредственно связанных с гиподинамией. По данным НИИ питания РАМН и Минздрава РФ, распространенность ожирения, метаболического синдрома и сердечно-сосудистых патологий достигла масштабов эпидемии. Параллельно с этим, по информации Национального исследовательского центра «Здоровье» РАН, фиксируется устойчивый рост тревожных и депрессивных расстройств среди населения трудоспособного возраста. В условиях цифровизации и преобладания сидячего труда возникает острая необходимость в популяризации доступных, научно обоснованных методов поддержания здоровья. Отечественная школа физиологии, уходящая 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корнями в работы И.М. Сеченова и И.П. Павлова, обладает мощным теоретическим и практическим фундаментом для решения этих задач. Однако наследие советской и российской спортивной науки часто остается недоступным для широкой аудитории, перекрываясь коммерческими и западными методиками. Данная статья призвана восполнить этот пробел.</w:t>
      </w:r>
    </w:p>
    <w:p w14:paraId="2C471DFA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Проблема исследования</w:t>
      </w:r>
    </w:p>
    <w:p w14:paraId="3F55BE03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Проблема заключается в значительном разрыве между богатейшим научным наследием российской физиологической школы и низким уровнем его практического применения населением в повседневной жизни. Этот разрыв усугубляется:</w:t>
      </w:r>
    </w:p>
    <w:p w14:paraId="576749C9" w14:textId="77777777" w:rsidR="001860A9" w:rsidRPr="001860A9" w:rsidRDefault="001860A9" w:rsidP="001860A9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Коммуникационным барьером: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Сложность академического языка и отсутствие качественной научно-популярной адаптации работ отечественных ученых.</w:t>
      </w:r>
    </w:p>
    <w:p w14:paraId="308695E9" w14:textId="77777777" w:rsidR="001860A9" w:rsidRPr="001860A9" w:rsidRDefault="001860A9" w:rsidP="001860A9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Методологическим барьером: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Отсутствие четких, пошаговых алгоритмов интеграции принципов отечественной физиологии в реалии современного ритма жизни (например, для офисных работников).</w:t>
      </w:r>
    </w:p>
    <w:p w14:paraId="3631E915" w14:textId="77777777" w:rsidR="001860A9" w:rsidRPr="001860A9" w:rsidRDefault="001860A9" w:rsidP="001860A9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Мифологизацией: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Широкое распространение в информационном поле непроверенных данных, противоречащих основам отечественной медицины (например, мифы о «закислении» мышц), что дезориентирует население.</w:t>
      </w:r>
    </w:p>
    <w:p w14:paraId="33C79183" w14:textId="77777777" w:rsid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Таким образом, </w:t>
      </w:r>
      <w:r w:rsidRPr="001860A9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проблема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состоит в необходимости систематизации, адаптации и практической интерпретации ключевых постулатов российской физиологии и медицины для формирования у населения целостного, научно обоснованного понимания роли физической культуры как инструмента управления здоровьем и продуктивностью.</w:t>
      </w:r>
    </w:p>
    <w:p w14:paraId="0A2621FD" w14:textId="77777777" w:rsid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73F2A0C1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3E0DEEA5" w14:textId="77777777" w:rsidR="001860A9" w:rsidRP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Часть 1.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Фундамент здоровья и продуктивности</w:t>
      </w:r>
    </w:p>
    <w:p w14:paraId="37890463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1.1. Влияние утренней зарядки на продуктивность в течение дня</w:t>
      </w:r>
    </w:p>
    <w:p w14:paraId="1E7A18A4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позиций отечественной физиологии, утренняя зарядка является мощным средством нормализации и активизации нервных процессов. Основополагающую роль здесь играет учение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А.А. Ухтомского о доминанте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Утренняя зарядка помогает создать «рабочую доминанту» — очаг повышенной возбудимости в нервной системе, который подчиняет себе все остальные центры и направляет организм на целенаправленную деятельность.</w:t>
      </w:r>
    </w:p>
    <w:p w14:paraId="4D101AC7" w14:textId="77777777" w:rsidR="001860A9" w:rsidRPr="001860A9" w:rsidRDefault="001860A9" w:rsidP="001860A9">
      <w:pPr>
        <w:numPr>
          <w:ilvl w:val="0"/>
          <w:numId w:val="2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Физиологический механизм:</w:t>
      </w:r>
    </w:p>
    <w:p w14:paraId="7DE01DE7" w14:textId="77777777" w:rsidR="001860A9" w:rsidRPr="001860A9" w:rsidRDefault="001860A9" w:rsidP="001860A9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Повышение тонуса ЦНС: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отмечал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И.М. Сеченов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ритмическая мышечная работа облегчает нервно-сосудистые реакции и ускоряет процессы нервной регуляции.</w:t>
      </w:r>
    </w:p>
    <w:p w14:paraId="19E8306A" w14:textId="77777777" w:rsidR="001860A9" w:rsidRPr="001860A9" w:rsidRDefault="001860A9" w:rsidP="001860A9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Нормализация кровообращения: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Работа мышц («периферических сердец», по Сеченову) проталкивает кровь по венозному руслу, улучшая венозный возврат к сердцу и, как следствие, мозговое кровообращение.</w:t>
      </w:r>
    </w:p>
    <w:p w14:paraId="7B9611F8" w14:textId="77777777" w:rsidR="001860A9" w:rsidRPr="001860A9" w:rsidRDefault="001860A9" w:rsidP="001860A9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Гормональная активация: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Умеренная нагрузка стимулирует симпато-адреналовую систему, мягко повышая уровень катехоламинов, что способствует переходу от состояния сна к состоянию бодрствования.</w:t>
      </w:r>
    </w:p>
    <w:p w14:paraId="473C5187" w14:textId="77777777" w:rsidR="001860A9" w:rsidRPr="001860A9" w:rsidRDefault="001860A9" w:rsidP="001860A9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Исследование: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Работы советских гигиенистов (например, под руководством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В.В. Розенблата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неоднократно подтверждали, что введение производственной гимнастики способствовало снижению числа ошибок, повышению концентрации внимания и сокращению числа случаев производственного травматизма.</w:t>
      </w:r>
    </w:p>
    <w:p w14:paraId="70107A3D" w14:textId="77777777" w:rsidR="001860A9" w:rsidRPr="001860A9" w:rsidRDefault="001860A9" w:rsidP="001860A9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Практическая рекомендация: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Комплекс должен включать 10-15 минут упражнений «сверху вниз»: потягивания, наклоны и вращения головой, махи руками и ногами, приседания, выпады. Главный критерий — ощущение бодрости, а не усталости.</w:t>
      </w:r>
    </w:p>
    <w:p w14:paraId="432E59F7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1.2. Сколько шагов в день действительно нужно: развенчивание мифов</w:t>
      </w:r>
    </w:p>
    <w:p w14:paraId="643E3078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Концепция норматива двигательной активности всегда была в центре внимания отечественной гигиены и медицины. Российские кардиологи (например,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Р.Г. Оганов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рамках национальных программ по профилактике ССЗ) подчеркивают, что ключевой показатель — не магическая цифра, а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объем недельной двигательной активности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14:paraId="40D66055" w14:textId="77777777" w:rsidR="001860A9" w:rsidRPr="001860A9" w:rsidRDefault="001860A9" w:rsidP="001860A9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Научные данные:</w:t>
      </w:r>
    </w:p>
    <w:p w14:paraId="7B3A7691" w14:textId="77777777" w:rsidR="001860A9" w:rsidRPr="001860A9" w:rsidRDefault="001860A9" w:rsidP="001860A9">
      <w:pPr>
        <w:numPr>
          <w:ilvl w:val="1"/>
          <w:numId w:val="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Отечественные нормы, разработанные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Институтом питания РАМН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Национальным исследовательским центром профилактической медицины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рекомендуют не менее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150-300 минут аэробной активности средней интенсивности в неделю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Это эквивалентно 30-60 минутам быстрой ходьбы 5 дней в неделю.</w:t>
      </w:r>
    </w:p>
    <w:p w14:paraId="0CE382C7" w14:textId="77777777" w:rsidR="001860A9" w:rsidRPr="001860A9" w:rsidRDefault="001860A9" w:rsidP="001860A9">
      <w:pPr>
        <w:numPr>
          <w:ilvl w:val="1"/>
          <w:numId w:val="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пересчете на шаги, с учетом индивидуальной длины шага, это составляет примерно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7 000 – 10 000 шагов в день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ориентир для здорового взрослого человека, но не как догма.</w:t>
      </w:r>
    </w:p>
    <w:p w14:paraId="0F1CC791" w14:textId="77777777" w:rsidR="001860A9" w:rsidRPr="001860A9" w:rsidRDefault="001860A9" w:rsidP="001860A9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Практическая рекомендация: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Следует ориентироваться не на абстрактные 10 000, а на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суммарную weekly активность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Используйте шагомер для самоконтроля и мотивации. Если вы сегодня прошли 4 000 шагов, компенсируйте это более длительной прогулкой завтра. Важна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регулярность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а не ежедневная цифра.</w:t>
      </w:r>
    </w:p>
    <w:p w14:paraId="5E20ACC9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1.3. Спорт как лекарство: как физические нагрузки помогают бороться со стрессом и депрессией</w:t>
      </w:r>
    </w:p>
    <w:p w14:paraId="2691942E" w14:textId="77777777" w:rsid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Отечественная школа высшей нервной деятельности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И.П. Павлов, П.К. Анохин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рассматривает физическую нагрузку как мощный регулятор функционального состояния ЦНС.</w:t>
      </w:r>
    </w:p>
    <w:p w14:paraId="39EE7789" w14:textId="77777777" w:rsid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0C6C9FE9" w14:textId="77777777" w:rsid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3E3F58A7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1F38E28D" w14:textId="77777777" w:rsidR="001860A9" w:rsidRPr="001860A9" w:rsidRDefault="001860A9" w:rsidP="001860A9">
      <w:pPr>
        <w:numPr>
          <w:ilvl w:val="0"/>
          <w:numId w:val="4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Физиологический механизм:</w:t>
      </w:r>
    </w:p>
    <w:p w14:paraId="6457F391" w14:textId="77777777" w:rsidR="001860A9" w:rsidRPr="001860A9" w:rsidRDefault="001860A9" w:rsidP="001860A9">
      <w:pPr>
        <w:numPr>
          <w:ilvl w:val="1"/>
          <w:numId w:val="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Смена доминанты: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 Ухтомскому, физическая активность создает новый мощный очаг возбуждения в моторных центрах, который подавляет «застойную» доминанту, связанную с тревогой и негативными переживаниями.</w:t>
      </w:r>
    </w:p>
    <w:p w14:paraId="1D27F24C" w14:textId="77777777" w:rsidR="001860A9" w:rsidRPr="001860A9" w:rsidRDefault="001860A9" w:rsidP="001860A9">
      <w:pPr>
        <w:numPr>
          <w:ilvl w:val="1"/>
          <w:numId w:val="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Нормализация корково-подкорковых взаимоотношений: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Ритмическая мышечная работа, как установил еще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Сеченов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способствует гармонизации взаимодействия между корой головного мозга и подкорковыми структурами, ответственными за эмоции.</w:t>
      </w:r>
    </w:p>
    <w:p w14:paraId="20870150" w14:textId="77777777" w:rsidR="001860A9" w:rsidRPr="001860A9" w:rsidRDefault="001860A9" w:rsidP="001860A9">
      <w:pPr>
        <w:numPr>
          <w:ilvl w:val="1"/>
          <w:numId w:val="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Эндорфинный механизм: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Исследования, инициированные еще в СССР, подтверждают роль физических нагрузок в активации эндогенной опиоидной системы.</w:t>
      </w:r>
    </w:p>
    <w:p w14:paraId="764A1A46" w14:textId="77777777" w:rsidR="001860A9" w:rsidRPr="001860A9" w:rsidRDefault="001860A9" w:rsidP="001860A9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Исследование: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работах российских психофизиологов (например,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Е.П. Ильина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показано, что аэробные нагрузки умеренной интенсивности приводят к достоверному снижению ситуативной и личностной тревожности.</w:t>
      </w:r>
    </w:p>
    <w:p w14:paraId="13DEE2D3" w14:textId="77777777" w:rsidR="001860A9" w:rsidRPr="001860A9" w:rsidRDefault="001860A9" w:rsidP="001860A9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Практическая рекомендация: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борьбы со стрессом наиболее эффективны циклические виды аэробной активности на свежем воздухе (ходьба, бег, лыжи) продолжительностью 40-60 минут.</w:t>
      </w:r>
    </w:p>
    <w:p w14:paraId="68B061A3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1.4. «Офисный фитнес»: Профилактика гипокинезии</w:t>
      </w:r>
    </w:p>
    <w:p w14:paraId="519E91C4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Проблема гипокинезии (снижения двигательной активности) и ее последствий детально изучена в трудах российских специалистов по профессиональной патологии и лечебной физкультуре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В.И. Дубровский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14:paraId="4B4AE717" w14:textId="77777777" w:rsidR="001860A9" w:rsidRPr="001860A9" w:rsidRDefault="001860A9" w:rsidP="001860A9">
      <w:pPr>
        <w:numPr>
          <w:ilvl w:val="0"/>
          <w:numId w:val="5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Принципы компенсации:</w:t>
      </w:r>
    </w:p>
    <w:p w14:paraId="139043DC" w14:textId="77777777" w:rsidR="001860A9" w:rsidRPr="001860A9" w:rsidRDefault="001860A9" w:rsidP="001860A9">
      <w:pPr>
        <w:numPr>
          <w:ilvl w:val="1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Микропаузы каждые 45-60 минут: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Встать, пройтись, сделать 3-5 упражнений на растяжение мышц-антагонистов, находящихся в состоянии постоянного статического напряжения.</w:t>
      </w:r>
    </w:p>
    <w:p w14:paraId="208814FB" w14:textId="77777777" w:rsidR="001860A9" w:rsidRPr="001860A9" w:rsidRDefault="001860A9" w:rsidP="001860A9">
      <w:pPr>
        <w:numPr>
          <w:ilvl w:val="1"/>
          <w:numId w:val="5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упражнения:</w:t>
      </w:r>
    </w:p>
    <w:p w14:paraId="1F99B4A8" w14:textId="77777777" w:rsidR="001860A9" w:rsidRPr="001860A9" w:rsidRDefault="001860A9" w:rsidP="001860A9">
      <w:pPr>
        <w:numPr>
          <w:ilvl w:val="2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шеи: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Изометрические упражнения (надавливание ладонью на лоб, затылок, виски).</w:t>
      </w:r>
    </w:p>
    <w:p w14:paraId="66B451D8" w14:textId="77777777" w:rsidR="001860A9" w:rsidRPr="001860A9" w:rsidRDefault="001860A9" w:rsidP="001860A9">
      <w:pPr>
        <w:numPr>
          <w:ilvl w:val="2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грудного отдела: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Прогибы назад с фиксацией на спинке стула; растяжка грудных мышц.</w:t>
      </w:r>
    </w:p>
    <w:p w14:paraId="2EB4A9E1" w14:textId="77777777" w:rsidR="001860A9" w:rsidRPr="001860A9" w:rsidRDefault="001860A9" w:rsidP="001860A9">
      <w:pPr>
        <w:numPr>
          <w:ilvl w:val="2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поясницы: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Наклоны вперед сидя; приведение колена к животу.</w:t>
      </w:r>
    </w:p>
    <w:p w14:paraId="63E5F17B" w14:textId="77777777" w:rsidR="001860A9" w:rsidRPr="001860A9" w:rsidRDefault="001860A9" w:rsidP="001860A9">
      <w:pPr>
        <w:numPr>
          <w:ilvl w:val="2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Для ног: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Подъемы на носки; вращения в голеностопе.</w:t>
      </w:r>
    </w:p>
    <w:p w14:paraId="076DE63C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1.5. Восстановление после тренировки: Парадигма суперкомпенсации</w:t>
      </w:r>
    </w:p>
    <w:p w14:paraId="1E264A84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Теория суперкомпенсации была детально разработана советскими спортивными физиологами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Яковлев Н.Н., Фарфель В.С.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Согласно ей, после тренировочной нагрузки и последующего восстановления функциональные и энергетические возможности организма не просто возвращаются к исходному уровню, а на некоторое время превышают его.</w:t>
      </w:r>
    </w:p>
    <w:p w14:paraId="3E055EB4" w14:textId="77777777" w:rsidR="001860A9" w:rsidRPr="001860A9" w:rsidRDefault="001860A9" w:rsidP="001860A9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Фазы процесса (по Яковлеву):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Истощение -&gt; Восстановление -&gt; Суперкомпенсация -&gt; Утрата суперкомпенсации.</w:t>
      </w:r>
    </w:p>
    <w:p w14:paraId="6F0EF46F" w14:textId="77777777" w:rsidR="001860A9" w:rsidRPr="001860A9" w:rsidRDefault="001860A9" w:rsidP="001860A9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Биохимические аспекты: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Работы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Н.Н. Яковлева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были посвящены изучению скорости восстановления углеводных и фосфагенных запасов в мышцах. Именно он научно обосновал необходимость углеводного и белкового окна после нагрузки.</w:t>
      </w:r>
    </w:p>
    <w:p w14:paraId="2BC42662" w14:textId="77777777" w:rsidR="001860A9" w:rsidRPr="001860A9" w:rsidRDefault="001860A9" w:rsidP="001860A9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Практическая рекомендация: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попадания в фазу суперкомпенсации следующая тренировка данной мышечной группы должна проводиться на пике фазы суперкомпенсации, что требует индивидуального планирования.</w:t>
      </w:r>
    </w:p>
    <w:p w14:paraId="1F015233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1.6. Роль сна в спортивных результатах и восстановлении</w:t>
      </w:r>
    </w:p>
    <w:p w14:paraId="10BB24C7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Исследования сна в контексте спорта в России активно развивались в рамках изучения биоритмов и восстановительной медицины.</w:t>
      </w:r>
    </w:p>
    <w:p w14:paraId="767EAD3F" w14:textId="77777777" w:rsidR="001860A9" w:rsidRPr="001860A9" w:rsidRDefault="001860A9" w:rsidP="001860A9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Физиология: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 время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медленноволнового (дельта-) сна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наблюдается максимальная секреция соматотропина (гормона роста), который является ключевым анаболическим гормоном, стимулирующим восстановление и синтез белка.</w:t>
      </w:r>
    </w:p>
    <w:p w14:paraId="74C94A9C" w14:textId="77777777" w:rsidR="001860A9" w:rsidRPr="001860A9" w:rsidRDefault="001860A9" w:rsidP="001860A9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Исследование: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Российские сомнологи (например,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Я.И. Левин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указывают на то, что депривация сна у спортсменов приводит к снижению толерантности к нагрузке, ухудшению точности движений и замедлению реакции.</w:t>
      </w:r>
    </w:p>
    <w:p w14:paraId="6940451F" w14:textId="77777777" w:rsidR="001860A9" w:rsidRPr="001860A9" w:rsidRDefault="001860A9" w:rsidP="001860A9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Практическая рекомендация: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Сон должен быть не менее 8-9 часов, с соблюдением гигиены: затемнение, тишина, прохладный воздух. Важно ложиться до 23:00, так как именно в первые часы ночи наиболее выражена дельта-фаза.</w:t>
      </w:r>
    </w:p>
    <w:p w14:paraId="61A8993E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1.7. Как полюбить спорт: Психология формирования привычки</w:t>
      </w:r>
    </w:p>
    <w:p w14:paraId="1C0BB758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Отечественная психология деятельности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С.Л. Рубинштейн, А.Н. Леонтьев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рассматривает мотивацию как ключевой фактор любой целенаправленной активности.</w:t>
      </w:r>
    </w:p>
    <w:p w14:paraId="088559F4" w14:textId="77777777" w:rsidR="001860A9" w:rsidRPr="001860A9" w:rsidRDefault="001860A9" w:rsidP="001860A9">
      <w:pPr>
        <w:numPr>
          <w:ilvl w:val="0"/>
          <w:numId w:val="8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Принципы:</w:t>
      </w:r>
    </w:p>
    <w:p w14:paraId="7ED894D8" w14:textId="77777777" w:rsidR="001860A9" w:rsidRPr="001860A9" w:rsidRDefault="001860A9" w:rsidP="001860A9">
      <w:pPr>
        <w:numPr>
          <w:ilvl w:val="1"/>
          <w:numId w:val="8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Смыслообразование (по Леонтьеву):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Найти личностный смысл в занятиях. Не «надо», а «это мне нужно, чтобы...» (чувствовать себя лучше, быть энергичным для детей и т.д.).</w:t>
      </w:r>
    </w:p>
    <w:p w14:paraId="55D30CF1" w14:textId="77777777" w:rsidR="001860A9" w:rsidRPr="001860A9" w:rsidRDefault="001860A9" w:rsidP="001860A9">
      <w:pPr>
        <w:numPr>
          <w:ilvl w:val="1"/>
          <w:numId w:val="8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Создание «опережающего отражения» (по П.К. Анохину):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Мысленно проигрывать позитивный результат и ощущения после тренировки.</w:t>
      </w:r>
    </w:p>
    <w:p w14:paraId="1CA457BD" w14:textId="77777777" w:rsidR="001860A9" w:rsidRPr="001860A9" w:rsidRDefault="001860A9" w:rsidP="001860A9">
      <w:pPr>
        <w:numPr>
          <w:ilvl w:val="1"/>
          <w:numId w:val="8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Использование внешней и внутренней мотивации: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Внешняя (красивая форма, участие в забеге) постепенно должна перерастать во внутреннюю (удовольствие от процесса, осознание своих возможностей).</w:t>
      </w:r>
    </w:p>
    <w:p w14:paraId="67C6AD7F" w14:textId="77777777" w:rsidR="001860A9" w:rsidRDefault="001860A9" w:rsidP="001860A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AD80C" w14:textId="77777777" w:rsidR="001860A9" w:rsidRDefault="001860A9" w:rsidP="001860A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F2850" w14:textId="77777777" w:rsidR="001860A9" w:rsidRDefault="001860A9" w:rsidP="001860A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A6ABE" w14:textId="77777777" w:rsidR="001860A9" w:rsidRPr="001860A9" w:rsidRDefault="001860A9" w:rsidP="001860A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DC13C" w14:textId="77777777" w:rsidR="001860A9" w:rsidRP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Часть 2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. 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Глубокое погружение в физиологию</w:t>
      </w:r>
    </w:p>
    <w:p w14:paraId="614AD5D7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2.1. Что такое молочная кислота и мышечная боль: мифы и научные факты</w:t>
      </w:r>
    </w:p>
    <w:p w14:paraId="0EFA780B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Этот вопрос был блестяще исследован и разъяснен российским биохимиком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Н.Н. Яковлевым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школой.</w:t>
      </w:r>
    </w:p>
    <w:p w14:paraId="39DBF6CB" w14:textId="77777777" w:rsidR="001860A9" w:rsidRPr="001860A9" w:rsidRDefault="001860A9" w:rsidP="001860A9">
      <w:pPr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Научный факт:</w:t>
      </w:r>
    </w:p>
    <w:p w14:paraId="46979772" w14:textId="77777777" w:rsidR="001860A9" w:rsidRPr="001860A9" w:rsidRDefault="001860A9" w:rsidP="001860A9">
      <w:pPr>
        <w:numPr>
          <w:ilvl w:val="1"/>
          <w:numId w:val="9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Лактат — не шлак: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При интенсивной работе в условиях дефицита кислорода в мышцах образуется не молочная кислота, а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лактат-анион и ион водорода (H+)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Именно H+ ответственен за сдвиг pH в кислую сторону и чувство жжения.</w:t>
      </w:r>
    </w:p>
    <w:p w14:paraId="4099D81D" w14:textId="77777777" w:rsidR="001860A9" w:rsidRPr="001860A9" w:rsidRDefault="001860A9" w:rsidP="001860A9">
      <w:pPr>
        <w:numPr>
          <w:ilvl w:val="1"/>
          <w:numId w:val="9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Лактат — это топливо: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Лактат является ценным энергетическим субстратом. Он активно используется сердцем, медленными мышечными волокнами и печенью для глюконеогенеза. Этот процесс известен как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«лактатный челнок»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14:paraId="6904B95C" w14:textId="77777777" w:rsidR="001860A9" w:rsidRPr="001860A9" w:rsidRDefault="001860A9" w:rsidP="001860A9">
      <w:pPr>
        <w:numPr>
          <w:ilvl w:val="1"/>
          <w:numId w:val="9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Крепатура (DOMS):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Яковлев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доказал, что болезненность через 24-72 часа связана не с лактатом (который выводится за 30-60 минут), а с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микротравмами миофибрилл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последующим воспалительным процессом.</w:t>
      </w:r>
    </w:p>
    <w:p w14:paraId="7547DCAE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2.2. Гликемический индекс и спорт: как питаться до, во время и после тренировки</w:t>
      </w:r>
    </w:p>
    <w:p w14:paraId="60E9EC61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Хотя сам термин «гликемический индекс» западный, закономерности использования углеводов были глубоко изучены в СССР в контексте биохимии спорта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Н.Н. Яковлев, В.С. Фарфель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14:paraId="091E381B" w14:textId="77777777" w:rsidR="001860A9" w:rsidRPr="001860A9" w:rsidRDefault="001860A9" w:rsidP="001860A9">
      <w:pPr>
        <w:numPr>
          <w:ilvl w:val="0"/>
          <w:numId w:val="10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Стратегия (с позиций теории энергообеспечения Яковлева-Фарфеля):</w:t>
      </w:r>
    </w:p>
    <w:p w14:paraId="675B28BE" w14:textId="77777777" w:rsidR="001860A9" w:rsidRPr="001860A9" w:rsidRDefault="001860A9" w:rsidP="001860A9">
      <w:pPr>
        <w:numPr>
          <w:ilvl w:val="1"/>
          <w:numId w:val="10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 тренировки (за 1.5-2 часа):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Необходим прием сложных углеводов (каши, цельнозерновой хлеб) для создания стабильного уровня глюкозы в крови и пополнения запасов гликогена.</w:t>
      </w:r>
    </w:p>
    <w:p w14:paraId="2F36DF0F" w14:textId="77777777" w:rsidR="001860A9" w:rsidRPr="001860A9" w:rsidRDefault="001860A9" w:rsidP="001860A9">
      <w:pPr>
        <w:numPr>
          <w:ilvl w:val="1"/>
          <w:numId w:val="10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После тренировки: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быстрого восполнения гликогена наиболее эффективен прием простых углеводов с высоким ГИ в сочетании с белком в течение первых 60-90 минут («углеводное окно», описанное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Яковлевым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Это вызывает мощный выброс инсулина, который выполняет не только гипогликемическую, но и анаболическую функцию.</w:t>
      </w:r>
    </w:p>
    <w:p w14:paraId="67181AB6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2.3. Гормональный отклик на разные виды физической нагрузки</w:t>
      </w:r>
    </w:p>
    <w:p w14:paraId="22C5B746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Детальное изучение эндокринных реакций на нагрузку проведено в работах российского физиолога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В.Н. Селуянова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последователей.</w:t>
      </w:r>
    </w:p>
    <w:p w14:paraId="1614B546" w14:textId="77777777" w:rsidR="001860A9" w:rsidRPr="001860A9" w:rsidRDefault="001860A9" w:rsidP="001860A9">
      <w:pPr>
        <w:numPr>
          <w:ilvl w:val="0"/>
          <w:numId w:val="11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Теория Селуянова:</w:t>
      </w:r>
    </w:p>
    <w:p w14:paraId="337B04CA" w14:textId="77777777" w:rsidR="001860A9" w:rsidRPr="001860A9" w:rsidRDefault="001860A9" w:rsidP="001860A9">
      <w:pPr>
        <w:numPr>
          <w:ilvl w:val="1"/>
          <w:numId w:val="1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Силовой тренинг, направленный на миофибриллярную гипертрофию,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должен быть организован так, чтобы вызвать максимальный выброс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тестостерона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соматотропина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Это достигается работой «до отказа» в среднем диапозоне повторений (6-12) с большим весом.</w:t>
      </w:r>
    </w:p>
    <w:p w14:paraId="1173825E" w14:textId="77777777" w:rsidR="001860A9" w:rsidRPr="001860A9" w:rsidRDefault="001860A9" w:rsidP="001860A9">
      <w:pPr>
        <w:numPr>
          <w:ilvl w:val="1"/>
          <w:numId w:val="1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Анаэробный гликолиз (работа в отказ с большим числом повторений)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ведет к резкому закислению, что стимулирует выброс соматотропина, но также сильно повышает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кортизол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который может оказывать катаболическое действие.</w:t>
      </w:r>
    </w:p>
    <w:p w14:paraId="175D007B" w14:textId="77777777" w:rsidR="001860A9" w:rsidRPr="001860A9" w:rsidRDefault="001860A9" w:rsidP="001860A9">
      <w:pPr>
        <w:numPr>
          <w:ilvl w:val="1"/>
          <w:numId w:val="1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Аэробный тренинг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умеренной интенсивности слабо стимулирует анаболические гормоны, но при чрезмерной продолжительности ведет к хронически повышенному уровню кортизола.</w:t>
      </w:r>
    </w:p>
    <w:p w14:paraId="65E8283A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2.4. Тренировки в условиях гипоксии: польза и риски</w:t>
      </w:r>
    </w:p>
    <w:p w14:paraId="165C2618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Метод гипоксических тренировок был разработан и научно обоснован в СССР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Р.Б. Стрелковым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Н.И. Волковым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Отечественная школа рассматривает гипоксию как стрессорный фактор, запускающий неспецифическую адаптационную реакцию.</w:t>
      </w:r>
    </w:p>
    <w:p w14:paraId="682E2535" w14:textId="77777777" w:rsidR="001860A9" w:rsidRPr="001860A9" w:rsidRDefault="001860A9" w:rsidP="001860A9">
      <w:pPr>
        <w:numPr>
          <w:ilvl w:val="0"/>
          <w:numId w:val="1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Механизм: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Гипоксия стимулирует синтез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эритропоэтина (ЭПО)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что приводит к увеличению количества эритроцитов и росту уровня гемоглобина, а значит, и кислородной емкости крови.</w:t>
      </w:r>
    </w:p>
    <w:p w14:paraId="4D564ED3" w14:textId="77777777" w:rsidR="001860A9" w:rsidRPr="001860A9" w:rsidRDefault="001860A9" w:rsidP="001860A9">
      <w:pPr>
        <w:numPr>
          <w:ilvl w:val="0"/>
          <w:numId w:val="1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Методы: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России широко применяется метод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«гипоксических интервальных тренировок»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когда спортсмен вдыхает газовую смесь с пониженным содержанием кислорода через маску, сочетая это с физической нагрузкой.</w:t>
      </w:r>
    </w:p>
    <w:p w14:paraId="031AD610" w14:textId="77777777" w:rsidR="001860A9" w:rsidRPr="001860A9" w:rsidRDefault="001860A9" w:rsidP="001860A9">
      <w:pPr>
        <w:numPr>
          <w:ilvl w:val="0"/>
          <w:numId w:val="12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Риски: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 данным российских физиологов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Ф.З. Меерсон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), неконтролируемая гипоксия может привести к перенапряжению ЦНС, нарушению сна и перегрузке сердечно-сосудистой системы.</w:t>
      </w:r>
    </w:p>
    <w:p w14:paraId="3792DC62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2.5. Биомеханика бега: как избежать травм и повысить эффективность</w:t>
      </w:r>
    </w:p>
    <w:p w14:paraId="181D7AC4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Отечественная биомеханика (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Д.Д. Донской, В.М. Зациорский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рассматривает бег как сложный двигательный навык, эффективность которого зависит от рациональной техники.</w:t>
      </w:r>
    </w:p>
    <w:p w14:paraId="3DFB6F8B" w14:textId="77777777" w:rsidR="001860A9" w:rsidRPr="001860A9" w:rsidRDefault="001860A9" w:rsidP="001860A9">
      <w:pPr>
        <w:numPr>
          <w:ilvl w:val="0"/>
          <w:numId w:val="13"/>
        </w:numPr>
        <w:shd w:val="clear" w:color="auto" w:fill="FFFFFF"/>
        <w:spacing w:before="100" w:beforeAutospacing="1" w:after="12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параметры:</w:t>
      </w:r>
    </w:p>
    <w:p w14:paraId="71F30621" w14:textId="77777777" w:rsidR="001860A9" w:rsidRPr="001860A9" w:rsidRDefault="001860A9" w:rsidP="001860A9">
      <w:pPr>
        <w:numPr>
          <w:ilvl w:val="1"/>
          <w:numId w:val="1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Постановка стопы: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точки зрения биомеханики, наиболее экономичной и безопасной считается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перекат с внешней стороны стопы на всю ее площадь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последующим активным отталкиванием. Это обеспечивает естественную амортизацию.</w:t>
      </w:r>
    </w:p>
    <w:p w14:paraId="133F09A4" w14:textId="77777777" w:rsidR="001860A9" w:rsidRPr="001860A9" w:rsidRDefault="001860A9" w:rsidP="001860A9">
      <w:pPr>
        <w:numPr>
          <w:ilvl w:val="1"/>
          <w:numId w:val="1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Каденс: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Высокий каденс (180+ шаг/мин) минимизирует время контакта с опорой и вертикальные колебания ОЦМ, снижая ударную нагрузку.</w:t>
      </w:r>
    </w:p>
    <w:p w14:paraId="74619066" w14:textId="77777777" w:rsidR="001860A9" w:rsidRPr="001860A9" w:rsidRDefault="001860A9" w:rsidP="001860A9">
      <w:pPr>
        <w:numPr>
          <w:ilvl w:val="1"/>
          <w:numId w:val="1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Работа рук и корпуса: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Руки должны работать вдоль тела, сгибаясь в локтях под углом ~90°, что стабилизирует корпус. Наклон корпуса должен осуществляться от голеностопа, а не от талии.</w:t>
      </w:r>
    </w:p>
    <w:p w14:paraId="5DED7F41" w14:textId="77777777" w:rsidR="001860A9" w:rsidRDefault="001860A9" w:rsidP="001860A9">
      <w:pPr>
        <w:numPr>
          <w:ilvl w:val="0"/>
          <w:numId w:val="13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Исследование: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Работы </w:t>
      </w: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Д.Д. Донского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 структурному анализу движений позволяют выявить биомеханические ошибки, ведущие к травмам (например, излишняя пронация, «втыкание» ноги).</w:t>
      </w:r>
    </w:p>
    <w:p w14:paraId="7B37D785" w14:textId="77777777" w:rsidR="001860A9" w:rsidRPr="001860A9" w:rsidRDefault="001860A9" w:rsidP="001860A9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14:paraId="285413A3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</w:p>
    <w:p w14:paraId="3C821388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Отечественная физиологическая школа обладает колоссальным, но, к сожалению, недостаточно востребованным арсеналом знаний в области физической культуры и спорта. От фундаментальных открытий Сеченова и Павлова до прикладных разработок Яковлева, Селуянова и Донского — все это составляет прочный научный фундамент для построения эффективной системы здоровья нации.</w:t>
      </w:r>
    </w:p>
    <w:p w14:paraId="65340E8A" w14:textId="77777777" w:rsidR="001860A9" w:rsidRPr="001860A9" w:rsidRDefault="001860A9" w:rsidP="001860A9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Применение этих знаний на практике позволяет перейти от хаотичных и зачастую вредных тренировок к осознанному, физиологически обоснованному процессу саморазвития. Понимание принципов работы нервной системы, энергообеспечения, биохимической адаптации и биомеханики дает человеку универсальный ключ к управлению своим телом, здоровьем и продуктивностью в любом возрасте и при любом уровне подготовки. Дальнейшая работа должна быть направлена на популяризацию и адаптацию этого богатейшего наследия для самых широких слоев населения России.</w:t>
      </w:r>
    </w:p>
    <w:p w14:paraId="191E9E93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62A18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9B981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E5B16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930EF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727C6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DC6CC" w14:textId="77777777" w:rsid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0614B" w14:textId="77777777" w:rsidR="001860A9" w:rsidRPr="001860A9" w:rsidRDefault="001860A9" w:rsidP="001860A9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Список литературы</w:t>
      </w:r>
    </w:p>
    <w:p w14:paraId="65114446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Анохин П.К.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Очерки по физиологии функциональных систем. – М.: Медицина, 1975.</w:t>
      </w:r>
    </w:p>
    <w:p w14:paraId="62751CF3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Дубровский В.И.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Реабилитация в спорте. – М.: Физкультура и спорт, 1991.</w:t>
      </w:r>
    </w:p>
    <w:p w14:paraId="41E48938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Донской Д.Д.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Биомеханика с основами спортивной техники. – М.: Физкультура и спорт, 1971.</w:t>
      </w:r>
    </w:p>
    <w:p w14:paraId="7770F53E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Зациорский В.М.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Физические качества спортсмена. – М.: Физкультура и спорт, 1970.</w:t>
      </w:r>
    </w:p>
    <w:p w14:paraId="437D4BCD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Ильин Е.П.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Психофизиология состояний человека. – СПб.: Питер, 2005.</w:t>
      </w:r>
    </w:p>
    <w:p w14:paraId="38D1D01D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Леонтьев А.Н.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Деятельность. Сознание. Личность. – М.: Политиздат, 1977.</w:t>
      </w:r>
    </w:p>
    <w:p w14:paraId="6429BDCD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Оганов Р.Г.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Профилактика сердечно-сосудистых заболеваний в практике врача. – М.: Медицина, 2009.</w:t>
      </w:r>
    </w:p>
    <w:p w14:paraId="30635670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Павлов И.П.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Лекции о работе больших полушарий головного мозга. – М.: Академия, 2022 (переизд.).</w:t>
      </w:r>
    </w:p>
    <w:p w14:paraId="6DF7CEEA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Розенблат В.В.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Проблема утомления. – М.: Медицина, 1975.</w:t>
      </w:r>
    </w:p>
    <w:p w14:paraId="56C9EB1B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Сеченов И.М.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Рефлексы головного мозга. – М.: Академия, 2021 (переизд.).</w:t>
      </w:r>
    </w:p>
    <w:p w14:paraId="1B4D4DA4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Селуянов В.Н.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Подготовка бегуна на средние дистанции. – М.: ТВТ Дивизион, 2007.</w:t>
      </w:r>
    </w:p>
    <w:p w14:paraId="7FA85674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Ухтомский А.А.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Доминанта. – СПб.: Питер, 2002.</w:t>
      </w:r>
    </w:p>
    <w:p w14:paraId="7809A416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Фарфель В.С.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Управление движениями в спорте. – М.: Физкультура и спорт, 1975.</w:t>
      </w:r>
    </w:p>
    <w:p w14:paraId="24E8DB40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Яковлев Н.Н.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Биохимия спорта. – М.: Физкультура и спорт, 1974.</w:t>
      </w:r>
    </w:p>
    <w:p w14:paraId="142FF873" w14:textId="77777777" w:rsidR="001860A9" w:rsidRPr="001860A9" w:rsidRDefault="001860A9" w:rsidP="001860A9">
      <w:pPr>
        <w:numPr>
          <w:ilvl w:val="0"/>
          <w:numId w:val="14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860A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Яковлев Н.Н.</w:t>
      </w:r>
      <w:r w:rsidRPr="001860A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Спортивная биохимия. – М.: Физкультура и спорт, 1969.</w:t>
      </w:r>
    </w:p>
    <w:p w14:paraId="0F5B1139" w14:textId="77777777" w:rsidR="00BB3AAB" w:rsidRPr="001860A9" w:rsidRDefault="00BB3AAB" w:rsidP="001860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0756" w:rsidRPr="001860A9" w:rsidSect="001860A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D3110"/>
    <w:multiLevelType w:val="multilevel"/>
    <w:tmpl w:val="CF46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2C0937"/>
    <w:multiLevelType w:val="multilevel"/>
    <w:tmpl w:val="518E3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F5E34"/>
    <w:multiLevelType w:val="multilevel"/>
    <w:tmpl w:val="8950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772FB"/>
    <w:multiLevelType w:val="multilevel"/>
    <w:tmpl w:val="AFAA7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A7B55"/>
    <w:multiLevelType w:val="multilevel"/>
    <w:tmpl w:val="6E66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77E59"/>
    <w:multiLevelType w:val="multilevel"/>
    <w:tmpl w:val="CCCA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B3F8E"/>
    <w:multiLevelType w:val="multilevel"/>
    <w:tmpl w:val="B644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075CFF"/>
    <w:multiLevelType w:val="multilevel"/>
    <w:tmpl w:val="F2F6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17309B"/>
    <w:multiLevelType w:val="multilevel"/>
    <w:tmpl w:val="B290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B4F39"/>
    <w:multiLevelType w:val="multilevel"/>
    <w:tmpl w:val="2A78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F40E76"/>
    <w:multiLevelType w:val="multilevel"/>
    <w:tmpl w:val="F4C0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77F8"/>
    <w:multiLevelType w:val="multilevel"/>
    <w:tmpl w:val="50D6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68273A"/>
    <w:multiLevelType w:val="multilevel"/>
    <w:tmpl w:val="12884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386C61"/>
    <w:multiLevelType w:val="multilevel"/>
    <w:tmpl w:val="0BB8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9135261">
    <w:abstractNumId w:val="12"/>
  </w:num>
  <w:num w:numId="2" w16cid:durableId="1049188322">
    <w:abstractNumId w:val="10"/>
  </w:num>
  <w:num w:numId="3" w16cid:durableId="1454784611">
    <w:abstractNumId w:val="4"/>
  </w:num>
  <w:num w:numId="4" w16cid:durableId="559483780">
    <w:abstractNumId w:val="5"/>
  </w:num>
  <w:num w:numId="5" w16cid:durableId="1796175173">
    <w:abstractNumId w:val="8"/>
  </w:num>
  <w:num w:numId="6" w16cid:durableId="1054504680">
    <w:abstractNumId w:val="7"/>
  </w:num>
  <w:num w:numId="7" w16cid:durableId="710421167">
    <w:abstractNumId w:val="2"/>
  </w:num>
  <w:num w:numId="8" w16cid:durableId="733090734">
    <w:abstractNumId w:val="1"/>
  </w:num>
  <w:num w:numId="9" w16cid:durableId="685786747">
    <w:abstractNumId w:val="6"/>
  </w:num>
  <w:num w:numId="10" w16cid:durableId="197863123">
    <w:abstractNumId w:val="9"/>
  </w:num>
  <w:num w:numId="11" w16cid:durableId="1400636066">
    <w:abstractNumId w:val="3"/>
  </w:num>
  <w:num w:numId="12" w16cid:durableId="1092895316">
    <w:abstractNumId w:val="13"/>
  </w:num>
  <w:num w:numId="13" w16cid:durableId="974212923">
    <w:abstractNumId w:val="0"/>
  </w:num>
  <w:num w:numId="14" w16cid:durableId="10993326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0A9"/>
    <w:rsid w:val="000929D8"/>
    <w:rsid w:val="001860A9"/>
    <w:rsid w:val="003E4944"/>
    <w:rsid w:val="004B565D"/>
    <w:rsid w:val="008C70EA"/>
    <w:rsid w:val="00AB2C93"/>
    <w:rsid w:val="00C0152F"/>
    <w:rsid w:val="00C87991"/>
    <w:rsid w:val="00D64463"/>
    <w:rsid w:val="00D8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45D7"/>
  <w15:docId w15:val="{2DE2ADBE-93D0-F245-906E-B11A5F2D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2C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860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60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0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60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18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860A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2C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2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Ангелина Бакшаева</cp:lastModifiedBy>
  <cp:revision>2</cp:revision>
  <dcterms:created xsi:type="dcterms:W3CDTF">2025-12-02T09:24:00Z</dcterms:created>
  <dcterms:modified xsi:type="dcterms:W3CDTF">2025-12-02T09:24:00Z</dcterms:modified>
</cp:coreProperties>
</file>