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380D4">
      <w:pPr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Методическая разработка: </w:t>
      </w:r>
      <w:bookmarkStart w:id="0" w:name="_GoBack"/>
      <w:r>
        <w:rPr>
          <w:rFonts w:hint="default" w:ascii="Times New Roman" w:hAnsi="Times New Roman" w:cs="Times New Roman"/>
          <w:b/>
          <w:bCs/>
          <w:sz w:val="28"/>
          <w:szCs w:val="28"/>
        </w:rPr>
        <w:t>Применение игр для развития мелкой моторики в период адаптации детей в ДОУ</w:t>
      </w:r>
      <w:bookmarkEnd w:id="0"/>
    </w:p>
    <w:p w14:paraId="0AD22939">
      <w:pPr>
        <w:wordWrap w:val="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Воспитатели МАДОУ д/с № 37 «Русалочка»</w:t>
      </w:r>
    </w:p>
    <w:p w14:paraId="38F91247">
      <w:pPr>
        <w:wordWrap w:val="0"/>
        <w:jc w:val="righ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Сергейчит Н.Н. Кацай Т.В.</w:t>
      </w:r>
    </w:p>
    <w:p w14:paraId="099B206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Адаптация детей к условиям дошкольного образовательного учреждения (ДОУ) – это важный этап в их жизни, который требует особого внимания как со стороны педагогов, так и родителей. В этом процессе ключевую роль играет развитие мелкой моторики, которая способствует не только физическому, но и психоэмоциональному развитию ребенка. В соответствии с Федеральным государственным образовательным стандартом дошкольного образования (ФГОС ДО) и Фундаментальной образовательной программой (ФОП ДО) мы предлагаем методическую разработку, направленную на использование игр для развития мелкой моторики у детей в период их адаптации.</w:t>
      </w:r>
    </w:p>
    <w:p w14:paraId="106794E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Цели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 w14:paraId="2DCB9B3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Создание комфортной и безопасной среды для адаптации детей в ДОУ.</w:t>
      </w:r>
    </w:p>
    <w:p w14:paraId="2DB8254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Развитие мелкой моторики как одного из важных аспектов общего развития ребенка.</w:t>
      </w:r>
    </w:p>
    <w:p w14:paraId="1DF1B7DF"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</w:t>
      </w:r>
    </w:p>
    <w:p w14:paraId="1BFC304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>. Обеспечить разнообразие игровых форм и методов, способствующих развитию мелкой моторики.</w:t>
      </w:r>
    </w:p>
    <w:p w14:paraId="30BEC1F4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Способствовать формированию у детей уверенности в своих силах через игровые занятия.</w:t>
      </w:r>
    </w:p>
    <w:p w14:paraId="1E05E03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Создать условия для взаимодействия детей друг с другом и с педагогами.</w:t>
      </w:r>
    </w:p>
    <w:p w14:paraId="0FFFF22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Основные направления работы</w:t>
      </w:r>
    </w:p>
    <w:p w14:paraId="6D4C021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Игры с использованием природных материалов</w:t>
      </w:r>
    </w:p>
    <w:p w14:paraId="7D570AB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Природные материалы, такие как шишки, камни, листья, могут быть использованы для создания различных игровых заданий. Например:</w:t>
      </w:r>
    </w:p>
    <w:p w14:paraId="07CA4AB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• Собираем шишки: дети собирают шишки определенного размера и цвета, сортируют их по группам.</w:t>
      </w:r>
    </w:p>
    <w:p w14:paraId="4F7D276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• Создание композиций: из собранных материалов дети могут создавать различные композиции, что развивает не только моторику, но и творческое мышление.</w:t>
      </w:r>
    </w:p>
    <w:p w14:paraId="51D0E2B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Конструкторские игры</w:t>
      </w:r>
    </w:p>
    <w:p w14:paraId="43A33D8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Конструкторы (например, LEGO или деревянные блоки) помогают детям развивать координацию движений и пространственное мышление. Задания могут включать:</w:t>
      </w:r>
    </w:p>
    <w:p w14:paraId="11DB4E7F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• Построение различных фигур по образцу.</w:t>
      </w:r>
    </w:p>
    <w:p w14:paraId="0EEB2ABA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• Создание собственных конструкций, что позволяет проявить творческий подход.</w:t>
      </w:r>
    </w:p>
    <w:p w14:paraId="09B7571E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45B438F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Игры с использованием мелких предметов</w:t>
      </w:r>
    </w:p>
    <w:p w14:paraId="0CBB480C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Работа с мелкими предметами (пуговицы, бусины, крупы) развивает точность движений:</w:t>
      </w:r>
    </w:p>
    <w:p w14:paraId="474A0237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• Сортировка: дети сортируют предметы по цвету, размеру или форме.</w:t>
      </w:r>
    </w:p>
    <w:p w14:paraId="116CBAFD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• Перекладывание: задания на перекладывание предметов из одной емкости в другую с использованием ложек или пинцетов.</w:t>
      </w:r>
    </w:p>
    <w:p w14:paraId="24C9F15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Арт-терапия</w:t>
      </w:r>
    </w:p>
    <w:p w14:paraId="6E91DC3B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Рисование, лепка и другие виды художественной деятельности способствуют развитию мелкой моторики и эмоциональной разрядке:</w:t>
      </w:r>
    </w:p>
    <w:p w14:paraId="3AF19B05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• Лепка из пластилина: создание различных фигурок помогает развивать пальцы и координацию.</w:t>
      </w:r>
    </w:p>
    <w:p w14:paraId="571304F1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• Рисование пальцами: позволяет детям выразить свои эмоции и развивает тактильные ощущения.</w:t>
      </w:r>
    </w:p>
    <w:p w14:paraId="5B4E2979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Организация игрового процесса</w:t>
      </w:r>
    </w:p>
    <w:p w14:paraId="06B0DAE0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Создание игровой среды: важно создать пространство, где дети смогут свободно перемещаться и взаимодействовать с материалами.</w:t>
      </w:r>
    </w:p>
    <w:p w14:paraId="26C300E2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Введение рутинных игр: регулярное использование одних и тех же игр поможет детям быстрее адаптироваться.</w:t>
      </w:r>
    </w:p>
    <w:p w14:paraId="512E1513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Наблюдение и поддержка: педагог должен внимательно следить за процессом игры, поддерживать инициативу детей и предлагать новые задания.</w:t>
      </w:r>
    </w:p>
    <w:p w14:paraId="4A1B60F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Заключение</w:t>
      </w:r>
    </w:p>
    <w:p w14:paraId="74A92B18"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Игры являются мощным инструментом в процессе адаптации детей в ДОУ. Они не только развивают мелкую моторику, но и способствуют социальной адаптации, формированию уверенности в себе и эмоциональному благополучию. Важно помнить, что каждая игра должна быть адаптирована к возрастным особенностям детей и направлена на создание положительного опыта взаимодействия с окружающим миром. В соответствии с ФГОС ДО и ФОП ДО, использование игровых методов в обучении – это залог успешной адаптации и гармоничного развития каждого ребенка.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F4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2025-12-05T12:50:23Z</dcterms:created>
  <dc:creator>1</dc:creator>
  <cp:lastModifiedBy>Тамара Лизун</cp:lastModifiedBy>
  <dcterms:modified xsi:type="dcterms:W3CDTF">2025-12-05T12:59:01Z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E51E7BE602024E3F85311E84DE7E7201_12</vt:lpwstr>
  </property>
</Properties>
</file>