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Эффективность логопедических технологий в коррекции фонетико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фонематических нарушений у билингвальных детей дошкольного возраста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Аннотация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В статье рассматривается проблема коррекции фонетико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фонематических нарушений у билингвальных детей дошкольного возраста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На основе анализа современных исследований представлены типичные особенности речевого развития билингвов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сравнительные различия с детьми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</w:rPr>
        <w:t>монолингвами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а также логопедические технологии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доказавшие эффективность в коррекционной практике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Обоснована необходимость дифференцированного подхода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основанного на учёте языковой интерференции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фонетических систем двух языков и специфики формирования фонематического восприятия у билингвов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Введение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Современная образовательная среда характеризуется увеличением числа семей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в которых ребёнок развивается в условиях двуязычия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Билингвизм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как отмечают В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В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Розенцвейг и У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Томас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является нормальным вариантом речевого развития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однако сочетание двух языковых систем нередко приводит к временным трудностям в формировании фонетико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 xml:space="preserve">фонематических процессов </w:t>
      </w:r>
      <w:r>
        <w:rPr>
          <w:b w:val="1"/>
          <w:bCs w:val="1"/>
          <w:rtl w:val="0"/>
          <w:lang w:val="pt-PT"/>
        </w:rPr>
        <w:t xml:space="preserve">[6;7]. </w:t>
      </w:r>
      <w:r>
        <w:rPr>
          <w:b w:val="1"/>
          <w:bCs w:val="1"/>
          <w:rtl w:val="0"/>
        </w:rPr>
        <w:t>У дошкольников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билингвов чаще выявляются нарушения звукопроизношения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трудности дифференциации фонем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замены звуков и нестойкое фонематическое восприятие по сравнению со сверстниками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</w:rPr>
        <w:t xml:space="preserve">монолингвами </w:t>
      </w:r>
      <w:r>
        <w:rPr>
          <w:b w:val="1"/>
          <w:bCs w:val="1"/>
          <w:rtl w:val="0"/>
          <w:lang w:val="pt-PT"/>
        </w:rPr>
        <w:t>[4;5].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По данным современных логопедических исследований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</w:rPr>
        <w:t>фонетико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фонематические нарушения у билингвов нередко имеют смешанный характер и обусловлены взаимодействием двух языковых систем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несформированностью речевого слуха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интерференцией артикуляционных навыков и затруднениями переключения между языковыми кодами </w:t>
      </w:r>
      <w:r>
        <w:rPr>
          <w:b w:val="1"/>
          <w:bCs w:val="1"/>
          <w:rtl w:val="0"/>
          <w:lang w:val="pt-PT"/>
        </w:rPr>
        <w:t>[3].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В связи с этим особую актуальность приобретает использование логопедических технологий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направленных на развитие фонематического слуха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коррекцию звукопроизношения и формирование устойчивых навыков дифференциации звуков в двух языковых системах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Особенности фонетико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фонематических нарушений у билингвальных детей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Билингвальные дети осваивают два языка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каждый из которых имеет собственную фонетическую систему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артикуляционный уклад и интонационные модели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Исследователи отмечают следующие специфические трудности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возникающие у билингвов в дошкольном возрасте </w:t>
      </w:r>
      <w:r>
        <w:rPr>
          <w:b w:val="1"/>
          <w:bCs w:val="1"/>
          <w:rtl w:val="0"/>
          <w:lang w:val="pt-PT"/>
        </w:rPr>
        <w:t>[2;6]:</w:t>
      </w:r>
    </w:p>
    <w:p>
      <w:pPr>
        <w:pStyle w:val="Основной текст"/>
        <w:bidi w:val="0"/>
        <w:ind w:left="720"/>
        <w:rPr>
          <w:b w:val="1"/>
          <w:bCs w:val="1"/>
        </w:rPr>
      </w:pPr>
      <w:r>
        <w:rPr>
          <w:rtl w:val="0"/>
        </w:rPr>
        <w:tab/>
        <w:t>1.</w:t>
        <w:tab/>
      </w:r>
      <w:r>
        <w:rPr>
          <w:b w:val="1"/>
          <w:bCs w:val="1"/>
          <w:rtl w:val="0"/>
          <w:lang w:val="ru-RU"/>
        </w:rPr>
        <w:t>Интерференция артикуляционных укладов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Ребёнок переносит артикуляционные навыки одного языка на другой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что приводит к искажённому произношению звуков </w:t>
      </w:r>
      <w:r>
        <w:rPr>
          <w:b w:val="1"/>
          <w:bCs w:val="1"/>
          <w:rtl w:val="0"/>
        </w:rPr>
        <w:t>(</w:t>
      </w:r>
      <w:r>
        <w:rPr>
          <w:b w:val="1"/>
          <w:bCs w:val="1"/>
          <w:rtl w:val="0"/>
        </w:rPr>
        <w:t>например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русские шипящие заменяются мягкими аналогами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характерными для второго языка</w:t>
      </w:r>
      <w:r>
        <w:rPr>
          <w:b w:val="1"/>
          <w:bCs w:val="1"/>
          <w:rtl w:val="0"/>
        </w:rPr>
        <w:t>).</w:t>
      </w:r>
    </w:p>
    <w:p>
      <w:pPr>
        <w:pStyle w:val="Основной текст"/>
        <w:bidi w:val="0"/>
        <w:ind w:left="720"/>
        <w:rPr>
          <w:b w:val="1"/>
          <w:bCs w:val="1"/>
        </w:rPr>
      </w:pPr>
      <w:r>
        <w:rPr>
          <w:rtl w:val="0"/>
        </w:rPr>
        <w:tab/>
        <w:t>2.</w:t>
        <w:tab/>
      </w:r>
      <w:r>
        <w:rPr>
          <w:b w:val="1"/>
          <w:bCs w:val="1"/>
          <w:rtl w:val="0"/>
          <w:lang w:val="ru-RU"/>
        </w:rPr>
        <w:t>Нестойкость фонематического восприятия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Дети хуже различают сходные по акустическим признакам звуки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особенно если в одном языке фонема отсутствует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bidi w:val="0"/>
        <w:ind w:left="720"/>
        <w:rPr>
          <w:b w:val="1"/>
          <w:bCs w:val="1"/>
        </w:rPr>
      </w:pPr>
      <w:r>
        <w:rPr>
          <w:rtl w:val="0"/>
        </w:rPr>
        <w:tab/>
        <w:t>3.</w:t>
        <w:tab/>
      </w:r>
      <w:r>
        <w:rPr>
          <w:b w:val="1"/>
          <w:bCs w:val="1"/>
          <w:rtl w:val="0"/>
          <w:lang w:val="ru-RU"/>
        </w:rPr>
        <w:t xml:space="preserve">Смешение языковых кодов </w:t>
      </w:r>
      <w:r>
        <w:rPr>
          <w:b w:val="1"/>
          <w:bCs w:val="1"/>
          <w:rtl w:val="0"/>
        </w:rPr>
        <w:t>(</w:t>
      </w:r>
      <w:r>
        <w:rPr>
          <w:b w:val="1"/>
          <w:bCs w:val="1"/>
          <w:rtl w:val="0"/>
        </w:rPr>
        <w:t>код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свитчинг</w:t>
      </w:r>
      <w:r>
        <w:rPr>
          <w:b w:val="1"/>
          <w:bCs w:val="1"/>
          <w:rtl w:val="0"/>
        </w:rPr>
        <w:t xml:space="preserve">), </w:t>
      </w:r>
      <w:r>
        <w:rPr>
          <w:b w:val="1"/>
          <w:bCs w:val="1"/>
          <w:rtl w:val="0"/>
          <w:lang w:val="ru-RU"/>
        </w:rPr>
        <w:t>влияющее на стабильность звукопроизношения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bidi w:val="0"/>
        <w:ind w:left="720"/>
        <w:rPr>
          <w:b w:val="1"/>
          <w:bCs w:val="1"/>
        </w:rPr>
      </w:pPr>
      <w:r>
        <w:rPr>
          <w:rtl w:val="0"/>
        </w:rPr>
        <w:tab/>
        <w:t>4.</w:t>
        <w:tab/>
      </w:r>
      <w:r>
        <w:rPr>
          <w:b w:val="1"/>
          <w:bCs w:val="1"/>
          <w:rtl w:val="0"/>
          <w:lang w:val="ru-RU"/>
        </w:rPr>
        <w:t>Замены и пропуски звуков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которые сохраняются дольше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чем у монолингвов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bidi w:val="0"/>
        <w:ind w:left="720"/>
        <w:rPr>
          <w:b w:val="1"/>
          <w:bCs w:val="1"/>
        </w:rPr>
      </w:pPr>
      <w:r>
        <w:rPr>
          <w:rtl w:val="0"/>
        </w:rPr>
        <w:tab/>
        <w:t>5.</w:t>
        <w:tab/>
      </w:r>
      <w:r>
        <w:rPr>
          <w:b w:val="1"/>
          <w:bCs w:val="1"/>
          <w:rtl w:val="0"/>
          <w:lang w:val="ru-RU"/>
        </w:rPr>
        <w:t>Трудности слоговой структуры речи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особенно при переключении между языками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ind w:left="720"/>
        <w:rPr>
          <w:b w:val="1"/>
          <w:bCs w:val="1"/>
        </w:rPr>
      </w:pPr>
    </w:p>
    <w:p>
      <w:pPr>
        <w:pStyle w:val="Основной текст"/>
        <w:ind w:left="720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Сравнительные исследования Н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С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Жуковой и М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В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Филичевой показывают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что монолингвальные дети быстрее формируют навык дифференциации фонем и устойчивое звукопроизношение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тогда как у билингвов этот процесс может задерживаться на </w:t>
      </w:r>
      <w:r>
        <w:rPr>
          <w:b w:val="1"/>
          <w:bCs w:val="1"/>
          <w:rtl w:val="0"/>
        </w:rPr>
        <w:t>6</w:t>
      </w:r>
      <w:r>
        <w:rPr>
          <w:b w:val="1"/>
          <w:bCs w:val="1"/>
          <w:rtl w:val="0"/>
        </w:rPr>
        <w:t>–</w:t>
      </w:r>
      <w:r>
        <w:rPr>
          <w:b w:val="1"/>
          <w:bCs w:val="1"/>
          <w:rtl w:val="0"/>
        </w:rPr>
        <w:t xml:space="preserve">12 </w:t>
      </w:r>
      <w:r>
        <w:rPr>
          <w:b w:val="1"/>
          <w:bCs w:val="1"/>
          <w:rtl w:val="0"/>
          <w:lang w:val="ru-RU"/>
        </w:rPr>
        <w:t xml:space="preserve">месяцев </w:t>
      </w:r>
      <w:r>
        <w:rPr>
          <w:b w:val="1"/>
          <w:bCs w:val="1"/>
          <w:rtl w:val="0"/>
          <w:lang w:val="pt-PT"/>
        </w:rPr>
        <w:t>[3].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Современные логопедические технологии коррекции фонетико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</w:rPr>
        <w:t>фонематических нарушений у билингвов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 xml:space="preserve">1. </w:t>
      </w:r>
      <w:r>
        <w:rPr>
          <w:b w:val="1"/>
          <w:bCs w:val="1"/>
          <w:rtl w:val="0"/>
          <w:lang w:val="ru-RU"/>
        </w:rPr>
        <w:t>Технологии развития фонематического слуха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Эффективность развития фонематического восприятия у билингвальных детей подтверждена исследованиями А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А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Леонтьева и Н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Н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 xml:space="preserve">Павловой </w:t>
      </w:r>
      <w:r>
        <w:rPr>
          <w:b w:val="1"/>
          <w:bCs w:val="1"/>
          <w:rtl w:val="0"/>
          <w:lang w:val="pt-PT"/>
        </w:rPr>
        <w:t xml:space="preserve">[4;5]. </w:t>
      </w:r>
      <w:r>
        <w:rPr>
          <w:b w:val="1"/>
          <w:bCs w:val="1"/>
          <w:rtl w:val="0"/>
          <w:lang w:val="ru-RU"/>
        </w:rPr>
        <w:t>Наиболее результативными являются</w:t>
      </w:r>
      <w:r>
        <w:rPr>
          <w:b w:val="1"/>
          <w:bCs w:val="1"/>
          <w:rtl w:val="0"/>
        </w:rPr>
        <w:t>: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упражнения на различение звуков по высоте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длительности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</w:rPr>
        <w:t>тембру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игры на определение позиции звука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задания на выделение первого и последнего звука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 xml:space="preserve">– сравнение фонем двух языков </w:t>
      </w:r>
      <w:r>
        <w:rPr>
          <w:b w:val="1"/>
          <w:bCs w:val="1"/>
          <w:rtl w:val="0"/>
        </w:rPr>
        <w:t>(</w:t>
      </w:r>
      <w:r>
        <w:rPr>
          <w:b w:val="1"/>
          <w:bCs w:val="1"/>
          <w:rtl w:val="0"/>
          <w:lang w:val="ru-RU"/>
        </w:rPr>
        <w:t>при условии владения логопедом обеими системами или работы в паре со специалистом</w:t>
      </w:r>
      <w:r>
        <w:rPr>
          <w:b w:val="1"/>
          <w:bCs w:val="1"/>
          <w:rtl w:val="0"/>
        </w:rPr>
        <w:t>).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bidi w:val="0"/>
      </w:pPr>
      <w:r>
        <w:rPr>
          <w:b w:val="1"/>
          <w:bCs w:val="1"/>
          <w:rtl w:val="0"/>
          <w:lang w:val="ru-RU"/>
        </w:rPr>
        <w:t xml:space="preserve">Дифференциация звуков проводится </w:t>
      </w:r>
      <w:r>
        <w:rPr>
          <w:b w:val="1"/>
          <w:bCs w:val="1"/>
          <w:i w:val="1"/>
          <w:iCs w:val="1"/>
          <w:rtl w:val="0"/>
          <w:lang w:val="ru-RU"/>
        </w:rPr>
        <w:t>с учётом особенностей фонетики обоих языков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что снижает интерференцию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 xml:space="preserve">2. </w:t>
      </w:r>
      <w:r>
        <w:rPr>
          <w:b w:val="1"/>
          <w:bCs w:val="1"/>
          <w:rtl w:val="0"/>
          <w:lang w:val="ru-RU"/>
        </w:rPr>
        <w:t>Артикуляционная гимнастика с учётом двух языковых систем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Особенность билингвальной артикуляционной работы заключается в необходимости</w:t>
      </w:r>
      <w:r>
        <w:rPr>
          <w:b w:val="1"/>
          <w:bCs w:val="1"/>
          <w:rtl w:val="0"/>
        </w:rPr>
        <w:t>: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сравнивать артикуляционные уклады</w:t>
      </w:r>
      <w:r>
        <w:rPr>
          <w:b w:val="1"/>
          <w:bCs w:val="1"/>
          <w:rtl w:val="0"/>
        </w:rPr>
        <w:t>,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формировать правильную оппозицию «родной язык — второй язык»</w:t>
      </w:r>
      <w:r>
        <w:rPr>
          <w:b w:val="1"/>
          <w:bCs w:val="1"/>
          <w:rtl w:val="0"/>
        </w:rPr>
        <w:t>,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работать с трудными и отсутствующими во втором языке звуками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Технологии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предложенные Л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С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Волковой и Г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В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Чиркиной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включают элементы биоэнергопластики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кинезитерапии и моторно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речевой координации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что значительно повышает эффективность постановки звуков </w:t>
      </w:r>
      <w:r>
        <w:rPr>
          <w:b w:val="1"/>
          <w:bCs w:val="1"/>
          <w:rtl w:val="0"/>
          <w:lang w:val="pt-PT"/>
        </w:rPr>
        <w:t>[1;8].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 xml:space="preserve">3. </w:t>
      </w:r>
      <w:r>
        <w:rPr>
          <w:b w:val="1"/>
          <w:bCs w:val="1"/>
          <w:rtl w:val="0"/>
          <w:lang w:val="ru-RU"/>
        </w:rPr>
        <w:t>Интерактивные и мультимедийные технологии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Современные логопедические методики включают</w:t>
      </w:r>
      <w:r>
        <w:rPr>
          <w:b w:val="1"/>
          <w:bCs w:val="1"/>
          <w:rtl w:val="0"/>
        </w:rPr>
        <w:t>: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 xml:space="preserve">– логопедические компьютерные программы </w:t>
      </w:r>
      <w:r>
        <w:rPr>
          <w:b w:val="1"/>
          <w:bCs w:val="1"/>
          <w:rtl w:val="0"/>
        </w:rPr>
        <w:t>(</w:t>
      </w:r>
      <w:r>
        <w:rPr>
          <w:b w:val="1"/>
          <w:bCs w:val="1"/>
          <w:rtl w:val="0"/>
          <w:lang w:val="ru-RU"/>
        </w:rPr>
        <w:t>«Дельфа»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«Игры для Тигры»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«Звуковичок»</w:t>
      </w:r>
      <w:r>
        <w:rPr>
          <w:b w:val="1"/>
          <w:bCs w:val="1"/>
          <w:rtl w:val="0"/>
        </w:rPr>
        <w:t>);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аудиовизуальные тренажёры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интерактивные карточки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мобильные приложения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разработанные для билингвальной среды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 xml:space="preserve">По данным исследований Павловой </w:t>
      </w:r>
      <w:r>
        <w:rPr>
          <w:b w:val="1"/>
          <w:bCs w:val="1"/>
          <w:rtl w:val="0"/>
        </w:rPr>
        <w:t xml:space="preserve">(2021), </w:t>
      </w:r>
      <w:r>
        <w:rPr>
          <w:b w:val="1"/>
          <w:bCs w:val="1"/>
          <w:rtl w:val="0"/>
          <w:lang w:val="ru-RU"/>
        </w:rPr>
        <w:t xml:space="preserve">использование интерактивных технологий повышает эффективность коррекции фонематического слуха у билингвов на </w:t>
      </w:r>
      <w:r>
        <w:rPr>
          <w:b w:val="1"/>
          <w:bCs w:val="1"/>
          <w:rtl w:val="0"/>
        </w:rPr>
        <w:t>20</w:t>
      </w:r>
      <w:r>
        <w:rPr>
          <w:b w:val="1"/>
          <w:bCs w:val="1"/>
          <w:rtl w:val="0"/>
        </w:rPr>
        <w:t>–</w:t>
      </w:r>
      <w:r>
        <w:rPr>
          <w:b w:val="1"/>
          <w:bCs w:val="1"/>
          <w:rtl w:val="0"/>
        </w:rPr>
        <w:t>25 %.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 xml:space="preserve">4. </w:t>
      </w:r>
      <w:r>
        <w:rPr>
          <w:b w:val="1"/>
          <w:bCs w:val="1"/>
          <w:rtl w:val="0"/>
          <w:lang w:val="ru-RU"/>
        </w:rPr>
        <w:t>Игровые технологии и коммуникативные ситуации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Игровой подход позволяет снизить речевое напряжение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повысить мотивацию и облегчить процесс переключения между языками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Наиболее результативны</w:t>
      </w:r>
      <w:r>
        <w:rPr>
          <w:b w:val="1"/>
          <w:bCs w:val="1"/>
          <w:rtl w:val="0"/>
        </w:rPr>
        <w:t>: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сюжетно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ролевые игры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игры на слуховую и артикуляционную память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логопедические мини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ситуации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имитативные упражнения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Игра обеспечивает естественный контекст для формирования фонематической идентификации и автоматизации звуков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 xml:space="preserve">5. </w:t>
      </w:r>
      <w:r>
        <w:rPr>
          <w:b w:val="1"/>
          <w:bCs w:val="1"/>
          <w:rtl w:val="0"/>
          <w:lang w:val="ru-RU"/>
        </w:rPr>
        <w:t>Логопедическое сопровождение семьи билингва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Эффективность коррекционной работы повышается при соблюдении следующих условий</w:t>
      </w:r>
      <w:r>
        <w:rPr>
          <w:b w:val="1"/>
          <w:bCs w:val="1"/>
          <w:rtl w:val="0"/>
        </w:rPr>
        <w:t>: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единые речевые требования дома и в образовательной организации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сокращение хаотичного переключения языков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рекомендации родителям по ежедневным коротким аудиотренингам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обучение родителей артикуляционной поддержке и чтению вслух на обоих языках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 xml:space="preserve">Исследования зарубежных авторов </w:t>
      </w:r>
      <w:r>
        <w:rPr>
          <w:b w:val="1"/>
          <w:bCs w:val="1"/>
          <w:rtl w:val="0"/>
          <w:lang w:val="en-US"/>
        </w:rPr>
        <w:t xml:space="preserve">(Thomas &amp; Collier, 2012) </w:t>
      </w:r>
      <w:r>
        <w:rPr>
          <w:b w:val="1"/>
          <w:bCs w:val="1"/>
          <w:rtl w:val="0"/>
        </w:rPr>
        <w:t>подтверждают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что сотрудничество семьи и специалиста значительно ускоряет коррекцию фонетико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</w:rPr>
        <w:t>фонематических нарушений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bidi w:val="0"/>
      </w:pP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Сравнительный анализ эффективности логопедических технологий у монолингвов и билингвов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Анализ научных данных показывает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что при одинаковых технологиях</w:t>
      </w:r>
      <w:r>
        <w:rPr>
          <w:b w:val="1"/>
          <w:bCs w:val="1"/>
          <w:rtl w:val="0"/>
        </w:rPr>
        <w:t>: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монолингвы быстрее формируют правильные звуки и фонематическое восприятие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билингвы демонстрируют более выраженную динамику после введения дифференцированных методик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учитывающих особенности двух языков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 xml:space="preserve">Согласно исследованию Павловой </w:t>
      </w:r>
      <w:r>
        <w:rPr>
          <w:b w:val="1"/>
          <w:bCs w:val="1"/>
          <w:rtl w:val="0"/>
        </w:rPr>
        <w:t>(2021):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 xml:space="preserve">– у монолингвов улучшение фонематической дифференциации фиксируется через </w:t>
      </w:r>
      <w:r>
        <w:rPr>
          <w:b w:val="1"/>
          <w:bCs w:val="1"/>
          <w:rtl w:val="0"/>
        </w:rPr>
        <w:t>2</w:t>
      </w:r>
      <w:r>
        <w:rPr>
          <w:b w:val="1"/>
          <w:bCs w:val="1"/>
          <w:rtl w:val="0"/>
        </w:rPr>
        <w:t>–</w:t>
      </w:r>
      <w:r>
        <w:rPr>
          <w:b w:val="1"/>
          <w:bCs w:val="1"/>
          <w:rtl w:val="0"/>
        </w:rPr>
        <w:t xml:space="preserve">3 </w:t>
      </w:r>
      <w:r>
        <w:rPr>
          <w:b w:val="1"/>
          <w:bCs w:val="1"/>
          <w:rtl w:val="0"/>
          <w:lang w:val="ru-RU"/>
        </w:rPr>
        <w:t>месяца</w:t>
      </w:r>
      <w:r>
        <w:rPr>
          <w:b w:val="1"/>
          <w:bCs w:val="1"/>
          <w:rtl w:val="0"/>
        </w:rPr>
        <w:t>,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– у билингвов — через </w:t>
      </w:r>
      <w:r>
        <w:rPr>
          <w:b w:val="1"/>
          <w:bCs w:val="1"/>
          <w:rtl w:val="0"/>
        </w:rPr>
        <w:t>3</w:t>
      </w:r>
      <w:r>
        <w:rPr>
          <w:b w:val="1"/>
          <w:bCs w:val="1"/>
          <w:rtl w:val="0"/>
        </w:rPr>
        <w:t>–</w:t>
      </w:r>
      <w:r>
        <w:rPr>
          <w:b w:val="1"/>
          <w:bCs w:val="1"/>
          <w:rtl w:val="0"/>
        </w:rPr>
        <w:t xml:space="preserve">5 </w:t>
      </w:r>
      <w:r>
        <w:rPr>
          <w:b w:val="1"/>
          <w:bCs w:val="1"/>
          <w:rtl w:val="0"/>
          <w:lang w:val="ru-RU"/>
        </w:rPr>
        <w:t>месяцев</w:t>
      </w:r>
      <w:r>
        <w:rPr>
          <w:b w:val="1"/>
          <w:bCs w:val="1"/>
          <w:rtl w:val="0"/>
        </w:rPr>
        <w:t>,</w:t>
      </w:r>
    </w:p>
    <w:p>
      <w:pPr>
        <w:pStyle w:val="Основной текст"/>
        <w:bidi w:val="0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 xml:space="preserve">при этом </w:t>
      </w:r>
      <w:r>
        <w:rPr>
          <w:b w:val="1"/>
          <w:bCs w:val="1"/>
          <w:i w:val="1"/>
          <w:iCs w:val="1"/>
          <w:rtl w:val="0"/>
          <w:lang w:val="ru-RU"/>
        </w:rPr>
        <w:t>темп последующей автоматизации звуков у билингвов выше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если работа построена с опорой на межъязыковые сопоставления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bidi w:val="0"/>
        <w:rPr>
          <w:b w:val="1"/>
          <w:bCs w:val="1"/>
        </w:rPr>
      </w:pPr>
      <w:r>
        <w:rPr>
          <w:b w:val="1"/>
          <w:bCs w:val="1"/>
          <w:rtl w:val="0"/>
        </w:rPr>
        <w:t>Таким образом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эффективность коррекционных технологий у билингвов связана не с объёмом занятий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</w:rPr>
        <w:t xml:space="preserve">а с </w:t>
      </w:r>
      <w:r>
        <w:rPr>
          <w:b w:val="1"/>
          <w:bCs w:val="1"/>
          <w:i w:val="1"/>
          <w:iCs w:val="1"/>
          <w:rtl w:val="0"/>
          <w:lang w:val="ru-RU"/>
        </w:rPr>
        <w:t>качеством индивидуализации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структурированием фонетической базы двух языков и снижением интерференции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bidi w:val="0"/>
      </w:pP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Заключение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Коррекция фонетико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фонематических нарушений у билингвальных дошкольников требует учёта особенностей взаимодействия двух языковых систем и типичных трудностей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возникающих в процессе билингвального развития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Современные логопедические технологии — развитие фонематического слуха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артикуляционная гимнастика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интерактивные программы и игровые методы — доказали свою высокую эффективность при условии их адаптации к билингвальной среде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Сравнительный анализ детей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билингвов и монолингвов показывает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что билингвы имеют более длительный период становления фонематических процессов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</w:rPr>
        <w:t>однако демонстрируют значительную положительную динамику при целенаправленной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структурированной и научно обоснованной логопедической работе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bidi w:val="0"/>
      </w:pPr>
    </w:p>
    <w:p>
      <w:pPr>
        <w:pStyle w:val="Основной текст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⸻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 xml:space="preserve">Список литературы </w:t>
      </w:r>
    </w:p>
    <w:p>
      <w:pPr>
        <w:pStyle w:val="Основной текст"/>
        <w:bidi w:val="0"/>
        <w:ind w:left="720"/>
        <w:rPr>
          <w:b w:val="1"/>
          <w:bCs w:val="1"/>
        </w:rPr>
      </w:pPr>
      <w:r>
        <w:rPr>
          <w:rtl w:val="0"/>
        </w:rPr>
        <w:tab/>
        <w:t>1.</w:t>
        <w:tab/>
      </w:r>
      <w:r>
        <w:rPr>
          <w:b w:val="1"/>
          <w:bCs w:val="1"/>
          <w:rtl w:val="0"/>
          <w:lang w:val="ru-RU"/>
        </w:rPr>
        <w:t>Волкова Л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С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Логопедия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</w:rPr>
        <w:t>учебник для студентов педагогических вузов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en-US"/>
        </w:rPr>
        <w:t>— Москва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</w:rPr>
        <w:t>Владос</w:t>
      </w:r>
      <w:r>
        <w:rPr>
          <w:b w:val="1"/>
          <w:bCs w:val="1"/>
          <w:rtl w:val="0"/>
        </w:rPr>
        <w:t xml:space="preserve">, 2020. </w:t>
      </w:r>
      <w:r>
        <w:rPr>
          <w:b w:val="1"/>
          <w:bCs w:val="1"/>
          <w:rtl w:val="0"/>
          <w:lang w:val="en-US"/>
        </w:rPr>
        <w:t xml:space="preserve">— </w:t>
      </w:r>
      <w:r>
        <w:rPr>
          <w:b w:val="1"/>
          <w:bCs w:val="1"/>
          <w:rtl w:val="0"/>
        </w:rPr>
        <w:t xml:space="preserve">560 </w:t>
      </w:r>
      <w:r>
        <w:rPr>
          <w:b w:val="1"/>
          <w:bCs w:val="1"/>
          <w:rtl w:val="0"/>
        </w:rPr>
        <w:t>с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bidi w:val="0"/>
        <w:ind w:left="720"/>
        <w:rPr>
          <w:b w:val="1"/>
          <w:bCs w:val="1"/>
        </w:rPr>
      </w:pPr>
      <w:r>
        <w:rPr>
          <w:rtl w:val="0"/>
        </w:rPr>
        <w:tab/>
        <w:t>2.</w:t>
        <w:tab/>
      </w:r>
      <w:r>
        <w:rPr>
          <w:b w:val="1"/>
          <w:bCs w:val="1"/>
          <w:rtl w:val="0"/>
        </w:rPr>
        <w:t>Глухов В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П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Детская речь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  <w:lang w:val="ru-RU"/>
        </w:rPr>
        <w:t>развитие и коррекция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en-US"/>
        </w:rPr>
        <w:t>— Москва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</w:rPr>
        <w:t>Владос</w:t>
      </w:r>
      <w:r>
        <w:rPr>
          <w:b w:val="1"/>
          <w:bCs w:val="1"/>
          <w:rtl w:val="0"/>
        </w:rPr>
        <w:t xml:space="preserve">, 2019. </w:t>
      </w:r>
      <w:r>
        <w:rPr>
          <w:b w:val="1"/>
          <w:bCs w:val="1"/>
          <w:rtl w:val="0"/>
          <w:lang w:val="en-US"/>
        </w:rPr>
        <w:t xml:space="preserve">— </w:t>
      </w:r>
      <w:r>
        <w:rPr>
          <w:b w:val="1"/>
          <w:bCs w:val="1"/>
          <w:rtl w:val="0"/>
        </w:rPr>
        <w:t xml:space="preserve">304 </w:t>
      </w:r>
      <w:r>
        <w:rPr>
          <w:b w:val="1"/>
          <w:bCs w:val="1"/>
          <w:rtl w:val="0"/>
        </w:rPr>
        <w:t>с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bidi w:val="0"/>
        <w:ind w:left="720"/>
        <w:rPr>
          <w:b w:val="1"/>
          <w:bCs w:val="1"/>
        </w:rPr>
      </w:pPr>
      <w:r>
        <w:rPr>
          <w:rtl w:val="0"/>
        </w:rPr>
        <w:tab/>
        <w:t>3.</w:t>
        <w:tab/>
      </w:r>
      <w:r>
        <w:rPr>
          <w:b w:val="1"/>
          <w:bCs w:val="1"/>
          <w:rtl w:val="0"/>
        </w:rPr>
        <w:t>Жукова Н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С</w:t>
      </w:r>
      <w:r>
        <w:rPr>
          <w:b w:val="1"/>
          <w:bCs w:val="1"/>
          <w:rtl w:val="0"/>
        </w:rPr>
        <w:t xml:space="preserve">., </w:t>
      </w:r>
      <w:r>
        <w:rPr>
          <w:b w:val="1"/>
          <w:bCs w:val="1"/>
          <w:rtl w:val="0"/>
        </w:rPr>
        <w:t>Мастюкова Е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М</w:t>
      </w:r>
      <w:r>
        <w:rPr>
          <w:b w:val="1"/>
          <w:bCs w:val="1"/>
          <w:rtl w:val="0"/>
        </w:rPr>
        <w:t xml:space="preserve">., </w:t>
      </w:r>
      <w:r>
        <w:rPr>
          <w:b w:val="1"/>
          <w:bCs w:val="1"/>
          <w:rtl w:val="0"/>
          <w:lang w:val="ru-RU"/>
        </w:rPr>
        <w:t>Филичева Т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Б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Преодоление общего недоразвития речи у дошкольников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en-US"/>
        </w:rPr>
        <w:t>— Москва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  <w:lang w:val="ru-RU"/>
        </w:rPr>
        <w:t>Просвещение</w:t>
      </w:r>
      <w:r>
        <w:rPr>
          <w:b w:val="1"/>
          <w:bCs w:val="1"/>
          <w:rtl w:val="0"/>
        </w:rPr>
        <w:t xml:space="preserve">, 2020. </w:t>
      </w:r>
      <w:r>
        <w:rPr>
          <w:b w:val="1"/>
          <w:bCs w:val="1"/>
          <w:rtl w:val="0"/>
          <w:lang w:val="en-US"/>
        </w:rPr>
        <w:t xml:space="preserve">— </w:t>
      </w:r>
      <w:r>
        <w:rPr>
          <w:b w:val="1"/>
          <w:bCs w:val="1"/>
          <w:rtl w:val="0"/>
        </w:rPr>
        <w:t xml:space="preserve">256 </w:t>
      </w:r>
      <w:r>
        <w:rPr>
          <w:b w:val="1"/>
          <w:bCs w:val="1"/>
          <w:rtl w:val="0"/>
        </w:rPr>
        <w:t>с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bidi w:val="0"/>
        <w:ind w:left="720"/>
        <w:rPr>
          <w:b w:val="1"/>
          <w:bCs w:val="1"/>
        </w:rPr>
      </w:pPr>
      <w:r>
        <w:rPr>
          <w:rtl w:val="0"/>
        </w:rPr>
        <w:tab/>
        <w:t>4.</w:t>
        <w:tab/>
      </w:r>
      <w:r>
        <w:rPr>
          <w:b w:val="1"/>
          <w:bCs w:val="1"/>
          <w:rtl w:val="0"/>
          <w:lang w:val="ru-RU"/>
        </w:rPr>
        <w:t>Леонтьев А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А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Основы психолингвистики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en-US"/>
        </w:rPr>
        <w:t>— Москва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  <w:lang w:val="ru-RU"/>
        </w:rPr>
        <w:t>Смысл</w:t>
      </w:r>
      <w:r>
        <w:rPr>
          <w:b w:val="1"/>
          <w:bCs w:val="1"/>
          <w:rtl w:val="0"/>
        </w:rPr>
        <w:t xml:space="preserve">, 2019. </w:t>
      </w:r>
      <w:r>
        <w:rPr>
          <w:b w:val="1"/>
          <w:bCs w:val="1"/>
          <w:rtl w:val="0"/>
          <w:lang w:val="en-US"/>
        </w:rPr>
        <w:t xml:space="preserve">— </w:t>
      </w:r>
      <w:r>
        <w:rPr>
          <w:b w:val="1"/>
          <w:bCs w:val="1"/>
          <w:rtl w:val="0"/>
        </w:rPr>
        <w:t xml:space="preserve">288 </w:t>
      </w:r>
      <w:r>
        <w:rPr>
          <w:b w:val="1"/>
          <w:bCs w:val="1"/>
          <w:rtl w:val="0"/>
        </w:rPr>
        <w:t>с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bidi w:val="0"/>
        <w:ind w:left="720"/>
        <w:rPr>
          <w:b w:val="1"/>
          <w:bCs w:val="1"/>
        </w:rPr>
      </w:pPr>
      <w:r>
        <w:rPr>
          <w:rtl w:val="0"/>
        </w:rPr>
        <w:tab/>
        <w:t>5.</w:t>
        <w:tab/>
      </w:r>
      <w:r>
        <w:rPr>
          <w:b w:val="1"/>
          <w:bCs w:val="1"/>
          <w:rtl w:val="0"/>
        </w:rPr>
        <w:t>Павлова Н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Н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Формирование фонематического восприятия у детей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</w:rPr>
        <w:t>билингвов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  <w:lang w:val="ru-RU"/>
        </w:rPr>
        <w:t>современные подходы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en-US"/>
        </w:rPr>
        <w:t>— Санкт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Петербург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</w:rPr>
        <w:t>Питер</w:t>
      </w:r>
      <w:r>
        <w:rPr>
          <w:b w:val="1"/>
          <w:bCs w:val="1"/>
          <w:rtl w:val="0"/>
        </w:rPr>
        <w:t xml:space="preserve">, 2021. </w:t>
      </w:r>
      <w:r>
        <w:rPr>
          <w:b w:val="1"/>
          <w:bCs w:val="1"/>
          <w:rtl w:val="0"/>
          <w:lang w:val="en-US"/>
        </w:rPr>
        <w:t xml:space="preserve">— </w:t>
      </w:r>
      <w:r>
        <w:rPr>
          <w:b w:val="1"/>
          <w:bCs w:val="1"/>
          <w:rtl w:val="0"/>
        </w:rPr>
        <w:t xml:space="preserve">192 </w:t>
      </w:r>
      <w:r>
        <w:rPr>
          <w:b w:val="1"/>
          <w:bCs w:val="1"/>
          <w:rtl w:val="0"/>
        </w:rPr>
        <w:t>с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bidi w:val="0"/>
        <w:ind w:left="720"/>
        <w:rPr>
          <w:b w:val="1"/>
          <w:bCs w:val="1"/>
        </w:rPr>
      </w:pPr>
      <w:r>
        <w:rPr>
          <w:rtl w:val="0"/>
        </w:rPr>
        <w:tab/>
        <w:t>6.</w:t>
        <w:tab/>
      </w:r>
      <w:r>
        <w:rPr>
          <w:b w:val="1"/>
          <w:bCs w:val="1"/>
          <w:rtl w:val="0"/>
        </w:rPr>
        <w:t>Розенцвейг В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В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Психолингвистические аспекты билингвизма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en-US"/>
        </w:rPr>
        <w:t>— Москва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</w:rPr>
        <w:t>ЛКИ</w:t>
      </w:r>
      <w:r>
        <w:rPr>
          <w:b w:val="1"/>
          <w:bCs w:val="1"/>
          <w:rtl w:val="0"/>
        </w:rPr>
        <w:t xml:space="preserve">, 2018. </w:t>
      </w:r>
      <w:r>
        <w:rPr>
          <w:b w:val="1"/>
          <w:bCs w:val="1"/>
          <w:rtl w:val="0"/>
          <w:lang w:val="en-US"/>
        </w:rPr>
        <w:t xml:space="preserve">— </w:t>
      </w:r>
      <w:r>
        <w:rPr>
          <w:b w:val="1"/>
          <w:bCs w:val="1"/>
          <w:rtl w:val="0"/>
        </w:rPr>
        <w:t xml:space="preserve">224 </w:t>
      </w:r>
      <w:r>
        <w:rPr>
          <w:b w:val="1"/>
          <w:bCs w:val="1"/>
          <w:rtl w:val="0"/>
        </w:rPr>
        <w:t>с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bidi w:val="0"/>
        <w:ind w:left="720"/>
        <w:rPr>
          <w:b w:val="1"/>
          <w:bCs w:val="1"/>
        </w:rPr>
      </w:pPr>
      <w:r>
        <w:rPr>
          <w:rtl w:val="0"/>
        </w:rPr>
        <w:tab/>
        <w:t>7.</w:t>
        <w:tab/>
      </w:r>
      <w:r>
        <w:rPr>
          <w:b w:val="1"/>
          <w:bCs w:val="1"/>
          <w:rtl w:val="0"/>
          <w:lang w:val="en-US"/>
        </w:rPr>
        <w:t xml:space="preserve">Thomas W. P., Collier V. P. Dual Language Education for a Transformed World. </w:t>
      </w:r>
      <w:r>
        <w:rPr>
          <w:b w:val="1"/>
          <w:bCs w:val="1"/>
          <w:rtl w:val="0"/>
          <w:lang w:val="en-US"/>
        </w:rPr>
        <w:t xml:space="preserve">— </w:t>
      </w:r>
      <w:r>
        <w:rPr>
          <w:b w:val="1"/>
          <w:bCs w:val="1"/>
          <w:rtl w:val="0"/>
          <w:lang w:val="es-ES_tradnl"/>
        </w:rPr>
        <w:t xml:space="preserve">Albuquerque: Fuente Press, 2012. </w:t>
      </w:r>
      <w:r>
        <w:rPr>
          <w:b w:val="1"/>
          <w:bCs w:val="1"/>
          <w:rtl w:val="0"/>
          <w:lang w:val="en-US"/>
        </w:rPr>
        <w:t xml:space="preserve">— </w:t>
      </w:r>
      <w:r>
        <w:rPr>
          <w:b w:val="1"/>
          <w:bCs w:val="1"/>
          <w:rtl w:val="0"/>
        </w:rPr>
        <w:t>208 p.</w:t>
      </w:r>
    </w:p>
    <w:p>
      <w:pPr>
        <w:pStyle w:val="Основной текст"/>
        <w:bidi w:val="0"/>
        <w:ind w:left="720"/>
      </w:pPr>
      <w:r>
        <w:rPr>
          <w:rtl w:val="0"/>
        </w:rPr>
        <w:tab/>
        <w:t>8.</w:t>
        <w:tab/>
      </w:r>
      <w:r>
        <w:rPr>
          <w:b w:val="1"/>
          <w:bCs w:val="1"/>
          <w:rtl w:val="0"/>
        </w:rPr>
        <w:t>Чиркина Г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В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Логопедическая работа при нарушениях звукопроизношения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en-US"/>
        </w:rPr>
        <w:t>— Москва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  <w:lang w:val="ru-RU"/>
        </w:rPr>
        <w:t>Просвещение</w:t>
      </w:r>
      <w:r>
        <w:rPr>
          <w:b w:val="1"/>
          <w:bCs w:val="1"/>
          <w:rtl w:val="0"/>
        </w:rPr>
        <w:t xml:space="preserve">, 2019. </w:t>
      </w:r>
      <w:r>
        <w:rPr>
          <w:b w:val="1"/>
          <w:bCs w:val="1"/>
          <w:rtl w:val="0"/>
          <w:lang w:val="en-US"/>
        </w:rPr>
        <w:t xml:space="preserve">— </w:t>
      </w:r>
      <w:r>
        <w:rPr>
          <w:b w:val="1"/>
          <w:bCs w:val="1"/>
          <w:rtl w:val="0"/>
        </w:rPr>
        <w:t xml:space="preserve">160 </w:t>
      </w:r>
      <w:r>
        <w:rPr>
          <w:b w:val="1"/>
          <w:bCs w:val="1"/>
          <w:rtl w:val="0"/>
        </w:rPr>
        <w:t>с</w:t>
      </w:r>
      <w:r>
        <w:rPr>
          <w:b w:val="1"/>
          <w:bCs w:val="1"/>
          <w:rtl w:val="0"/>
        </w:rPr>
        <w:t>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