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374E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Технологическая карта урока русского языка в 7 классе.</w:t>
      </w:r>
    </w:p>
    <w:p w14:paraId="35C96BF7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Предмет: Русский язык.</w:t>
      </w:r>
    </w:p>
    <w:p w14:paraId="091B9215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Класс: 7.</w:t>
      </w:r>
    </w:p>
    <w:p w14:paraId="00F82A3D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Тип урока:  Обобщение и систематизация изученного.</w:t>
      </w:r>
    </w:p>
    <w:p w14:paraId="6BAFA4C6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Тема урока:  Повторение по теме «Причастие»</w:t>
      </w:r>
    </w:p>
    <w:p w14:paraId="15C98350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Цель урока: Обобщение и систематизация материала по теме «Причастие».</w:t>
      </w:r>
    </w:p>
    <w:p w14:paraId="113E15C5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Задачи: </w:t>
      </w:r>
    </w:p>
    <w:p w14:paraId="5172F9FD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1.Развить навыки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коллективной работы в сочетании с самостоя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тельной работой.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</w:p>
    <w:p w14:paraId="12B94C18">
      <w:pPr>
        <w:pStyle w:val="10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Закрепить знания по теме «Причастие», на основе интеграции  их с учебным предметом "литература".</w:t>
      </w:r>
    </w:p>
    <w:p w14:paraId="47A0FB72">
      <w:pPr>
        <w:pStyle w:val="10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3.Воспитывать культуру поведения</w:t>
      </w:r>
    </w:p>
    <w:p w14:paraId="00CC029B">
      <w:pPr>
        <w:pStyle w:val="10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Планируемые результаты:</w:t>
      </w:r>
    </w:p>
    <w:p w14:paraId="50A87A2B">
      <w:pPr>
        <w:pStyle w:val="10"/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Предметные: Знать общее грамматическое значение причастия, морфологические признаки и синтаксическую роль в предложении, опознаёт причастия в предложении и тексте, отличает причастия от прилагательных, понимает значение причастий в речи</w:t>
      </w:r>
      <w:r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  <w:t>, 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нает правило правописания –Н- и –НН- в причастиях, умеет обосновывать написание Н или НН.</w:t>
      </w:r>
    </w:p>
    <w:p w14:paraId="44A84646">
      <w:pPr>
        <w:pStyle w:val="10"/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Уметь выделять причастный оборот в устной и письменной речи в соответствии с правилами пунктуационного и интонационного выделения причастных оборотов, составляет схемы предложений с причастным оборотом, графически выделяет причастный оборот в предложении,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обосновывает  написание Н или НН,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>грамотно воспроизводит устную речь на письме в соответствии с орфографическими и пунктуационными нормами,  составляет связное монологические высказывание в письменной форме по картине, соблюдая все признаки текста.</w:t>
      </w:r>
    </w:p>
    <w:p w14:paraId="3622975C">
      <w:pPr>
        <w:pStyle w:val="1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Уметь проводить самооценку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основе критерия успешности учебной деятельности, </w:t>
      </w:r>
      <w:r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>участвовать в творческом, созидательном процессе.</w:t>
      </w:r>
    </w:p>
    <w:p w14:paraId="54E39303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Метапредметные:</w:t>
      </w:r>
    </w:p>
    <w:p w14:paraId="16A2BEEF">
      <w:pPr>
        <w:pStyle w:val="10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Уметь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 оценивать правильность выполнения действия на уровне адекватной ретроспективной оценки;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высказывать своё предположение.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Регулятивные УУД).</w:t>
      </w:r>
    </w:p>
    <w:p w14:paraId="527EBCC4">
      <w:pPr>
        <w:pStyle w:val="1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Уметь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ориентироваться в своей системе знаний: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уроке;</w:t>
      </w:r>
      <w:r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 xml:space="preserve"> осознавать познава</w:t>
      </w:r>
      <w:r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bCs/>
          <w:color w:val="000000" w:themeColor="text1"/>
          <w:spacing w:val="-2"/>
          <w:sz w:val="24"/>
          <w:szCs w:val="24"/>
        </w:rPr>
        <w:t>тельную задачу; читать и слушать, извлекая нужную информацию, само</w:t>
      </w:r>
      <w:r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стоятельно находить её в материалах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учебников, рабочих тетрадей. 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(Познавательные УУД).</w:t>
      </w:r>
    </w:p>
    <w:p w14:paraId="619033F6">
      <w:pPr>
        <w:pStyle w:val="10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Уметь  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оформлять свои мысли в устной и письменной форме; строить монологическое высказывание;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слушать и понимать речь других; задавать </w:t>
      </w:r>
      <w:r>
        <w:rPr>
          <w:rFonts w:ascii="Times New Roman" w:hAnsi="Times New Roman" w:cs="Times New Roman"/>
          <w:bCs/>
          <w:color w:val="000000" w:themeColor="text1"/>
          <w:spacing w:val="5"/>
          <w:sz w:val="24"/>
          <w:szCs w:val="24"/>
        </w:rPr>
        <w:t>вопросы, слушать, отвечать на во</w:t>
      </w:r>
      <w:r>
        <w:rPr>
          <w:rFonts w:ascii="Times New Roman" w:hAnsi="Times New Roman" w:cs="Times New Roman"/>
          <w:bCs/>
          <w:color w:val="000000" w:themeColor="text1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просы других; формулировать собст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oftHyphen/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t>венные мысли, высказывать и обосно</w:t>
      </w:r>
      <w:r>
        <w:rPr>
          <w:rFonts w:ascii="Times New Roman" w:hAnsi="Times New Roman" w:cs="Times New Roman"/>
          <w:bCs/>
          <w:color w:val="000000" w:themeColor="text1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вывать свою точку зрения. (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Коммуникативные УУД).</w:t>
      </w:r>
    </w:p>
    <w:p w14:paraId="5CBC20D6">
      <w:pPr>
        <w:pStyle w:val="1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Формы организации учебной деятельности: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групповая, индивидуальная.</w:t>
      </w:r>
    </w:p>
    <w:p w14:paraId="4E9E8D11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Методы обучения: проблемный, игровой.</w:t>
      </w:r>
    </w:p>
    <w:p w14:paraId="6A3C45A5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обучения: мультимедийное сопровождение урока, опорные конспекты, толковые словари. </w:t>
      </w:r>
    </w:p>
    <w:p w14:paraId="227848D9">
      <w:pPr>
        <w:pStyle w:val="1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4"/>
        <w:tblpPr w:leftFromText="180" w:rightFromText="180" w:vertAnchor="text" w:horzAnchor="margin" w:tblpY="691"/>
        <w:tblW w:w="157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629"/>
        <w:gridCol w:w="3990"/>
        <w:gridCol w:w="3713"/>
      </w:tblGrid>
      <w:tr w14:paraId="66B1B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3579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урока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DD53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учителя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97A3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учащихся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D876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УУД</w:t>
            </w:r>
          </w:p>
        </w:tc>
      </w:tr>
      <w:tr w14:paraId="36C3D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</w:trPr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02A8B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Организационный этап.</w:t>
            </w:r>
          </w:p>
          <w:p w14:paraId="1458F12E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Мотивация к учебной деятельности.</w:t>
            </w:r>
          </w:p>
          <w:p w14:paraId="4D9ABC8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осознанное вхождение учащегося в пространство учебной деятельности ("надо", "хочу", "могу").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A4245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1Учительприветствует учеников.</w:t>
            </w:r>
          </w:p>
          <w:p w14:paraId="65D5B22F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Формирует положительный психологический  настрой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на урок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</w:p>
          <w:p w14:paraId="21C31275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3.Сообщает, что состоится лингвистический турнир, на котором учащимся предстоит в составе команд  показать свои знания по русскому языку, а помогут в этом опорные конспекты.</w:t>
            </w:r>
          </w:p>
          <w:p w14:paraId="5CDCD4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56E14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представляет жюри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FBAAB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Приветствие учителя</w:t>
            </w:r>
          </w:p>
          <w:p w14:paraId="7E1F5EB3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460B802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222B2B9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  <w:t xml:space="preserve">Знакомятся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опорными  конспектами, которые  раздаются каждой команде до начала урока.</w:t>
            </w:r>
          </w:p>
          <w:p w14:paraId="360E7945">
            <w:pPr>
              <w:pStyle w:val="7"/>
              <w:rPr>
                <w:color w:val="000000" w:themeColor="text1"/>
              </w:rPr>
            </w:pPr>
          </w:p>
          <w:p w14:paraId="14A33CA4">
            <w:pPr>
              <w:pStyle w:val="7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Каждая из команд представляет визитку, краткий рассказ о себе.</w:t>
            </w:r>
          </w:p>
          <w:p w14:paraId="2942AA7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B0B0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Личностные: положительное отношение к учебной деятельности, настрой на доброжелательное деловое общение</w:t>
            </w:r>
          </w:p>
          <w:p w14:paraId="0BB3E49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Познавательные: извлечение нужной информации, самостоятельное её нахождение </w:t>
            </w:r>
          </w:p>
          <w:p w14:paraId="2120D33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Регулятивные: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принимают и сохраняют заданную установку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14:paraId="44AA3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0857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Постановка цели и задач урока. Мотивация учебной деятельности учащихся.</w:t>
            </w:r>
          </w:p>
          <w:p w14:paraId="08D38266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подготовка и мотивация учащихся к самостоятельному выполнению пробного учебного действия, его осуществление и фиксация затруднения.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CDA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учащимся выполнить учащимся первое задание.</w:t>
            </w:r>
          </w:p>
          <w:p w14:paraId="51F823B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7D96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57FA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учащимся посмотреть,  к какой части речи принадлежат предложенные слова, сделать предположения о том, чему будет посвящен урок, сформулировать тему, записать тему в маршрутных листах, подумать, каковы будут цели урока?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BB4A3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Учащиеся работают самостоятельно, расставляют ударения в словах.  Первой отвечает команда, выполнившая быстрее других задание. </w:t>
            </w:r>
          </w:p>
          <w:p w14:paraId="4FD9DCA8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0673197E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Озвучивают свои предположе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ния, формулируют тему урока, записывают её в маршрутный лист, предполагают, что пред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стоит вспомнить и повторить о причастиях, о случаях их обособ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и т.д.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4294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Познавательная: анализ объек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 с целью выделения признаков, подведение под понятие.</w:t>
            </w:r>
          </w:p>
          <w:p w14:paraId="7EE1346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Регулятивные: фиксация за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труднения, саморегуляция в ситуации затруднения,  целе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полагание.</w:t>
            </w:r>
          </w:p>
          <w:p w14:paraId="297E2C3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 осознанно стро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t>ит понятные для партнера монологи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t>ческие высказывания, слушает мнения партнеров и формирует собственное мнение.</w:t>
            </w:r>
          </w:p>
        </w:tc>
      </w:tr>
      <w:tr w14:paraId="79E29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A0879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Актуализация знаний.</w:t>
            </w:r>
          </w:p>
          <w:p w14:paraId="76A16F3E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Цель: коллективное обсуждение материала с целью получения выводов обобщающего характера.</w:t>
            </w:r>
          </w:p>
          <w:p w14:paraId="5CB567C1">
            <w:pPr>
              <w:pStyle w:val="10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40EB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каждой группе  описать любой  предмет так, чтобы поняли команды-соперницы (объем – 5–6 предложений), причастий выделить суффиксы.</w:t>
            </w:r>
          </w:p>
          <w:p w14:paraId="788B6D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подумать над тем,  какую роль играют причастия в  речи?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95C16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Учащиеся актуализируют свои знания, создают небольшие тексты, выделяют суффиксы причастий.</w:t>
            </w:r>
          </w:p>
          <w:p w14:paraId="0E3AA8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Обучающиеся актуализируют свои знания о роли причастий в речи,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высказывают собственную точку зрения, строят небольшие монологические высказывания.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DC36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Познавательные: преобразова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информации из одной формы в другую. Регулятивные: коррекция, кон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троль. Коммуникативные: умение ориентироваться в системе знаний, осуществлять анализ объектов.</w:t>
            </w:r>
          </w:p>
        </w:tc>
      </w:tr>
      <w:tr w14:paraId="41D66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2A617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FD5E7C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D0DEA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DF037E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Обобщение и систематиза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ция знаний.</w:t>
            </w:r>
          </w:p>
          <w:p w14:paraId="64221BB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59A4C490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1844D4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формировать необходимые знания, умения и навыки в соответствии с целью урока, обобщить, систематизировать, оценить знания обучающихся по теме. 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7374E">
            <w:pPr>
              <w:pStyle w:val="7"/>
              <w:spacing w:before="0" w:beforeAutospacing="0" w:after="120" w:afterAutospacing="0" w:line="240" w:lineRule="atLeast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Учитель предлагает  переделать  предложения так, чтобы предложения из простых превратились в сложные.</w:t>
            </w:r>
          </w:p>
          <w:p w14:paraId="5DC3979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905579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116B1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вспомнить   о правописании –н- и –нн- в страда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тельных причастиях, за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полнить перфокарту.</w:t>
            </w:r>
          </w:p>
          <w:p w14:paraId="1105E36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00ABA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92D496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3CFE6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предлагает выполнить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задания на карточках, индивидуальные для каждой команды по разделам «Морфемика.», «Словообразование»</w:t>
            </w:r>
          </w:p>
          <w:p w14:paraId="4B85FC5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43355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BCBC74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4A71C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80DBB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предлагает выполнить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задания на карточках, индивидуальные для каждой команды по разделу «Морфология».</w:t>
            </w:r>
          </w:p>
          <w:p w14:paraId="57CD907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18DC92">
            <w:pPr>
              <w:pStyle w:val="7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Учитель предлагает выполнить </w:t>
            </w:r>
            <w:r>
              <w:rPr>
                <w:bCs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задание на карточках, индивидуальное для каждой команды, отредактировать текст. Оценивается каждая команда. Пока учащиеся ся редактируют тексты, звучит тихая инструментальная музыка.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26A1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Ученики  работают с предложенными предложениями, актуализируя свои знания по синтаксису.</w:t>
            </w:r>
          </w:p>
          <w:p w14:paraId="623DE461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6BF619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   Учащиеся актуализируют свои знания, один представитель от команды рассказывает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правописании –н- и –нн- в страдательных причастиях, совместно заполняют перфокату, выполняют  взаимопроверку(между командами).</w:t>
            </w:r>
          </w:p>
          <w:p w14:paraId="6D4E85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Учащиеся актуализируют свои знания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разделам «Морфемика.», «Словообразование», распределяют прилагательные и причастия по разным столбикам, преобразуют прилагательные в причастия, образуют причастия от глаголов, выделяют суффиксы причастий</w:t>
            </w:r>
          </w:p>
          <w:p w14:paraId="201E70C3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Учащиеся актуализируют свои знания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разделу «Морфология».</w:t>
            </w:r>
          </w:p>
          <w:p w14:paraId="1AC1096F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142BB8C1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15D2E11C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1E06C848">
            <w:pPr>
              <w:pStyle w:val="7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Ученики редактируют  текст, исправляют  речевые, орфографические, грамматические ошибки, расставляют  правильно знаки препинания.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0B5E1">
            <w:pPr>
              <w:pStyle w:val="1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5"/>
                <w:sz w:val="24"/>
                <w:szCs w:val="24"/>
              </w:rPr>
              <w:t xml:space="preserve"> самостоятельно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ищет, извлекает и отбирает необходимую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</w:rPr>
              <w:t xml:space="preserve">информацию для решения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1"/>
                <w:sz w:val="24"/>
                <w:szCs w:val="24"/>
              </w:rPr>
              <w:t xml:space="preserve">учебных задач. </w:t>
            </w:r>
          </w:p>
          <w:p w14:paraId="484761F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Коммуникативные:  выражает  мысли с полно и точно, аргументирует  своё мнение и позицию в коммуникации,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3"/>
                <w:sz w:val="24"/>
                <w:szCs w:val="24"/>
              </w:rPr>
              <w:t xml:space="preserve"> вступает в учеб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ный диалог с учителем, одноклассни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ками, участвует в общей беседе, со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блюдая правила речевого поведения.</w:t>
            </w:r>
          </w:p>
          <w:p w14:paraId="09EEAB53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Регулятивные: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 принимает и сохраня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ет учебную задачу; планирует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 самостоятельно необхо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1"/>
                <w:sz w:val="24"/>
                <w:szCs w:val="24"/>
              </w:rPr>
              <w:t xml:space="preserve">димые действия, операции, действует 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по плану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осуществляет  контроль, коррекцию, оценку.</w:t>
            </w:r>
          </w:p>
          <w:p w14:paraId="37AE60C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Личностные:  адекватное оценивание объёма полученных знаний. </w:t>
            </w:r>
          </w:p>
          <w:p w14:paraId="56F4F0C9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DFD750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8E4CE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461A81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224D0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DE359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EC072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1136A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</w:tc>
      </w:tr>
      <w:tr w14:paraId="4F3F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DE93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460ECC2F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2FA1CA87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4D3086B9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Контроль усвоения, обсуждение допущенных ошибок и их коррекция.</w:t>
            </w:r>
          </w:p>
          <w:p w14:paraId="1321DED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</w:rPr>
              <w:t xml:space="preserve"> Цель: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анализ и сопоставление  цели и полученных результатов учебной деятельности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1F3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598C7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DBA22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F891E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проанализировать  работу своей команды, заполнив оценочные листы, назвать ученика, наиболее активно участвовавшего в игре.</w:t>
            </w:r>
          </w:p>
          <w:p w14:paraId="0867D2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E1B08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  <w:t>Учащиеся сдают опорные конспекты на проверку жюри</w:t>
            </w:r>
          </w:p>
          <w:p w14:paraId="4A9C0FF7">
            <w:pPr>
              <w:pStyle w:val="1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  <w:p w14:paraId="6FB45DC3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Учащиеся соотносят полученное решение учебной задачи с целью занятия; оценивают, насколько правильно удалось выполнить все запланированные действия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B089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планирует свое действие в соответствии с поставленной задачей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осуществляет  контроль, коррекцию, оценку.</w:t>
            </w:r>
          </w:p>
          <w:p w14:paraId="5BDF1A5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Личностные:  адекватное оценивание объёма полученных знаний. </w:t>
            </w:r>
          </w:p>
        </w:tc>
      </w:tr>
      <w:tr w14:paraId="374EF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21D7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6.Рефлексия учебной деятельности.</w:t>
            </w:r>
          </w:p>
          <w:p w14:paraId="5BEBC17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 фиксирование нового содержания, организация рефлексии и самооценки учащихся, соотнесение цели урока и его результатов, фиксирование степени их соответствия, прогнозирование дальнейшей цели деятельности.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2DA9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« Незаконченное предложение». На доске записаны  предложения:</w:t>
            </w:r>
          </w:p>
          <w:p w14:paraId="3AD89AB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мне _______ понравился.</w:t>
            </w:r>
          </w:p>
          <w:p w14:paraId="435B46BE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_____ доволен своей работой на уроке.</w:t>
            </w:r>
          </w:p>
          <w:p w14:paraId="24B8FB7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Мне было трудно ___________.</w:t>
            </w:r>
          </w:p>
          <w:p w14:paraId="1E6AF010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Мне было интересно ____________.</w:t>
            </w:r>
          </w:p>
          <w:p w14:paraId="2CECEFB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Свою работу я оценил бы на__, </w:t>
            </w:r>
          </w:p>
          <w:p w14:paraId="060B2020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потому что____________</w:t>
            </w:r>
          </w:p>
          <w:p w14:paraId="087B3C8D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предлагает  вставить подходящие по смыслу слова.</w:t>
            </w:r>
          </w:p>
          <w:p w14:paraId="563670C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предоставляет слово жюри, благодарит всех за участие в лингвистическом турнире.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E9D5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Учащиеся заканчивают предложения.</w:t>
            </w:r>
          </w:p>
          <w:p w14:paraId="3EE6A6C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6A65627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02FB375A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73E12F9B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1E89F288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5B16608F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</w:p>
          <w:p w14:paraId="31FAC24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3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7AFE2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Познавательные: рефлексия способов и условий действия; контроль и оценка процесса и результатов деятельности.</w:t>
            </w:r>
          </w:p>
          <w:p w14:paraId="4B2B50CC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Личностные: самооценка, адекватное понимание успеха или неуспеха в УД.</w:t>
            </w:r>
          </w:p>
          <w:p w14:paraId="614078C9">
            <w:pPr>
              <w:pStyle w:val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Коммуникативные: уметь слушать и понимать речь других.</w:t>
            </w:r>
          </w:p>
        </w:tc>
      </w:tr>
    </w:tbl>
    <w:p w14:paraId="32FD7A4D">
      <w:pP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sectPr>
          <w:pgSz w:w="16838" w:h="11906" w:orient="landscape"/>
          <w:pgMar w:top="720" w:right="720" w:bottom="720" w:left="720" w:header="708" w:footer="708" w:gutter="0"/>
          <w:cols w:space="708" w:num="1"/>
          <w:docGrid w:linePitch="360" w:charSpace="0"/>
        </w:sectPr>
      </w:pPr>
    </w:p>
    <w:p w14:paraId="2656EAAB">
      <w:pPr>
        <w:pStyle w:val="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Турнир знатоков русского языка.</w:t>
      </w:r>
    </w:p>
    <w:p w14:paraId="443BFA8C">
      <w:pPr>
        <w:pStyle w:val="7"/>
        <w:rPr>
          <w:color w:val="000000" w:themeColor="text1"/>
        </w:rPr>
      </w:pPr>
      <w:r>
        <w:rPr>
          <w:b/>
          <w:bCs/>
          <w:color w:val="000000" w:themeColor="text1"/>
        </w:rPr>
        <w:t>Поединок1. Орфоэпический</w:t>
      </w:r>
      <w:r>
        <w:rPr>
          <w:bCs/>
          <w:color w:val="000000" w:themeColor="text1"/>
        </w:rPr>
        <w:t>.</w:t>
      </w:r>
      <w:r>
        <w:rPr>
          <w:color w:val="000000" w:themeColor="text1"/>
        </w:rPr>
        <w:t xml:space="preserve"> (Первой отвечает команда, выполнившая быстрее других задание.) </w:t>
      </w:r>
    </w:p>
    <w:p w14:paraId="5F786E85">
      <w:pPr>
        <w:pStyle w:val="14"/>
        <w:spacing w:before="0" w:beforeAutospacing="0" w:after="0" w:afterAutospacing="0"/>
        <w:jc w:val="both"/>
        <w:rPr>
          <w:rStyle w:val="13"/>
          <w:color w:val="000000" w:themeColor="text1"/>
        </w:rPr>
      </w:pPr>
      <w:r>
        <w:rPr>
          <w:color w:val="000000" w:themeColor="text1"/>
        </w:rPr>
        <w:t xml:space="preserve">Рассставьте ударение в словах </w:t>
      </w:r>
    </w:p>
    <w:p w14:paraId="255CD90E">
      <w:pPr>
        <w:pStyle w:val="14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13"/>
          <w:color w:val="000000" w:themeColor="text1"/>
        </w:rPr>
        <w:t>Включенный, довезенный, загнутый</w:t>
      </w:r>
      <w:r>
        <w:rPr>
          <w:color w:val="000000" w:themeColor="text1"/>
        </w:rPr>
        <w:t xml:space="preserve">, </w:t>
      </w:r>
      <w:r>
        <w:rPr>
          <w:rStyle w:val="13"/>
          <w:color w:val="000000" w:themeColor="text1"/>
        </w:rPr>
        <w:t xml:space="preserve">кормящий, кровоточащий, наливший, налита,  нанявшийся, начав, начавший, начатый, ободренный, отключенный, </w:t>
      </w:r>
    </w:p>
    <w:p w14:paraId="665E3F88">
      <w:pPr>
        <w:pStyle w:val="14"/>
        <w:spacing w:before="0" w:beforeAutospacing="0" w:after="0" w:afterAutospacing="0"/>
        <w:jc w:val="both"/>
        <w:rPr>
          <w:color w:val="000000" w:themeColor="text1"/>
        </w:rPr>
      </w:pPr>
      <w:r>
        <w:rPr>
          <w:rStyle w:val="13"/>
          <w:color w:val="000000" w:themeColor="text1"/>
        </w:rPr>
        <w:t xml:space="preserve"> повторенный, поделенный, понявший, принятый, прирученный, проживший, </w:t>
      </w:r>
    </w:p>
    <w:p w14:paraId="7E110F51">
      <w:pPr>
        <w:pStyle w:val="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Тема:</w:t>
      </w:r>
    </w:p>
    <w:p w14:paraId="39872DF1">
      <w:pPr>
        <w:pStyle w:val="7"/>
        <w:rPr>
          <w:color w:val="000000" w:themeColor="text1"/>
        </w:rPr>
      </w:pPr>
      <w:r>
        <w:rPr>
          <w:b/>
          <w:bCs/>
          <w:color w:val="000000" w:themeColor="text1"/>
        </w:rPr>
        <w:t>Поединок 2.Творческий</w:t>
      </w:r>
      <w:r>
        <w:rPr>
          <w:color w:val="000000" w:themeColor="text1"/>
        </w:rPr>
        <w:t xml:space="preserve">. </w:t>
      </w:r>
    </w:p>
    <w:p w14:paraId="3C2200CF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 xml:space="preserve">Опишите предмет, который вам очень нравится, используя в своем описании причастия и прилагательные так, чтобы поняли команды-соперницы (объем – 5–6 предложений). У причастий выделите суффиксы . </w:t>
      </w:r>
    </w:p>
    <w:p w14:paraId="6686319A">
      <w:pPr>
        <w:pStyle w:val="7"/>
        <w:spacing w:before="0" w:beforeAutospacing="0" w:after="120" w:afterAutospacing="0" w:line="240" w:lineRule="atLeast"/>
        <w:rPr>
          <w:color w:val="000000" w:themeColor="text1"/>
        </w:rPr>
      </w:pPr>
    </w:p>
    <w:p w14:paraId="507AE2C9">
      <w:pPr>
        <w:pStyle w:val="7"/>
        <w:spacing w:before="0" w:beforeAutospacing="0" w:after="120" w:afterAutospacing="0" w:line="240" w:lineRule="atLeast"/>
        <w:rPr>
          <w:color w:val="000000" w:themeColor="text1"/>
        </w:rPr>
      </w:pPr>
    </w:p>
    <w:p w14:paraId="042B7E6F">
      <w:pPr>
        <w:pStyle w:val="7"/>
        <w:spacing w:before="0" w:beforeAutospacing="0" w:after="120" w:afterAutospacing="0" w:line="240" w:lineRule="atLeast"/>
        <w:rPr>
          <w:color w:val="000000" w:themeColor="text1"/>
        </w:rPr>
      </w:pPr>
    </w:p>
    <w:p w14:paraId="44AC60FD">
      <w:pPr>
        <w:pStyle w:val="7"/>
        <w:spacing w:before="0" w:beforeAutospacing="0" w:after="120" w:afterAutospacing="0" w:line="240" w:lineRule="atLeast"/>
        <w:rPr>
          <w:rStyle w:val="5"/>
          <w:b/>
          <w:i w:val="0"/>
          <w:color w:val="000000" w:themeColor="text1"/>
          <w:shd w:val="clear" w:color="auto" w:fill="FFFFFF"/>
        </w:rPr>
      </w:pPr>
      <w:r>
        <w:rPr>
          <w:b/>
          <w:bCs/>
          <w:color w:val="000000" w:themeColor="text1"/>
          <w:shd w:val="clear" w:color="auto" w:fill="FFFFFF"/>
        </w:rPr>
        <w:t>Поединок 3.</w:t>
      </w:r>
      <w:r>
        <w:rPr>
          <w:rStyle w:val="5"/>
          <w:b/>
          <w:i w:val="0"/>
          <w:color w:val="000000" w:themeColor="text1"/>
          <w:shd w:val="clear" w:color="auto" w:fill="FFFFFF"/>
        </w:rPr>
        <w:t xml:space="preserve">Синтаксический. </w:t>
      </w:r>
    </w:p>
    <w:p w14:paraId="7E2D77EA">
      <w:pPr>
        <w:pStyle w:val="7"/>
        <w:spacing w:before="0" w:beforeAutospacing="0" w:after="120" w:afterAutospacing="0" w:line="240" w:lineRule="atLeast"/>
        <w:rPr>
          <w:b/>
          <w:iCs/>
          <w:color w:val="000000" w:themeColor="text1"/>
          <w:shd w:val="clear" w:color="auto" w:fill="FFFFFF"/>
        </w:rPr>
      </w:pPr>
      <w:r>
        <w:rPr>
          <w:rStyle w:val="5"/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</w:rPr>
        <w:t xml:space="preserve"> Переделайте предложения так, чтобы предложения из простых превратились в сложные.</w:t>
      </w:r>
    </w:p>
    <w:p w14:paraId="05503085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Косые лучи солнца, склоняющегося к закату, почти не погружаются в воду.</w:t>
      </w:r>
    </w:p>
    <w:p w14:paraId="730A2EB7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 xml:space="preserve">Они блестят на бесконечном водном пространстве и вспыхивают дрожащими искрами. Волны будит легкий ветер, кое-где спускающийся в море с соседнего берега. </w:t>
      </w:r>
    </w:p>
    <w:p w14:paraId="11E966D9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Поединок 4. Орфографический</w:t>
      </w:r>
    </w:p>
    <w:p w14:paraId="530848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504164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1. Перфокарта </w:t>
      </w:r>
    </w:p>
    <w:p w14:paraId="5B23C65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-Н- -1</w:t>
      </w:r>
    </w:p>
    <w:p w14:paraId="0E42232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0101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-НН- -2</w:t>
      </w:r>
    </w:p>
    <w:p w14:paraId="71569196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08" w:num="2"/>
          <w:docGrid w:linePitch="360" w:charSpace="0"/>
        </w:sect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14:paraId="34B3E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3D6E4F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14:paraId="7E6BFA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14:paraId="33F656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14:paraId="13B74B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14:paraId="6A77C9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14:paraId="227EFC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14:paraId="38BDFC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14:paraId="4E9581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14:paraId="6639C4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14:paraId="519E0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 w14:paraId="1DF583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14:paraId="499FE4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14:paraId="14FDB4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14:paraId="06F1C3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</w:tcPr>
          <w:p w14:paraId="345C72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14:paraId="7003A6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48D61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14:paraId="7F6A89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6F058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89D681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09F274">
      <w:pPr>
        <w:ind w:left="360" w:firstLine="1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1)Обласка…ый волной берег; 2)спрята…ый на дне; 3)наруше…ая тишина; 4)отброше… волною;  5)освеще…ый молнией; 6)музыка, навея…ая морем; 7) рассече…а ударами вёсел; 8)порва… ветрами;  9)рассыпа…ых на водной глади.</w:t>
      </w:r>
    </w:p>
    <w:p w14:paraId="5D5C1B1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Поединок 5. Морфемный. Словообразовательный. </w:t>
      </w:r>
    </w:p>
    <w:p w14:paraId="4CAF047A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А.Выпишите в разные столбики прилагательные и причастия. Как вы будете это делать? Выделите суффиксы причастий.</w:t>
      </w:r>
    </w:p>
    <w:p w14:paraId="4CF14582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1. Мудрый, мудрейший, помудревший, умудренный.</w:t>
      </w:r>
    </w:p>
    <w:p w14:paraId="346AF907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2. Красноватый, краснеющий, покрасневший, красный.</w:t>
      </w:r>
    </w:p>
    <w:p w14:paraId="6CD50DD2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3. Крепнущий, крепкий, укрепительный, крепчайший.</w:t>
      </w:r>
    </w:p>
    <w:p w14:paraId="467E5B36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4. Сберегательный, бережный, оберегаемый, прибереженный 5 мин.</w:t>
      </w:r>
    </w:p>
    <w:p w14:paraId="23DBF781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rStyle w:val="6"/>
          <w:b w:val="0"/>
          <w:color w:val="000000" w:themeColor="text1"/>
        </w:rPr>
        <w:t>б) Переделайте прилагательные в причастия</w:t>
      </w:r>
      <w:r>
        <w:rPr>
          <w:rStyle w:val="6"/>
          <w:color w:val="000000" w:themeColor="text1"/>
        </w:rPr>
        <w:t>.</w:t>
      </w:r>
      <w:r>
        <w:rPr>
          <w:rStyle w:val="9"/>
          <w:color w:val="000000" w:themeColor="text1"/>
        </w:rPr>
        <w:t> </w:t>
      </w:r>
      <w:r>
        <w:rPr>
          <w:color w:val="000000" w:themeColor="text1"/>
        </w:rPr>
        <w:t>Как вы будете это делать?</w:t>
      </w:r>
    </w:p>
    <w:p w14:paraId="2F46FECA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Белый, красный, хороший.</w:t>
      </w:r>
    </w:p>
    <w:p w14:paraId="518F2BE9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rStyle w:val="6"/>
          <w:b w:val="0"/>
          <w:color w:val="000000" w:themeColor="text1"/>
        </w:rPr>
        <w:t>в) Переделайте глаголы в причастия.</w:t>
      </w:r>
      <w:r>
        <w:rPr>
          <w:rStyle w:val="9"/>
          <w:color w:val="000000" w:themeColor="text1"/>
        </w:rPr>
        <w:t> </w:t>
      </w:r>
      <w:r>
        <w:rPr>
          <w:color w:val="000000" w:themeColor="text1"/>
        </w:rPr>
        <w:t>Как вы будете это делать?</w:t>
      </w:r>
    </w:p>
    <w:p w14:paraId="05BE2ED6">
      <w:pPr>
        <w:pStyle w:val="7"/>
        <w:shd w:val="clear" w:color="auto" w:fill="FFFFFF"/>
        <w:spacing w:before="0" w:beforeAutospacing="0" w:after="120" w:afterAutospacing="0" w:line="240" w:lineRule="atLeast"/>
        <w:rPr>
          <w:color w:val="000000" w:themeColor="text1"/>
        </w:rPr>
      </w:pPr>
      <w:r>
        <w:rPr>
          <w:color w:val="000000" w:themeColor="text1"/>
        </w:rPr>
        <w:t>Летит, читает, краснеет.</w:t>
      </w:r>
    </w:p>
    <w:p w14:paraId="67C5698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Поединок 6. Морфологический.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16EE626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Отметьте ряд, в котором перечислены суффиксы действительных причастий.</w:t>
      </w:r>
    </w:p>
    <w:p w14:paraId="2C2E6A41">
      <w:pPr>
        <w:tabs>
          <w:tab w:val="center" w:pos="5031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–ем-, -нн-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0DC0039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–ущ-, -вш-</w:t>
      </w:r>
    </w:p>
    <w:p w14:paraId="3001EB4F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–ащ-, -енн-</w:t>
      </w:r>
    </w:p>
    <w:p w14:paraId="43BF5C2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–ом-, -ш-</w:t>
      </w:r>
    </w:p>
    <w:p w14:paraId="243D3C1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 В каком варианте ответа указаны все слова, в которых пропущена буква А (Я)?</w:t>
      </w:r>
    </w:p>
    <w:p w14:paraId="16CE5582">
      <w:pPr>
        <w:tabs>
          <w:tab w:val="center" w:pos="5031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А. колыха…щийся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В. трат…щий</w:t>
      </w:r>
    </w:p>
    <w:p w14:paraId="16F3E12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Б. глад…щий                                      Г. кол…щий</w:t>
      </w:r>
    </w:p>
    <w:p w14:paraId="0C9340A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А,Б              2) Б,В,Г            3) А,Б,Г               4) Б, В</w:t>
      </w:r>
    </w:p>
    <w:p w14:paraId="741AFD9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 Отметьте ряд, в котором перечислены суффиксы только страдательных причастий.</w:t>
      </w:r>
    </w:p>
    <w:p w14:paraId="202DF02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–вш-, -нн-</w:t>
      </w:r>
    </w:p>
    <w:p w14:paraId="155C9861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 –им-, -енн-</w:t>
      </w:r>
    </w:p>
    <w:p w14:paraId="7BC2281F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–ащ-, -ущ-</w:t>
      </w:r>
    </w:p>
    <w:p w14:paraId="63B1661D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–т-, -ш-</w:t>
      </w:r>
    </w:p>
    <w:p w14:paraId="334B30F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4.В каком варианте ответа указаны все слова, в которых пропущена буква Е ?</w:t>
      </w:r>
    </w:p>
    <w:p w14:paraId="1E9A3B15">
      <w:pPr>
        <w:tabs>
          <w:tab w:val="center" w:pos="5031"/>
        </w:tabs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А.освеща…мый                                 В. вид…мый</w:t>
      </w:r>
    </w:p>
    <w:p w14:paraId="3846EE92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Б. испытыва…мый                            Г. управля…мый</w:t>
      </w:r>
    </w:p>
    <w:p w14:paraId="10B988F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А,Б              2) Б,В,Г            3) А,Б,Г               4) Б, В</w:t>
      </w:r>
    </w:p>
    <w:p w14:paraId="0875D73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5.Выполните тест.</w:t>
      </w:r>
    </w:p>
    <w:p w14:paraId="2F42720B">
      <w:pPr>
        <w:ind w:left="360" w:firstLine="1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А)укажите верную характеристику причастия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скользящими.</w:t>
      </w:r>
    </w:p>
    <w:p w14:paraId="5B3C4DD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действительное причастие настоящего времени</w:t>
      </w:r>
    </w:p>
    <w:p w14:paraId="75CC3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действительное причастие прошедшего времени</w:t>
      </w:r>
    </w:p>
    <w:p w14:paraId="3A4AB53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страдательное причастие настоящего времени</w:t>
      </w:r>
    </w:p>
    <w:p w14:paraId="398BB29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страдательное причастие прошедшего времени</w:t>
      </w:r>
    </w:p>
    <w:p w14:paraId="139A1EC8">
      <w:pPr>
        <w:spacing w:after="0" w:line="240" w:lineRule="auto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2F1F0B">
      <w:pPr>
        <w:ind w:left="360" w:firstLine="1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Б)укажите верную характеристику причастия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закованные.</w:t>
      </w:r>
    </w:p>
    <w:p w14:paraId="58DFA992">
      <w:pPr>
        <w:pStyle w:val="1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действительное причастие настоящего времени</w:t>
      </w:r>
    </w:p>
    <w:p w14:paraId="4481AFEB">
      <w:pPr>
        <w:pStyle w:val="1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действительное причастие прошедшего времени</w:t>
      </w:r>
    </w:p>
    <w:p w14:paraId="73205EFA">
      <w:pPr>
        <w:pStyle w:val="1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страдательное причастие настоящего времени</w:t>
      </w:r>
    </w:p>
    <w:p w14:paraId="5717E2EE">
      <w:pPr>
        <w:pStyle w:val="1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страдательное причастие прошедшего времени</w:t>
      </w:r>
    </w:p>
    <w:p w14:paraId="134BFFBA">
      <w:pPr>
        <w:pStyle w:val="7"/>
        <w:rPr>
          <w:b/>
          <w:color w:val="000000" w:themeColor="text1"/>
        </w:rPr>
      </w:pPr>
      <w:r>
        <w:rPr>
          <w:b/>
          <w:bCs/>
          <w:color w:val="000000" w:themeColor="text1"/>
        </w:rPr>
        <w:t xml:space="preserve">Поединок 6. Редакторский. </w:t>
      </w:r>
    </w:p>
    <w:p w14:paraId="77268084">
      <w:pPr>
        <w:pStyle w:val="7"/>
        <w:rPr>
          <w:color w:val="000000" w:themeColor="text1"/>
        </w:rPr>
      </w:pPr>
      <w:r>
        <w:rPr>
          <w:color w:val="000000" w:themeColor="text1"/>
        </w:rPr>
        <w:t>Прочитайте текст. Отредактируйте: исправьте речевые ошибки, орфографические; расставьте правильно знаки препинания.</w:t>
      </w:r>
    </w:p>
    <w:p w14:paraId="6D3C7324">
      <w:pPr>
        <w:ind w:firstLine="36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Море агромнае, лениво всдыхаемое у берега - уснуло и ниподвижно вдали блитой голубым сиянием луны. Мяхкое и сирибристое оно слилось с синим южным небом и крепко спит, отражая в себе празрачную ткань перистых облаков, непадвижимых и нескрывающих собою узоров звёзд. Кажется что небо всё ниже накланяется над морем, желая понять то, о чём шепчут неугамоняющие  волны, сонно всползав на берег.</w:t>
      </w:r>
    </w:p>
    <w:p w14:paraId="608AA8B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FECF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8647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5CEC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97BAA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F8AC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0CF771">
      <w:pPr>
        <w:tabs>
          <w:tab w:val="left" w:pos="370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>
      <w:type w:val="continuous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120EC"/>
    <w:multiLevelType w:val="multilevel"/>
    <w:tmpl w:val="310120EC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12914C4"/>
    <w:multiLevelType w:val="multilevel"/>
    <w:tmpl w:val="712914C4"/>
    <w:lvl w:ilvl="0" w:tentative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 w:tentative="0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 w:tentative="0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D74FC"/>
    <w:rsid w:val="0005442B"/>
    <w:rsid w:val="004E478F"/>
    <w:rsid w:val="004F6D43"/>
    <w:rsid w:val="00537D88"/>
    <w:rsid w:val="00853279"/>
    <w:rsid w:val="00BD74FC"/>
    <w:rsid w:val="00C221DD"/>
    <w:rsid w:val="00C96C3C"/>
    <w:rsid w:val="00D07E01"/>
    <w:rsid w:val="1B9B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link w:val="12"/>
    <w:qFormat/>
    <w:uiPriority w:val="0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apple-converted-space"/>
    <w:basedOn w:val="3"/>
    <w:uiPriority w:val="0"/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1">
    <w:name w:val="c7"/>
    <w:basedOn w:val="3"/>
    <w:qFormat/>
    <w:uiPriority w:val="0"/>
  </w:style>
  <w:style w:type="character" w:customStyle="1" w:styleId="12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3">
    <w:name w:val="c2"/>
    <w:basedOn w:val="3"/>
    <w:uiPriority w:val="0"/>
  </w:style>
  <w:style w:type="paragraph" w:customStyle="1" w:styleId="14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1977</Words>
  <Characters>11272</Characters>
  <Lines>93</Lines>
  <Paragraphs>26</Paragraphs>
  <TotalTime>53</TotalTime>
  <ScaleCrop>false</ScaleCrop>
  <LinksUpToDate>false</LinksUpToDate>
  <CharactersWithSpaces>13223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2014-10-14T17:05:00Z</dcterms:created>
  <dc:creator>Admin</dc:creator>
  <cp:lastModifiedBy>1</cp:lastModifiedBy>
  <dcterms:modified xsi:type="dcterms:W3CDTF">2025-12-07T08:13:26Z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570E37742FD44BF6866B3E86F95BE715_12</vt:lpwstr>
  </property>
</Properties>
</file>