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EBB" w:rsidRPr="006A6EBB" w:rsidRDefault="006A6EBB" w:rsidP="00DB6B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ВЗАИМОДЕЙСТВИЕ ШКОЛЫ И СЕМЬИ</w:t>
      </w:r>
    </w:p>
    <w:p w:rsidR="006A6EBB" w:rsidRDefault="006A6EBB" w:rsidP="00DB6B0A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_GoBack"/>
      <w:bookmarkEnd w:id="0"/>
      <w:r w:rsidRPr="006A6EBB">
        <w:rPr>
          <w:rFonts w:ascii="Times New Roman" w:eastAsia="Calibri" w:hAnsi="Times New Roman" w:cs="Times New Roman"/>
          <w:i/>
          <w:sz w:val="28"/>
          <w:szCs w:val="28"/>
        </w:rPr>
        <w:t xml:space="preserve">Жданова Лилия </w:t>
      </w:r>
      <w:proofErr w:type="spellStart"/>
      <w:r w:rsidRPr="006A6EBB">
        <w:rPr>
          <w:rFonts w:ascii="Times New Roman" w:eastAsia="Calibri" w:hAnsi="Times New Roman" w:cs="Times New Roman"/>
          <w:i/>
          <w:sz w:val="28"/>
          <w:szCs w:val="28"/>
        </w:rPr>
        <w:t>Ульфатовна</w:t>
      </w:r>
      <w:proofErr w:type="spellEnd"/>
      <w:r w:rsidRPr="006A6EBB">
        <w:rPr>
          <w:rFonts w:ascii="Times New Roman" w:eastAsia="Calibri" w:hAnsi="Times New Roman" w:cs="Times New Roman"/>
          <w:i/>
          <w:sz w:val="28"/>
          <w:szCs w:val="28"/>
        </w:rPr>
        <w:t>,</w:t>
      </w:r>
    </w:p>
    <w:p w:rsidR="00DB6B0A" w:rsidRPr="006A6EBB" w:rsidRDefault="00DB6B0A" w:rsidP="00DB6B0A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РФ, Республика Башкортостан, г. Стерлитамак</w:t>
      </w:r>
    </w:p>
    <w:p w:rsidR="006A6EBB" w:rsidRPr="006A6EBB" w:rsidRDefault="006A6EBB" w:rsidP="00DB6B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взаимодействии семьи и школы есть свои особенности.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обусловлены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большей мере типами воспитания в семье. В психолого-педагогической литературе представлена широкая классификация типов семей: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традиционная (главным в семье является отец);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детоцентрическая</w:t>
      </w:r>
      <w:proofErr w:type="spellEnd"/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– центр Вселенной);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сотрудничество (оценивает</w:t>
      </w:r>
      <w:r w:rsidR="00DB6B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мнение всей семьи)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определение типа семьи, в которой воспитывается ученик, даст учителю направление в работе с родителями, при этом необходимо учитывать индивидуальные особенности развития каждого своего ученика. А также воспитательная работа будет эффективнее, если учитель воспользуется положительным опытом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семейном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воспитании. 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Нравственность ребенка его мировоззрение формируется в основном в семье, т.к. она занимает центральное место и играет главную роль в процессе воспитания подрастающего поколения. Основная цель совместного воспитания семьи и школы заключается в том, чтобы создать необходимые условия индивидуального развития и роста ребенка, воспитывать в нем лучших человеческих сторон.</w:t>
      </w:r>
    </w:p>
    <w:p w:rsidR="00DB6B0A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школы и семьи будет результативным только тогда, когда они имеют полные представления о функциях и содержании процесса воспитания друг - друга. При этом подразумеваются доверия между родителями и педагогами. Сотрудничество родителей и педагогов должно способствовать тому, чтобы у родителей возник интерес к делу воспитания, желание и уверенность в успехе, при котором педагог и родители дополняют друг - друга. 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Проблемы семейного воспитания изучаются многими науками (экономика, право, этика, демография, этнография, психология, педагогика и др.), которые выявляют отдельные особенности функционирования и развития семьи. Педагогика рассматривает воспитательную функцию семьи, определяя целей и средств, прав и обязанностей родителей при их взаимодействии с образовательными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учреждениями, а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резервы и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издержки в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семейном воспитании, взаимодействие родителей в воспитательном процессе детей.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обеспечивает взаимодействие индивида и общественности, определяет приоритеты их интересов и желаний. Именно семья является первоисточником для индивида в получении представлений о целях и ценностях в жизни, знаний и норм поведения повседневной жизни, практических навыков во взаимодействии с другими членами общества. Личный пример родителей, обстановка и атмосфера в семье влияет на выработку у ребенка умений оценивать доброту и зло, достойность и недостойность, справедливость и несправедливость. Ребенок станет личностью и человеком тогда, когда он получит требуемый минимум общения в семье. </w:t>
      </w:r>
      <w:r w:rsidR="00DB6B0A"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словами,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уникальность воспитания в семье, которое является частью общественного воспитания, объясняется тем, что она дает «первые жизненные уроки», что закладывает основу будущей жизни.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Рациональная организация быта, режима жизни в семье – это главные условия правильного воспитания в семье. И семья, и школа, и общество стремятся воспитать всесторонне развитого и образованного, физически здорового и нравственного, трудолюбивого индивида.</w:t>
      </w:r>
    </w:p>
    <w:p w:rsidR="00DB6B0A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- социальный институт, осуществляющий формирование личности целенаправленно в процессе воспитания. Но при этом необходимо отметить, что стремительные социальные изменения в России не оставляют семье времени для длительной адаптации: смена воспитательных </w:t>
      </w: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ориентиров подготовки ребенка к самостоятельной жизни требует адекватной современным условиям, идеологии воспитания.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Снятие всех видов коммуникативных барьеров ставит перед семьей новые воспитательные задачи, которые связаны с формированием у детей устойчивого отношения к отрицательным влияниям средств массовой информации. Родители оказались не готовыми к такому интенсивному «штурму» их детей. Противодействие агрессивному наступлению информации, проповедующей безграничную свободу поведения, включением насилия и убийства, сексуальную распущенность, обыденное употребление алкоголя и наркотиков, не входит в круг воспитательных задач семьи. Оно ограничивается запретами, наказаниями и мнениями.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Опытные учителя и внимательные родители понимают и знают то, что нормы, правила и требования поведения детей не зависит от настроения взрослых. Учитель с начала должен разъяснить учащимся, какие требования ставится перед ними, показывает детям отличительные стороны их новых позиций, прав и обязанностей от того, что было ранее - до школы. Воспитанник воплощает в себе все, что связано с учением, характером взаимоотношений с окружающими, отдельными предметами, уроками и школьной жизнью в целом. </w:t>
      </w:r>
    </w:p>
    <w:p w:rsidR="006A6EBB" w:rsidRPr="006A6EBB" w:rsidRDefault="006A6EBB" w:rsidP="00DB6B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B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надо отметить, что при осуществлении взаимодействия школы и семьи необходимо учитывать следующие проблемы: воспитание одного ребенка, особенности воспитания ребенка в неполной семье, недостаточное общение родителей с ребенком. А также необходимо выделить, то, что взаимодействие школы и семьи необходимо, т.к. любой родитель хочет видеть в своем ребенке достойного гражданина общества.</w:t>
      </w:r>
    </w:p>
    <w:sectPr w:rsidR="006A6EBB" w:rsidRPr="006A6EBB" w:rsidSect="00592B6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38E7"/>
    <w:multiLevelType w:val="hybridMultilevel"/>
    <w:tmpl w:val="E3B64DF4"/>
    <w:lvl w:ilvl="0" w:tplc="BAC47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F1"/>
    <w:rsid w:val="001E22F1"/>
    <w:rsid w:val="006A6EBB"/>
    <w:rsid w:val="00DB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B302E-6E64-4391-827D-D664F037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3</cp:revision>
  <dcterms:created xsi:type="dcterms:W3CDTF">2025-12-07T09:47:00Z</dcterms:created>
  <dcterms:modified xsi:type="dcterms:W3CDTF">2025-12-07T10:08:00Z</dcterms:modified>
</cp:coreProperties>
</file>