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59062E" w14:textId="77777777" w:rsidR="00280E59" w:rsidRDefault="00C80C47">
      <w:pPr>
        <w:spacing w:after="0" w:line="240" w:lineRule="auto"/>
        <w:jc w:val="right"/>
        <w:rPr>
          <w:sz w:val="24"/>
          <w:szCs w:val="24"/>
        </w:rPr>
      </w:pPr>
      <w:proofErr w:type="spellStart"/>
      <w:r>
        <w:rPr>
          <w:sz w:val="24"/>
          <w:szCs w:val="24"/>
        </w:rPr>
        <w:t>Н.Ю.Карпова</w:t>
      </w:r>
      <w:proofErr w:type="spellEnd"/>
      <w:r>
        <w:rPr>
          <w:sz w:val="24"/>
          <w:szCs w:val="24"/>
        </w:rPr>
        <w:t>, учитель истории и обществознания МБОУ «Чапаевская СОШ», Усть-Абаканский район</w:t>
      </w:r>
    </w:p>
    <w:p w14:paraId="324EE8A8" w14:textId="77777777" w:rsidR="00280E59" w:rsidRDefault="00851819">
      <w:pPr>
        <w:spacing w:after="0" w:line="240" w:lineRule="auto"/>
        <w:jc w:val="right"/>
        <w:rPr>
          <w:sz w:val="24"/>
          <w:szCs w:val="24"/>
        </w:rPr>
      </w:pPr>
      <w:hyperlink r:id="rId8" w:history="1">
        <w:r w:rsidR="00C80C47">
          <w:rPr>
            <w:rStyle w:val="a4"/>
            <w:color w:val="auto"/>
            <w:sz w:val="24"/>
            <w:szCs w:val="24"/>
            <w:u w:val="none"/>
            <w:lang w:val="en-US"/>
          </w:rPr>
          <w:t>radost</w:t>
        </w:r>
        <w:r w:rsidR="00C80C47">
          <w:rPr>
            <w:rStyle w:val="a4"/>
            <w:color w:val="auto"/>
            <w:sz w:val="24"/>
            <w:szCs w:val="24"/>
            <w:u w:val="none"/>
          </w:rPr>
          <w:t>1509@</w:t>
        </w:r>
        <w:r w:rsidR="00C80C47">
          <w:rPr>
            <w:rStyle w:val="a4"/>
            <w:color w:val="auto"/>
            <w:sz w:val="24"/>
            <w:szCs w:val="24"/>
            <w:u w:val="none"/>
            <w:lang w:val="en-US"/>
          </w:rPr>
          <w:t>mail</w:t>
        </w:r>
        <w:r w:rsidR="00C80C47">
          <w:rPr>
            <w:rStyle w:val="a4"/>
            <w:color w:val="auto"/>
            <w:sz w:val="24"/>
            <w:szCs w:val="24"/>
            <w:u w:val="none"/>
          </w:rPr>
          <w:t>.</w:t>
        </w:r>
        <w:proofErr w:type="spellStart"/>
        <w:r w:rsidR="00C80C47">
          <w:rPr>
            <w:rStyle w:val="a4"/>
            <w:color w:val="auto"/>
            <w:sz w:val="24"/>
            <w:szCs w:val="24"/>
            <w:u w:val="none"/>
            <w:lang w:val="en-US"/>
          </w:rPr>
          <w:t>ru</w:t>
        </w:r>
        <w:proofErr w:type="spellEnd"/>
      </w:hyperlink>
      <w:r w:rsidR="00C80C47">
        <w:rPr>
          <w:color w:val="auto"/>
          <w:sz w:val="24"/>
          <w:szCs w:val="24"/>
        </w:rPr>
        <w:t>,</w:t>
      </w:r>
      <w:r w:rsidR="00C80C47">
        <w:rPr>
          <w:sz w:val="24"/>
          <w:szCs w:val="24"/>
        </w:rPr>
        <w:t xml:space="preserve"> 8-953-255-75-57</w:t>
      </w:r>
    </w:p>
    <w:p w14:paraId="1840359F" w14:textId="77777777" w:rsidR="00280E59" w:rsidRDefault="00280E59">
      <w:pPr>
        <w:spacing w:after="0" w:line="240" w:lineRule="auto"/>
        <w:jc w:val="center"/>
        <w:rPr>
          <w:b/>
          <w:bCs/>
          <w:caps/>
          <w:sz w:val="24"/>
          <w:szCs w:val="24"/>
        </w:rPr>
      </w:pPr>
    </w:p>
    <w:p w14:paraId="7255DE43" w14:textId="77777777" w:rsidR="00280E59" w:rsidRDefault="00C80C47">
      <w:pPr>
        <w:spacing w:after="0" w:line="240" w:lineRule="auto"/>
        <w:jc w:val="center"/>
        <w:rPr>
          <w:b/>
          <w:bCs/>
          <w:caps/>
          <w:sz w:val="24"/>
          <w:szCs w:val="24"/>
        </w:rPr>
      </w:pPr>
      <w:r>
        <w:rPr>
          <w:b/>
          <w:bCs/>
          <w:caps/>
          <w:sz w:val="24"/>
          <w:szCs w:val="24"/>
        </w:rPr>
        <w:t xml:space="preserve">О </w:t>
      </w:r>
      <w:r>
        <w:rPr>
          <w:b/>
          <w:bCs/>
          <w:sz w:val="24"/>
          <w:szCs w:val="24"/>
        </w:rPr>
        <w:t>создании воспитательного пространства на уроках истории и обществознания</w:t>
      </w:r>
    </w:p>
    <w:p w14:paraId="633CB7CF" w14:textId="77777777" w:rsidR="00280E59" w:rsidRPr="00560D97" w:rsidRDefault="00C80C47">
      <w:pPr>
        <w:spacing w:after="0" w:line="240" w:lineRule="auto"/>
        <w:ind w:firstLine="567"/>
        <w:jc w:val="center"/>
        <w:rPr>
          <w:bCs/>
          <w:sz w:val="24"/>
          <w:szCs w:val="24"/>
          <w:lang w:val="en-US"/>
        </w:rPr>
      </w:pPr>
      <w:r>
        <w:rPr>
          <w:bCs/>
          <w:sz w:val="24"/>
          <w:szCs w:val="24"/>
          <w:lang w:val="en-US"/>
        </w:rPr>
        <w:t>About creating an educational environment in History and Sociology lessons</w:t>
      </w:r>
    </w:p>
    <w:p w14:paraId="2B6469A0" w14:textId="77777777" w:rsidR="00280E59" w:rsidRPr="00560D97" w:rsidRDefault="00280E59">
      <w:pPr>
        <w:spacing w:after="0" w:line="240" w:lineRule="auto"/>
        <w:ind w:firstLine="284"/>
        <w:jc w:val="both"/>
        <w:rPr>
          <w:i/>
          <w:iCs/>
          <w:sz w:val="24"/>
          <w:szCs w:val="24"/>
          <w:lang w:val="en-US"/>
        </w:rPr>
      </w:pPr>
    </w:p>
    <w:p w14:paraId="4634E868" w14:textId="77777777" w:rsidR="00280E59" w:rsidRDefault="00C80C47">
      <w:pPr>
        <w:spacing w:after="0" w:line="240" w:lineRule="auto"/>
        <w:ind w:firstLine="284"/>
        <w:jc w:val="both"/>
        <w:rPr>
          <w:iCs/>
          <w:sz w:val="24"/>
          <w:szCs w:val="24"/>
        </w:rPr>
      </w:pPr>
      <w:r>
        <w:rPr>
          <w:iCs/>
          <w:sz w:val="24"/>
          <w:szCs w:val="24"/>
        </w:rPr>
        <w:t>В статье рассматривается процесс создания воспитательного пространства на уроках истории и обществознания в условиях современной образовательной парадигмы. Автор раскрывает механизмы интеграции ценностных ориентиров (гражданственность, критическое мышление, нравственность) с содержанием учебного материала и инновационными педагогическими технологиями.</w:t>
      </w:r>
    </w:p>
    <w:p w14:paraId="76C4A9FB" w14:textId="77777777" w:rsidR="00280E59" w:rsidRDefault="00C80C47">
      <w:pPr>
        <w:spacing w:after="0" w:line="240" w:lineRule="auto"/>
        <w:ind w:firstLine="284"/>
        <w:jc w:val="both"/>
        <w:rPr>
          <w:iCs/>
          <w:sz w:val="24"/>
          <w:szCs w:val="24"/>
          <w:lang w:val="en-US"/>
        </w:rPr>
      </w:pPr>
      <w:r>
        <w:rPr>
          <w:iCs/>
          <w:sz w:val="24"/>
          <w:szCs w:val="24"/>
          <w:lang w:val="en-US"/>
        </w:rPr>
        <w:t>The article examines the process of creating an educational space in history and social studies lessons in the conditions of the modern educational paradigm. The author reveals the mechanisms of integration of value orientations (citizenship, critical thinking, morality) with the content of the educational material and innovative pedagogical technologies.</w:t>
      </w:r>
    </w:p>
    <w:p w14:paraId="71B9F7F8" w14:textId="77777777" w:rsidR="00280E59" w:rsidRDefault="00C80C47">
      <w:pPr>
        <w:spacing w:after="0" w:line="240" w:lineRule="auto"/>
        <w:ind w:firstLine="284"/>
        <w:jc w:val="both"/>
        <w:rPr>
          <w:iCs/>
          <w:sz w:val="24"/>
          <w:szCs w:val="24"/>
        </w:rPr>
      </w:pPr>
      <w:r>
        <w:rPr>
          <w:iCs/>
          <w:sz w:val="24"/>
          <w:szCs w:val="24"/>
        </w:rPr>
        <w:t>Ключевые слова: воспитательное пространство, история и обществознание, ценностные ориентиры, гражданственность, критическое мышление, педагогические технологии, личность и роль учителя, гражданская позиция, личностный рост</w:t>
      </w:r>
    </w:p>
    <w:p w14:paraId="066AD39E" w14:textId="77777777" w:rsidR="00280E59" w:rsidRDefault="00C80C47">
      <w:pPr>
        <w:spacing w:after="0" w:line="240" w:lineRule="auto"/>
        <w:ind w:firstLine="284"/>
        <w:jc w:val="both"/>
        <w:rPr>
          <w:iCs/>
          <w:sz w:val="24"/>
          <w:szCs w:val="24"/>
          <w:lang w:val="en-US"/>
        </w:rPr>
      </w:pPr>
      <w:r>
        <w:rPr>
          <w:iCs/>
          <w:sz w:val="24"/>
          <w:szCs w:val="24"/>
          <w:lang w:val="en-US"/>
        </w:rPr>
        <w:t>Keywords: educational space, history and social studies, values, citizenship, critical thinking, pedagogical technologies, personality and role of a teacher, civic position, personal growth.</w:t>
      </w:r>
    </w:p>
    <w:p w14:paraId="4B4504E0" w14:textId="77777777" w:rsidR="00280E59" w:rsidRDefault="00280E59">
      <w:pPr>
        <w:spacing w:after="0" w:line="240" w:lineRule="auto"/>
        <w:ind w:firstLine="284"/>
        <w:jc w:val="both"/>
        <w:rPr>
          <w:i/>
          <w:iCs/>
          <w:sz w:val="24"/>
          <w:szCs w:val="24"/>
          <w:lang w:val="en-US"/>
        </w:rPr>
      </w:pPr>
    </w:p>
    <w:p w14:paraId="31D8F339" w14:textId="77777777" w:rsidR="00280E59" w:rsidRDefault="00C80C47">
      <w:pPr>
        <w:spacing w:after="0" w:line="240" w:lineRule="auto"/>
        <w:ind w:firstLine="284"/>
        <w:jc w:val="both"/>
        <w:rPr>
          <w:sz w:val="24"/>
          <w:szCs w:val="24"/>
        </w:rPr>
      </w:pPr>
      <w:r>
        <w:rPr>
          <w:sz w:val="24"/>
          <w:szCs w:val="24"/>
        </w:rPr>
        <w:t xml:space="preserve">Современная система образования переживает кардинальный сдвиг парадигмы – сегодня от школы ждут не столько трансляцию знаний для каждого ученика, как формирование современного выпускника – целостной, зрелой личности, способной к критическому мышлению, активной и ответственной жизненной позиции в быстро меняющемся мире. В этом контексте дисциплины гуманитарного цикла, и в особенности история и обществознание, обладают поистине неисчерпаемым воспитательным потенциалом. Однако этот потенциал подобен драгоценной руде – он не лежит на поверхности, он не реализуется сам по себе, через простое </w:t>
      </w:r>
      <w:proofErr w:type="spellStart"/>
      <w:r>
        <w:rPr>
          <w:sz w:val="24"/>
          <w:szCs w:val="24"/>
        </w:rPr>
        <w:t>ретранслирование</w:t>
      </w:r>
      <w:proofErr w:type="spellEnd"/>
      <w:r>
        <w:rPr>
          <w:sz w:val="24"/>
          <w:szCs w:val="24"/>
        </w:rPr>
        <w:t xml:space="preserve"> учебника, его необходимо добывать, обрабатывать и грамотно воплощать. Для его актуализации от учителя требуется целенаправленное, продуманное и тонкое конструирование особой образовательной среды – воспитательного пространства урока.</w:t>
      </w:r>
    </w:p>
    <w:p w14:paraId="6AF7901F" w14:textId="77777777" w:rsidR="00280E59" w:rsidRDefault="00C80C47">
      <w:pPr>
        <w:spacing w:after="0" w:line="240" w:lineRule="auto"/>
        <w:ind w:firstLine="284"/>
        <w:jc w:val="both"/>
        <w:rPr>
          <w:sz w:val="24"/>
          <w:szCs w:val="24"/>
        </w:rPr>
      </w:pPr>
      <w:r>
        <w:rPr>
          <w:sz w:val="24"/>
          <w:szCs w:val="24"/>
        </w:rPr>
        <w:t>Это пространство – сложный, многокомпонентный организм. Оно представляет собой интегрированное единство ценностных ориентиров, тщательно отобранного и препарированного содержания учебного материала, современных педагогических технологий, психологической атмосферы человеческого взаимодействия и, что немаловажно, личностных, гражданских и профессиональных качеств самого педагога. Именно в этом, гармонично выстроенном пространстве, сухие факты и абстрактные теории трансформируются в личные убеждения, а учебные ситуации и кейсы – в настоящие жизненные уроки, которые остаются с учеником надолго после звонка с последнего урока.</w:t>
      </w:r>
    </w:p>
    <w:p w14:paraId="3660DADE" w14:textId="77777777" w:rsidR="00280E59" w:rsidRDefault="00C80C47">
      <w:pPr>
        <w:spacing w:after="0" w:line="240" w:lineRule="auto"/>
        <w:ind w:firstLine="284"/>
        <w:jc w:val="both"/>
        <w:rPr>
          <w:sz w:val="24"/>
          <w:szCs w:val="24"/>
        </w:rPr>
      </w:pPr>
      <w:r>
        <w:rPr>
          <w:sz w:val="24"/>
          <w:szCs w:val="24"/>
        </w:rPr>
        <w:t>Воспитательное пространство по определению не может быть ценностно-нейтральным. Его фундаментом, его несущей конструкцией является четкая, ясная и гуманистическая система ценностей, которую учитель не навязывает авторитарно, а мягко и последовательно транслирует, культивирует и взращивает в своих учениках. Для истории и обществознания этот аксиологический каркас выстраивается вокруг нескольких стержневых понятий:</w:t>
      </w:r>
    </w:p>
    <w:p w14:paraId="3CB935D0" w14:textId="77777777" w:rsidR="00280E59" w:rsidRDefault="00C80C47">
      <w:pPr>
        <w:spacing w:after="0" w:line="240" w:lineRule="auto"/>
        <w:ind w:firstLine="284"/>
        <w:jc w:val="both"/>
        <w:rPr>
          <w:sz w:val="24"/>
          <w:szCs w:val="24"/>
        </w:rPr>
      </w:pPr>
      <w:r>
        <w:rPr>
          <w:sz w:val="24"/>
          <w:szCs w:val="24"/>
        </w:rPr>
        <w:t>Гражданственность и патриотизм. Подлинный патриотизм – это воспитание осознанной, зрелой любви к Родине, основанной на глубоком и непредвзятом знании ее сложной, многогранной, подчас трагической, но от этого не менее великой истории. Это формирование у молодого человека чувства сопричастности к судьбе страны, личной ответственности за ее настоящее и будущее. Учитель создает это пространство, обсуждая и победы, и поражения, анализируя мотивы и решения исторических персонажей, проводя смелые параллели с современными геополитическими и социальными вызовами. Патриот – не тот, кто закрывает глаза на проблемы, а тот, кто их видит и хочет исправить.</w:t>
      </w:r>
    </w:p>
    <w:p w14:paraId="28524B20" w14:textId="77777777" w:rsidR="00280E59" w:rsidRDefault="00C80C47">
      <w:pPr>
        <w:spacing w:after="0" w:line="240" w:lineRule="auto"/>
        <w:ind w:firstLine="284"/>
        <w:jc w:val="both"/>
        <w:rPr>
          <w:sz w:val="24"/>
          <w:szCs w:val="24"/>
        </w:rPr>
      </w:pPr>
      <w:r>
        <w:rPr>
          <w:sz w:val="24"/>
          <w:szCs w:val="24"/>
        </w:rPr>
        <w:lastRenderedPageBreak/>
        <w:t>Уважение к человеческому достоинству и правам человека как высшей ценности. История предоставляет учителю бесчисленные примеры – от ужасов рабства и Холокоста до мрачных страниц тоталитарных режимов, когда это достоинство попиралось. Обществознание дает правовой и философский фундамент, говоря о правовом государстве, гражданском обществе и естественных правах. Через анализ этих тем учитель формирует у учеников стойкое иммунное неприятие любой формы дискриминации, ксенофобии, социальной несправедливости и насилия.</w:t>
      </w:r>
    </w:p>
    <w:p w14:paraId="7818C6F0" w14:textId="77777777" w:rsidR="00280E59" w:rsidRDefault="00C80C47">
      <w:pPr>
        <w:spacing w:after="0" w:line="240" w:lineRule="auto"/>
        <w:ind w:firstLine="284"/>
        <w:jc w:val="both"/>
        <w:rPr>
          <w:sz w:val="24"/>
          <w:szCs w:val="24"/>
        </w:rPr>
      </w:pPr>
      <w:r>
        <w:rPr>
          <w:sz w:val="24"/>
          <w:szCs w:val="24"/>
        </w:rPr>
        <w:t>Критическое мышление, интеллектуальная самостоятельность и ответственность за свой выбор. История – это не сборник готовых ответов и догм, а живое многозвучное поле для интеллектуального поиска, анализа причинно-следственных связей, столкновения интерпретаций. Учитель, сознательно избегая однозначных, «черно-белых» оценок, создает на уроке проблемные ситуации, где ученик сам, опираясь на факты, документы, свидетельства эпохи, взвешивает «за» и «против», оценивает тот или иной поступок, политическое решение, историческое событие. Такой подход воспитывает интеллектуальную независимость, привычку к рефлексии и, что крайне важно, понимание меры личной и коллективной ответственности за последствия принимаемых решений.</w:t>
      </w:r>
    </w:p>
    <w:p w14:paraId="6994EDDB" w14:textId="77777777" w:rsidR="00280E59" w:rsidRDefault="00C80C47">
      <w:pPr>
        <w:spacing w:after="0" w:line="240" w:lineRule="auto"/>
        <w:ind w:firstLine="284"/>
        <w:jc w:val="both"/>
        <w:rPr>
          <w:sz w:val="24"/>
          <w:szCs w:val="24"/>
        </w:rPr>
      </w:pPr>
      <w:r>
        <w:rPr>
          <w:sz w:val="24"/>
          <w:szCs w:val="24"/>
        </w:rPr>
        <w:t>Нравственность, эмпатия и этическая чуткость. Изучая судьбы конкретных людей прошлого, вникая в их мотивы, сопереживая их личным трагедиям и радостям, ученик совершает важнейшую работу – он развивает в себе способность к сочувствию, к пониманию внутреннего мира другого человека, даже разделенного с ним временным барьером в столетия. Это воспитывает не просто знающего, но и чувствующего человека.</w:t>
      </w:r>
    </w:p>
    <w:p w14:paraId="1175D064" w14:textId="77777777" w:rsidR="00280E59" w:rsidRDefault="00C80C47">
      <w:pPr>
        <w:spacing w:after="0" w:line="240" w:lineRule="auto"/>
        <w:ind w:firstLine="284"/>
        <w:jc w:val="both"/>
        <w:rPr>
          <w:sz w:val="24"/>
          <w:szCs w:val="24"/>
        </w:rPr>
      </w:pPr>
      <w:r>
        <w:rPr>
          <w:sz w:val="24"/>
          <w:szCs w:val="24"/>
        </w:rPr>
        <w:t xml:space="preserve">Эти базовые ценности не вывешиваются в виде лозунгов, не декларируются с учительского стола, а становятся тем самым «воздухом» урока, его лейтмотивом, пронизывающим собой обсуждение любой, даже самой частной темы – будь то реформы Солона в Древних Афинах или современные миграционные процессы в </w:t>
      </w:r>
      <w:proofErr w:type="spellStart"/>
      <w:r>
        <w:rPr>
          <w:sz w:val="24"/>
          <w:szCs w:val="24"/>
        </w:rPr>
        <w:t>глобализирующемся</w:t>
      </w:r>
      <w:proofErr w:type="spellEnd"/>
      <w:r>
        <w:rPr>
          <w:sz w:val="24"/>
          <w:szCs w:val="24"/>
        </w:rPr>
        <w:t xml:space="preserve"> мире.</w:t>
      </w:r>
    </w:p>
    <w:p w14:paraId="6FC83A08" w14:textId="547BC359" w:rsidR="00280E59" w:rsidRPr="004E2867" w:rsidRDefault="00C80C47">
      <w:pPr>
        <w:spacing w:after="0" w:line="240" w:lineRule="auto"/>
        <w:ind w:firstLine="567"/>
        <w:jc w:val="both"/>
        <w:rPr>
          <w:sz w:val="24"/>
          <w:szCs w:val="24"/>
          <w:lang w:val="ru"/>
        </w:rPr>
      </w:pPr>
      <w:r w:rsidRPr="004E2867">
        <w:rPr>
          <w:sz w:val="24"/>
          <w:szCs w:val="24"/>
          <w:lang w:val="ru" w:eastAsia="zh-CN" w:bidi="ar"/>
        </w:rPr>
        <w:t xml:space="preserve">В условиях </w:t>
      </w:r>
      <w:r w:rsidR="002613C8" w:rsidRPr="004E2867">
        <w:rPr>
          <w:sz w:val="24"/>
          <w:szCs w:val="24"/>
          <w:lang w:val="ru" w:eastAsia="zh-CN" w:bidi="ar"/>
        </w:rPr>
        <w:t>МБОУ «</w:t>
      </w:r>
      <w:r w:rsidRPr="004E2867">
        <w:rPr>
          <w:sz w:val="24"/>
          <w:szCs w:val="24"/>
          <w:lang w:val="ru" w:eastAsia="zh-CN" w:bidi="ar"/>
        </w:rPr>
        <w:t>Чапаевск</w:t>
      </w:r>
      <w:r w:rsidR="002613C8" w:rsidRPr="004E2867">
        <w:rPr>
          <w:sz w:val="24"/>
          <w:szCs w:val="24"/>
          <w:lang w:val="ru" w:eastAsia="zh-CN" w:bidi="ar"/>
        </w:rPr>
        <w:t>ая</w:t>
      </w:r>
      <w:r w:rsidRPr="004E2867">
        <w:rPr>
          <w:sz w:val="24"/>
          <w:szCs w:val="24"/>
          <w:lang w:val="ru" w:eastAsia="zh-CN" w:bidi="ar"/>
        </w:rPr>
        <w:t xml:space="preserve"> </w:t>
      </w:r>
      <w:r w:rsidR="002613C8" w:rsidRPr="004E2867">
        <w:rPr>
          <w:sz w:val="24"/>
          <w:szCs w:val="24"/>
          <w:lang w:val="ru" w:eastAsia="zh-CN" w:bidi="ar"/>
        </w:rPr>
        <w:t xml:space="preserve">СОШ» </w:t>
      </w:r>
      <w:r w:rsidRPr="004E2867">
        <w:rPr>
          <w:sz w:val="24"/>
          <w:szCs w:val="24"/>
          <w:lang w:val="ru" w:eastAsia="zh-CN" w:bidi="ar"/>
        </w:rPr>
        <w:t xml:space="preserve">одним из элементов ценностно-смыслового фундамента воспитательного пространства является школьный музей «Русская горница», экспонаты которого в разное время были подарены школе жителями деревни. «Русская горница» в школе играет </w:t>
      </w:r>
      <w:r w:rsidR="002613C8" w:rsidRPr="004E2867">
        <w:rPr>
          <w:sz w:val="24"/>
          <w:szCs w:val="24"/>
          <w:lang w:val="ru" w:eastAsia="zh-CN" w:bidi="ar"/>
        </w:rPr>
        <w:t xml:space="preserve">одну из </w:t>
      </w:r>
      <w:r w:rsidRPr="004E2867">
        <w:rPr>
          <w:sz w:val="24"/>
          <w:szCs w:val="24"/>
          <w:lang w:val="ru" w:eastAsia="zh-CN" w:bidi="ar"/>
        </w:rPr>
        <w:t>ключев</w:t>
      </w:r>
      <w:r w:rsidR="002613C8" w:rsidRPr="004E2867">
        <w:rPr>
          <w:sz w:val="24"/>
          <w:szCs w:val="24"/>
          <w:lang w:val="ru" w:eastAsia="zh-CN" w:bidi="ar"/>
        </w:rPr>
        <w:t>ых</w:t>
      </w:r>
      <w:r w:rsidRPr="004E2867">
        <w:rPr>
          <w:sz w:val="24"/>
          <w:szCs w:val="24"/>
          <w:lang w:val="ru" w:eastAsia="zh-CN" w:bidi="ar"/>
        </w:rPr>
        <w:t xml:space="preserve"> рол</w:t>
      </w:r>
      <w:r w:rsidR="002613C8" w:rsidRPr="004E2867">
        <w:rPr>
          <w:sz w:val="24"/>
          <w:szCs w:val="24"/>
          <w:lang w:val="ru" w:eastAsia="zh-CN" w:bidi="ar"/>
        </w:rPr>
        <w:t>ей</w:t>
      </w:r>
      <w:r w:rsidRPr="004E2867">
        <w:rPr>
          <w:sz w:val="24"/>
          <w:szCs w:val="24"/>
          <w:lang w:val="ru" w:eastAsia="zh-CN" w:bidi="ar"/>
        </w:rPr>
        <w:t xml:space="preserve"> в воспитательной работе. Он является живым центром духовно-нравственного и патриотического воспитания, формируя у учащихся уважение к историко-культурному наследию предков. В музее создан патриотический уголок Великой Отечественной войны «Герои вне времени». На втором этаже оформлена патриотическая зона с уголками, посвященными событиям и персоналиям ВО</w:t>
      </w:r>
      <w:r w:rsidR="004E2867" w:rsidRPr="004E2867">
        <w:rPr>
          <w:sz w:val="24"/>
          <w:szCs w:val="24"/>
          <w:lang w:val="ru" w:eastAsia="zh-CN" w:bidi="ar"/>
        </w:rPr>
        <w:t>В</w:t>
      </w:r>
      <w:r w:rsidRPr="004E2867">
        <w:rPr>
          <w:sz w:val="24"/>
          <w:szCs w:val="24"/>
          <w:lang w:val="ru" w:eastAsia="zh-CN" w:bidi="ar"/>
        </w:rPr>
        <w:t xml:space="preserve"> и СВО. </w:t>
      </w:r>
    </w:p>
    <w:p w14:paraId="6F673D77" w14:textId="0960E312" w:rsidR="00280E59" w:rsidRPr="004E2867" w:rsidRDefault="00C80C47">
      <w:pPr>
        <w:spacing w:after="0" w:line="240" w:lineRule="auto"/>
        <w:ind w:firstLine="567"/>
        <w:jc w:val="both"/>
        <w:rPr>
          <w:sz w:val="24"/>
          <w:szCs w:val="24"/>
          <w:lang w:val="ru"/>
        </w:rPr>
      </w:pPr>
      <w:r w:rsidRPr="004E2867">
        <w:rPr>
          <w:sz w:val="24"/>
          <w:szCs w:val="24"/>
          <w:lang w:val="ru" w:eastAsia="zh-CN" w:bidi="ar"/>
        </w:rPr>
        <w:t xml:space="preserve">На базе музея проходят уроки и тематические воспитательные мероприятия, формирующие патриотические чувства у современных школьников. Через знакомство с традиционным бытом, ремёслами и фольклором, а также с событиями и историческими персонами </w:t>
      </w:r>
      <w:r w:rsidRPr="004E2867">
        <w:rPr>
          <w:sz w:val="24"/>
          <w:szCs w:val="24"/>
          <w:lang w:val="en-US" w:eastAsia="zh-CN" w:bidi="ar"/>
        </w:rPr>
        <w:t>XX</w:t>
      </w:r>
      <w:r w:rsidR="004E2867" w:rsidRPr="004E2867">
        <w:rPr>
          <w:sz w:val="24"/>
          <w:szCs w:val="24"/>
          <w:lang w:eastAsia="zh-CN" w:bidi="ar"/>
        </w:rPr>
        <w:t xml:space="preserve"> </w:t>
      </w:r>
      <w:r w:rsidRPr="004E2867">
        <w:rPr>
          <w:sz w:val="24"/>
          <w:szCs w:val="24"/>
          <w:lang w:val="ru" w:eastAsia="zh-CN" w:bidi="ar"/>
        </w:rPr>
        <w:t xml:space="preserve">в. и </w:t>
      </w:r>
      <w:r w:rsidRPr="004E2867">
        <w:rPr>
          <w:sz w:val="24"/>
          <w:szCs w:val="24"/>
          <w:lang w:val="en-US" w:eastAsia="zh-CN" w:bidi="ar"/>
        </w:rPr>
        <w:t>XXI</w:t>
      </w:r>
      <w:r w:rsidR="004E2867" w:rsidRPr="004E2867">
        <w:rPr>
          <w:sz w:val="24"/>
          <w:szCs w:val="24"/>
          <w:lang w:eastAsia="zh-CN" w:bidi="ar"/>
        </w:rPr>
        <w:t xml:space="preserve"> </w:t>
      </w:r>
      <w:r w:rsidRPr="004E2867">
        <w:rPr>
          <w:sz w:val="24"/>
          <w:szCs w:val="24"/>
          <w:lang w:val="ru" w:eastAsia="zh-CN" w:bidi="ar"/>
        </w:rPr>
        <w:t>в. у школьников развивается чувство национальной идентичности, любовь к малой родине и России в целом. Практическая деятельность в музее (экскурсии, исследовательские проекты) воспитывает ответственность, инициативность и командный дух, что делает его незаменимым инструментом в формировании гармоничной личности.</w:t>
      </w:r>
    </w:p>
    <w:p w14:paraId="66ADE21C" w14:textId="77777777" w:rsidR="00280E59" w:rsidRDefault="00C80C47">
      <w:pPr>
        <w:spacing w:after="0" w:line="240" w:lineRule="auto"/>
        <w:ind w:firstLine="284"/>
        <w:jc w:val="both"/>
        <w:rPr>
          <w:sz w:val="24"/>
          <w:szCs w:val="24"/>
        </w:rPr>
      </w:pPr>
      <w:r>
        <w:rPr>
          <w:sz w:val="24"/>
          <w:szCs w:val="24"/>
        </w:rPr>
        <w:t>Учитель видит в учебном материале не просто информационный массив для репродуктивного усвоения, а мощный, многогранный и точный воспитательный инструмент. Его задача – активировать этот ресурс.</w:t>
      </w:r>
    </w:p>
    <w:p w14:paraId="37C82AF5" w14:textId="77777777" w:rsidR="00280E59" w:rsidRDefault="00C80C47">
      <w:pPr>
        <w:spacing w:after="0" w:line="240" w:lineRule="auto"/>
        <w:ind w:firstLine="284"/>
        <w:jc w:val="both"/>
        <w:rPr>
          <w:sz w:val="24"/>
          <w:szCs w:val="24"/>
        </w:rPr>
      </w:pPr>
      <w:r>
        <w:rPr>
          <w:sz w:val="24"/>
          <w:szCs w:val="24"/>
        </w:rPr>
        <w:t xml:space="preserve"> «Очеловечивание» истории, уход от абстракции к личной истории. Вместо сухих дат, схем битв и перечней реформ учитель целенаправленно использует биографии, мемуары, письма, дневники, личные фотографии. История Второй мировой войны, пропущенная через призму одного солдатского письма с фронта или дневниковых записей блокадницы, воспитывает на качественно ином, несравненно более глубоком уровне, нежели простое заучивание хронологии сражений. Это формирует не абстрактное, «книжное» знание, а личностное, эмоционально пережитое отношение, рождает тот самый «эффект присутствия», который и является ключом к сердцу и уму ученика.</w:t>
      </w:r>
    </w:p>
    <w:p w14:paraId="1524CA3B" w14:textId="77777777" w:rsidR="00280E59" w:rsidRDefault="00C80C47">
      <w:pPr>
        <w:spacing w:after="0" w:line="240" w:lineRule="auto"/>
        <w:ind w:firstLine="284"/>
        <w:jc w:val="both"/>
        <w:rPr>
          <w:sz w:val="24"/>
          <w:szCs w:val="24"/>
        </w:rPr>
      </w:pPr>
      <w:r>
        <w:rPr>
          <w:sz w:val="24"/>
          <w:szCs w:val="24"/>
        </w:rPr>
        <w:t xml:space="preserve">Целенаправленная работа с историческими источниками и развитие </w:t>
      </w:r>
      <w:proofErr w:type="spellStart"/>
      <w:r>
        <w:rPr>
          <w:sz w:val="24"/>
          <w:szCs w:val="24"/>
        </w:rPr>
        <w:t>медиаграмотности</w:t>
      </w:r>
      <w:proofErr w:type="spellEnd"/>
      <w:r>
        <w:rPr>
          <w:sz w:val="24"/>
          <w:szCs w:val="24"/>
        </w:rPr>
        <w:t xml:space="preserve">. Анализ разных статей в советских газетах 30-х годов, сравнительный разбор манифестов белых и красных в Гражданскую войну, критическое изучение пропагандистских плакатов разных эпох – все это учит молодого человека одному из самых важных навыков в XXI веке: умению отличать факты от </w:t>
      </w:r>
      <w:r>
        <w:rPr>
          <w:sz w:val="24"/>
          <w:szCs w:val="24"/>
        </w:rPr>
        <w:lastRenderedPageBreak/>
        <w:t>их интерпретаций, распознавать манипулятивные технологии, видеть за текстом его автора и заказчика. Это прямой и надежный путь к воспитанию вдумчивого, критически мыслящего и информационно устойчивого гражданина.</w:t>
      </w:r>
    </w:p>
    <w:p w14:paraId="3F6EE903" w14:textId="77777777" w:rsidR="00280E59" w:rsidRPr="004E2867" w:rsidRDefault="00C80C47">
      <w:pPr>
        <w:spacing w:after="0" w:line="240" w:lineRule="auto"/>
        <w:ind w:firstLine="284"/>
        <w:jc w:val="both"/>
        <w:rPr>
          <w:sz w:val="24"/>
          <w:szCs w:val="24"/>
        </w:rPr>
      </w:pPr>
      <w:r>
        <w:rPr>
          <w:sz w:val="24"/>
          <w:szCs w:val="24"/>
        </w:rPr>
        <w:t xml:space="preserve">Постоянная актуализация и создание мостов между прошлым и настоящим. Урок истории и обществознания становится по-настоящему воспитательным событием только тогда, когда учитель постоянно и умело проводит мосты в сегодняшний день. Обсуждая причины и последствия распада СССР, можно и нужно выходить на дискуссию о современных проблемах национальной идентичности, межнациональных отношений, суверенитета. Изучая основы конституционного строя, можно и нужно моделировать реальные ситуации защиты своих потребительских, трудовых, гражданских прав. Так ученик начинает ясно понимать, что история и общество – это не застывшие музейные экспонаты, а динамичное, живое поле его собственной </w:t>
      </w:r>
      <w:r w:rsidRPr="004E2867">
        <w:rPr>
          <w:sz w:val="24"/>
          <w:szCs w:val="24"/>
        </w:rPr>
        <w:t>настоящей и будущей жизненной активности.</w:t>
      </w:r>
    </w:p>
    <w:p w14:paraId="1CEDFF0B" w14:textId="124033F6" w:rsidR="00280E59" w:rsidRPr="004E2867" w:rsidRDefault="00C80C47">
      <w:pPr>
        <w:pStyle w:val="1"/>
        <w:widowControl/>
        <w:spacing w:beforeAutospacing="0" w:afterAutospacing="0"/>
        <w:ind w:firstLine="260"/>
        <w:rPr>
          <w:rFonts w:ascii="Times New Roman" w:hAnsi="Times New Roman" w:hint="default"/>
          <w:lang w:val="ru"/>
        </w:rPr>
      </w:pPr>
      <w:proofErr w:type="gramStart"/>
      <w:r w:rsidRPr="004E2867">
        <w:rPr>
          <w:rFonts w:ascii="Times New Roman" w:hAnsi="Times New Roman" w:hint="default"/>
          <w:lang w:val="ru"/>
        </w:rPr>
        <w:t>В 2021 году школой был заключены договора о сотрудничестве с в</w:t>
      </w:r>
      <w:r w:rsidR="004E2867">
        <w:rPr>
          <w:rFonts w:ascii="Times New Roman" w:hAnsi="Times New Roman" w:hint="default"/>
          <w:lang w:val="ru"/>
        </w:rPr>
        <w:t>оинским частями №79222 и №98552 на основании сотрудничества учащиеся школы посещают  патриотические экскурсии.</w:t>
      </w:r>
      <w:proofErr w:type="gramEnd"/>
      <w:r w:rsidRPr="004E2867">
        <w:rPr>
          <w:rFonts w:ascii="Times New Roman" w:hAnsi="Times New Roman" w:hint="default"/>
          <w:lang w:val="ru"/>
        </w:rPr>
        <w:t xml:space="preserve"> С 1 сентября 2021 года на базе школы были открыты первые 4 </w:t>
      </w:r>
      <w:proofErr w:type="gramStart"/>
      <w:r w:rsidRPr="004E2867">
        <w:rPr>
          <w:rFonts w:ascii="Times New Roman" w:hAnsi="Times New Roman" w:hint="default"/>
          <w:lang w:val="ru"/>
        </w:rPr>
        <w:t>кадетских</w:t>
      </w:r>
      <w:proofErr w:type="gramEnd"/>
      <w:r w:rsidRPr="004E2867">
        <w:rPr>
          <w:rFonts w:ascii="Times New Roman" w:hAnsi="Times New Roman" w:hint="default"/>
          <w:lang w:val="ru"/>
        </w:rPr>
        <w:t xml:space="preserve"> класса, представляющие собой современную и эффективную модель воспитания, выходящую далеко за рамки военной подготовки. Их суть – в целостном формировании личности, сочетающей гражданскую ответственность, патриотизм и высокие моральные качества.</w:t>
      </w:r>
    </w:p>
    <w:p w14:paraId="715E1280" w14:textId="77777777" w:rsidR="00280E59" w:rsidRPr="004E2867" w:rsidRDefault="00C80C47">
      <w:pPr>
        <w:pStyle w:val="1"/>
        <w:widowControl/>
        <w:spacing w:beforeAutospacing="0" w:afterAutospacing="0"/>
        <w:ind w:firstLine="260"/>
        <w:rPr>
          <w:rFonts w:ascii="Times New Roman" w:hAnsi="Times New Roman" w:hint="default"/>
          <w:lang w:val="ru"/>
        </w:rPr>
      </w:pPr>
      <w:r w:rsidRPr="004E2867">
        <w:rPr>
          <w:rFonts w:ascii="Times New Roman" w:hAnsi="Times New Roman" w:hint="default"/>
          <w:lang w:val="ru"/>
        </w:rPr>
        <w:t>Основные задачи кадетских классов:</w:t>
      </w:r>
    </w:p>
    <w:p w14:paraId="40F8999B" w14:textId="77777777" w:rsidR="00280E59" w:rsidRPr="004E2867" w:rsidRDefault="00C80C47">
      <w:pPr>
        <w:pStyle w:val="1"/>
        <w:widowControl/>
        <w:spacing w:beforeAutospacing="0" w:afterAutospacing="0"/>
        <w:ind w:firstLine="260"/>
        <w:rPr>
          <w:rFonts w:ascii="Times New Roman" w:hAnsi="Times New Roman" w:hint="default"/>
          <w:lang w:val="ru"/>
        </w:rPr>
      </w:pPr>
      <w:r w:rsidRPr="004E2867">
        <w:rPr>
          <w:rFonts w:ascii="Times New Roman" w:hAnsi="Times New Roman" w:hint="default"/>
          <w:lang w:val="ru"/>
        </w:rPr>
        <w:t>1. Воспитание лидерства и дисциплины: через уставные отношения и четкий распорядок дня у учащихся развиваются самоконтроль, ответственность и умение работать в команде.</w:t>
      </w:r>
    </w:p>
    <w:p w14:paraId="1C29B8BC" w14:textId="77777777" w:rsidR="00280E59" w:rsidRPr="004E2867" w:rsidRDefault="00C80C47">
      <w:pPr>
        <w:pStyle w:val="1"/>
        <w:widowControl/>
        <w:spacing w:beforeAutospacing="0" w:afterAutospacing="0"/>
        <w:ind w:firstLine="260"/>
        <w:rPr>
          <w:rFonts w:ascii="Times New Roman" w:hAnsi="Times New Roman" w:hint="default"/>
          <w:lang w:val="ru"/>
        </w:rPr>
      </w:pPr>
      <w:r w:rsidRPr="004E2867">
        <w:rPr>
          <w:rFonts w:ascii="Times New Roman" w:hAnsi="Times New Roman" w:hint="default"/>
          <w:lang w:val="ru"/>
        </w:rPr>
        <w:t>2. Патриотическое и гражданское становление: изучение истории России, ее военных традиций и правовых основ напрямую связывается с практикой – участием в вахтах памяти, митингах, встречами с ветеранами, краеведческой работой.</w:t>
      </w:r>
    </w:p>
    <w:p w14:paraId="07A0CD95" w14:textId="77777777" w:rsidR="00280E59" w:rsidRPr="004E2867" w:rsidRDefault="00C80C47">
      <w:pPr>
        <w:pStyle w:val="1"/>
        <w:widowControl/>
        <w:spacing w:beforeAutospacing="0" w:afterAutospacing="0"/>
        <w:ind w:firstLine="260"/>
        <w:rPr>
          <w:rFonts w:ascii="Times New Roman" w:hAnsi="Times New Roman" w:hint="default"/>
          <w:lang w:val="ru"/>
        </w:rPr>
      </w:pPr>
      <w:r w:rsidRPr="004E2867">
        <w:rPr>
          <w:rFonts w:ascii="Times New Roman" w:hAnsi="Times New Roman" w:hint="default"/>
          <w:lang w:val="ru"/>
        </w:rPr>
        <w:t>3. Всестороннее развитие: помимо углубленного изучения отдельных предметов (ОБЗР, физкультура, история), кадеты занимаются спортом, участвуют в творческих и социальных проектах, что развивает их гармонично.</w:t>
      </w:r>
    </w:p>
    <w:p w14:paraId="3EFB72F8" w14:textId="0943D36C" w:rsidR="00280E59" w:rsidRPr="004E2867" w:rsidRDefault="00C80C47">
      <w:pPr>
        <w:pStyle w:val="1"/>
        <w:widowControl/>
        <w:spacing w:beforeAutospacing="0" w:afterAutospacing="0"/>
        <w:ind w:firstLine="260"/>
        <w:rPr>
          <w:rFonts w:ascii="Times New Roman" w:hAnsi="Times New Roman" w:hint="default"/>
          <w:lang w:val="ru"/>
        </w:rPr>
      </w:pPr>
      <w:r w:rsidRPr="004E2867">
        <w:rPr>
          <w:rFonts w:ascii="Times New Roman" w:hAnsi="Times New Roman" w:hint="default"/>
          <w:lang w:val="ru"/>
        </w:rPr>
        <w:t xml:space="preserve">Следует </w:t>
      </w:r>
      <w:r w:rsidRPr="004E2867">
        <w:rPr>
          <w:rFonts w:ascii="Times New Roman" w:hAnsi="Times New Roman" w:hint="default"/>
          <w:lang w:val="ru-RU"/>
        </w:rPr>
        <w:t>отмети</w:t>
      </w:r>
      <w:proofErr w:type="spellStart"/>
      <w:r w:rsidRPr="004E2867">
        <w:rPr>
          <w:rFonts w:ascii="Times New Roman" w:hAnsi="Times New Roman" w:hint="default"/>
          <w:lang w:val="ru"/>
        </w:rPr>
        <w:t>ть</w:t>
      </w:r>
      <w:proofErr w:type="spellEnd"/>
      <w:r w:rsidRPr="004E2867">
        <w:rPr>
          <w:rFonts w:ascii="Times New Roman" w:hAnsi="Times New Roman" w:hint="default"/>
          <w:lang w:val="ru"/>
        </w:rPr>
        <w:t xml:space="preserve">, что кадетское образование в </w:t>
      </w:r>
      <w:r w:rsidR="004E2867" w:rsidRPr="004E2867">
        <w:rPr>
          <w:rFonts w:ascii="Times New Roman" w:hAnsi="Times New Roman" w:hint="default"/>
          <w:lang w:val="ru"/>
        </w:rPr>
        <w:t>МБОУ «</w:t>
      </w:r>
      <w:r w:rsidRPr="004E2867">
        <w:rPr>
          <w:rFonts w:ascii="Times New Roman" w:hAnsi="Times New Roman" w:hint="default"/>
          <w:lang w:val="ru"/>
        </w:rPr>
        <w:t>Чапаевск</w:t>
      </w:r>
      <w:r w:rsidR="004E2867" w:rsidRPr="004E2867">
        <w:rPr>
          <w:rFonts w:ascii="Times New Roman" w:hAnsi="Times New Roman" w:hint="default"/>
          <w:lang w:val="ru"/>
        </w:rPr>
        <w:t xml:space="preserve">ая СОШ» </w:t>
      </w:r>
      <w:r w:rsidRPr="004E2867">
        <w:rPr>
          <w:rFonts w:ascii="Times New Roman" w:hAnsi="Times New Roman" w:hint="default"/>
          <w:lang w:val="ru"/>
        </w:rPr>
        <w:t>готовит не будущих военных, а прежде всего – дисциплинированных, целеустремленных и патриотично настроенных граждан, готовых к служению обществу в любой сфере.</w:t>
      </w:r>
    </w:p>
    <w:p w14:paraId="4F766384" w14:textId="77777777" w:rsidR="00280E59" w:rsidRDefault="00C80C47">
      <w:pPr>
        <w:spacing w:after="0" w:line="240" w:lineRule="auto"/>
        <w:ind w:firstLine="284"/>
        <w:jc w:val="both"/>
        <w:rPr>
          <w:sz w:val="24"/>
          <w:szCs w:val="24"/>
        </w:rPr>
      </w:pPr>
      <w:r>
        <w:rPr>
          <w:sz w:val="24"/>
          <w:szCs w:val="24"/>
        </w:rPr>
        <w:t>Провозглашенные ценности и тщательно отобранное содержание оживают, наполняются кровью и плотью только через адекватные, современные педагогические технологии. Урок-монолог, урок-лекция уходят в прошлое. Им на смену приходят урок-диалог, урок-исследование, урок-проект, урок-лаборатория.</w:t>
      </w:r>
    </w:p>
    <w:p w14:paraId="0BD4AD7A" w14:textId="77777777" w:rsidR="00280E59" w:rsidRDefault="00C80C47">
      <w:pPr>
        <w:spacing w:after="0" w:line="240" w:lineRule="auto"/>
        <w:ind w:firstLine="284"/>
        <w:jc w:val="both"/>
        <w:rPr>
          <w:sz w:val="24"/>
          <w:szCs w:val="24"/>
        </w:rPr>
      </w:pPr>
      <w:r>
        <w:rPr>
          <w:sz w:val="24"/>
          <w:szCs w:val="24"/>
        </w:rPr>
        <w:t>Проблемное обучение как вызов интеллекту. Учитель принципиально уходит от репродуктивных вопросов, ответ на которые можно найти в последнем абзаце параграфа. Вместо этого он ставит перед классом настоящую, острую, не имеющую однозначного ответа проблему: «Почему, имея колоссальное военное превосходство и захватив Москву, Наполеон в итоге проиграл войну 1812 года?», «Является ли социальное неравенство неизбежной платой за экономический прогресс?», «Могло ли человечество избежать Холодной войны?». Сама постановка такой проблемы провоцирует живую, заинтересованную дискуссию, заставляет подростков искать и взвешивать аргументы, выстраивать логические цепочки, отстаивать свою позицию и, что крайне ценно, учиться уважать чужую, даже если она кажется небесспорной.</w:t>
      </w:r>
    </w:p>
    <w:p w14:paraId="790FD1B9" w14:textId="77777777" w:rsidR="00280E59" w:rsidRDefault="00C80C47">
      <w:pPr>
        <w:spacing w:after="0" w:line="240" w:lineRule="auto"/>
        <w:ind w:firstLine="284"/>
        <w:jc w:val="both"/>
        <w:rPr>
          <w:sz w:val="24"/>
          <w:szCs w:val="24"/>
        </w:rPr>
      </w:pPr>
      <w:r>
        <w:rPr>
          <w:sz w:val="24"/>
          <w:szCs w:val="24"/>
        </w:rPr>
        <w:t>Диалоговые и интерактивные формы работы. Дебаты, дискуссионные клубы, «суды времени» над историческими персонажами (имеющие условный, игровой характер), ролевые игры («модель ООН», «заседание Государственной Думы», «предвыборные дебаты») – все эти формы являются мощнейшими инструментами воспитания. В их процессе на практике формируется культура цивилизованного спора, умение не только говорить, но и, что важнее, слушать и слышать оппонента, толерантность к инакомыслию, готовность к компромиссу без потери собственных принципов.</w:t>
      </w:r>
    </w:p>
    <w:p w14:paraId="6EED8D15" w14:textId="77777777" w:rsidR="00280E59" w:rsidRDefault="00C80C47">
      <w:pPr>
        <w:spacing w:after="0" w:line="240" w:lineRule="auto"/>
        <w:ind w:firstLine="284"/>
        <w:jc w:val="both"/>
        <w:rPr>
          <w:sz w:val="24"/>
          <w:szCs w:val="24"/>
        </w:rPr>
      </w:pPr>
      <w:r>
        <w:rPr>
          <w:sz w:val="24"/>
          <w:szCs w:val="24"/>
        </w:rPr>
        <w:t xml:space="preserve">Проектная и исследовательская деятельность как выход в реальный мир. Создание школьного музея боевой славы (виртуального или реального), поисково-исследовательская работа по установлению судьбы земляка-фронтовика, социальный проект по благоустройству школьного двора или помощи пожилым людям в своем микрорайоне – это практическая, осязаемая </w:t>
      </w:r>
      <w:r>
        <w:rPr>
          <w:sz w:val="24"/>
          <w:szCs w:val="24"/>
        </w:rPr>
        <w:lastRenderedPageBreak/>
        <w:t>реализация воспитательных целей. Здесь формируются ответственность, командный дух, умение распределять роли и доводить начатое до конца, а главное – рождается та самая гражданская инициатива, понимание того, что твои действия могут реально изменить мир к лучшему, пусть и в малом масштабе.</w:t>
      </w:r>
    </w:p>
    <w:p w14:paraId="2A4A479B" w14:textId="51E8CA78" w:rsidR="00280E59" w:rsidRDefault="00C80C47">
      <w:pPr>
        <w:spacing w:after="0" w:line="240" w:lineRule="auto"/>
        <w:ind w:firstLine="284"/>
        <w:jc w:val="both"/>
        <w:rPr>
          <w:sz w:val="24"/>
          <w:szCs w:val="24"/>
        </w:rPr>
      </w:pPr>
      <w:r>
        <w:rPr>
          <w:sz w:val="24"/>
          <w:szCs w:val="24"/>
        </w:rPr>
        <w:t xml:space="preserve">Грамотное и целесообразное использование цифровых технологий. </w:t>
      </w:r>
      <w:proofErr w:type="gramStart"/>
      <w:r>
        <w:rPr>
          <w:sz w:val="24"/>
          <w:szCs w:val="24"/>
        </w:rPr>
        <w:t>Виртуальные туры по ведущим музеям мира (Эрмитаж, Лувр)</w:t>
      </w:r>
      <w:r w:rsidR="00715200">
        <w:rPr>
          <w:sz w:val="24"/>
          <w:szCs w:val="24"/>
        </w:rPr>
        <w:t xml:space="preserve"> и выставки от Российского исторического общества</w:t>
      </w:r>
      <w:r>
        <w:rPr>
          <w:sz w:val="24"/>
          <w:szCs w:val="24"/>
        </w:rPr>
        <w:t xml:space="preserve">, работа с интерактивными картами, позволяющими в динамике увидеть рост Римской империи или изменение границ в Европе после мировых войн, создание цифровых лент времени, инфографики, собственных документальных видео-роликов – все это не только делает урок визуально привлекательным и современным, но и воспитывает цифровую культуру, </w:t>
      </w:r>
      <w:proofErr w:type="spellStart"/>
      <w:r>
        <w:rPr>
          <w:sz w:val="24"/>
          <w:szCs w:val="24"/>
        </w:rPr>
        <w:t>медиаграмотность</w:t>
      </w:r>
      <w:proofErr w:type="spellEnd"/>
      <w:r>
        <w:rPr>
          <w:sz w:val="24"/>
          <w:szCs w:val="24"/>
        </w:rPr>
        <w:t>, умение критически оценивать</w:t>
      </w:r>
      <w:proofErr w:type="gramEnd"/>
      <w:r>
        <w:rPr>
          <w:sz w:val="24"/>
          <w:szCs w:val="24"/>
        </w:rPr>
        <w:t xml:space="preserve"> информацию, найденную в сети, и создавать </w:t>
      </w:r>
      <w:proofErr w:type="gramStart"/>
      <w:r>
        <w:rPr>
          <w:sz w:val="24"/>
          <w:szCs w:val="24"/>
        </w:rPr>
        <w:t>собственный</w:t>
      </w:r>
      <w:proofErr w:type="gramEnd"/>
      <w:r>
        <w:rPr>
          <w:sz w:val="24"/>
          <w:szCs w:val="24"/>
        </w:rPr>
        <w:t xml:space="preserve"> качественный цифровой контент.</w:t>
      </w:r>
    </w:p>
    <w:p w14:paraId="7EA9CB37" w14:textId="3C007C13" w:rsidR="00280E59" w:rsidRPr="008C5F21" w:rsidRDefault="00C80C47">
      <w:pPr>
        <w:spacing w:after="0" w:line="240" w:lineRule="auto"/>
        <w:ind w:firstLine="260"/>
        <w:jc w:val="both"/>
        <w:rPr>
          <w:sz w:val="24"/>
          <w:szCs w:val="24"/>
          <w:lang w:val="ru"/>
        </w:rPr>
      </w:pPr>
      <w:r w:rsidRPr="008C5F21">
        <w:rPr>
          <w:sz w:val="24"/>
          <w:szCs w:val="24"/>
          <w:lang w:val="ru" w:eastAsia="zh-CN" w:bidi="ar"/>
        </w:rPr>
        <w:t>В школе во время уроков и во внеурочной деятельности постоянно используются темат</w:t>
      </w:r>
      <w:r w:rsidR="008C5F21" w:rsidRPr="008C5F21">
        <w:rPr>
          <w:sz w:val="24"/>
          <w:szCs w:val="24"/>
          <w:lang w:val="ru" w:eastAsia="zh-CN" w:bidi="ar"/>
        </w:rPr>
        <w:t xml:space="preserve">ические электронные презентации. </w:t>
      </w:r>
      <w:r w:rsidRPr="008C5F21">
        <w:rPr>
          <w:sz w:val="24"/>
          <w:szCs w:val="24"/>
          <w:lang w:val="ru" w:eastAsia="zh-CN" w:bidi="ar"/>
        </w:rPr>
        <w:t>Регулярно проходят показы короткометражных фильмов с сайта</w:t>
      </w:r>
      <w:r w:rsidR="004E2867" w:rsidRPr="008C5F21">
        <w:rPr>
          <w:sz w:val="24"/>
          <w:szCs w:val="24"/>
          <w:lang w:val="ru" w:eastAsia="zh-CN" w:bidi="ar"/>
        </w:rPr>
        <w:t xml:space="preserve"> «</w:t>
      </w:r>
      <w:proofErr w:type="spellStart"/>
      <w:r w:rsidR="004E2867" w:rsidRPr="008C5F21">
        <w:rPr>
          <w:sz w:val="24"/>
          <w:szCs w:val="24"/>
          <w:lang w:val="ru" w:eastAsia="zh-CN" w:bidi="ar"/>
        </w:rPr>
        <w:t>Киноуроки</w:t>
      </w:r>
      <w:proofErr w:type="spellEnd"/>
      <w:r w:rsidR="004E2867" w:rsidRPr="008C5F21">
        <w:rPr>
          <w:sz w:val="24"/>
          <w:szCs w:val="24"/>
          <w:lang w:val="ru" w:eastAsia="zh-CN" w:bidi="ar"/>
        </w:rPr>
        <w:t xml:space="preserve"> в школах России»</w:t>
      </w:r>
      <w:r w:rsidRPr="008C5F21">
        <w:rPr>
          <w:sz w:val="24"/>
          <w:szCs w:val="24"/>
          <w:lang w:val="ru" w:eastAsia="zh-CN" w:bidi="ar"/>
        </w:rPr>
        <w:t xml:space="preserve"> (с последующим обсуждением). </w:t>
      </w:r>
    </w:p>
    <w:p w14:paraId="52E5E8E0" w14:textId="77777777" w:rsidR="00280E59" w:rsidRPr="008C5F21" w:rsidRDefault="00C80C47">
      <w:pPr>
        <w:spacing w:after="0" w:line="240" w:lineRule="auto"/>
        <w:ind w:firstLine="260"/>
        <w:jc w:val="both"/>
        <w:rPr>
          <w:sz w:val="24"/>
          <w:szCs w:val="24"/>
          <w:lang w:val="ru"/>
        </w:rPr>
      </w:pPr>
      <w:r w:rsidRPr="008C5F21">
        <w:rPr>
          <w:sz w:val="24"/>
          <w:szCs w:val="24"/>
          <w:lang w:val="ru" w:eastAsia="zh-CN" w:bidi="ar"/>
        </w:rPr>
        <w:t>Встречи с участниками СВО и тружениками тыла во время Великой Отечественной войны</w:t>
      </w:r>
      <w:r w:rsidRPr="008C5F21">
        <w:rPr>
          <w:sz w:val="24"/>
          <w:szCs w:val="24"/>
          <w:lang w:eastAsia="zh-CN" w:bidi="ar"/>
        </w:rPr>
        <w:t xml:space="preserve"> </w:t>
      </w:r>
      <w:r w:rsidRPr="008C5F21">
        <w:rPr>
          <w:sz w:val="24"/>
          <w:szCs w:val="24"/>
          <w:lang w:val="ru" w:eastAsia="zh-CN" w:bidi="ar"/>
        </w:rPr>
        <w:t>имеют огромное воспитательное значение. Это живой урок патриотизма, мужества и гражданской ответственности. Непосредственное общение с участниками СВО и тружениками тыла формирует у школьников эмоциональную связь с историей, глубокое уважение к подвигу старших поколений. Такие встречи делают абстрактные понятия о долге и Родине осязаемыми, воспитывая настоящих патриотов на реальных примерах героизма и стойкости.</w:t>
      </w:r>
    </w:p>
    <w:p w14:paraId="5923C8CB" w14:textId="77777777" w:rsidR="00280E59" w:rsidRPr="008C5F21" w:rsidRDefault="00C80C47">
      <w:pPr>
        <w:pStyle w:val="a5"/>
        <w:shd w:val="clear" w:color="auto" w:fill="FFFFFF"/>
        <w:spacing w:beforeAutospacing="0" w:afterAutospacing="0"/>
        <w:ind w:firstLine="260"/>
        <w:jc w:val="both"/>
        <w:rPr>
          <w:shd w:val="clear" w:color="auto" w:fill="FFFFFF"/>
          <w:lang w:val="ru"/>
        </w:rPr>
      </w:pPr>
      <w:r w:rsidRPr="008C5F21">
        <w:rPr>
          <w:shd w:val="clear" w:color="auto" w:fill="FFFFFF"/>
          <w:lang w:val="ru"/>
        </w:rPr>
        <w:t>Дополнительно к календарному плану воспитательной работы школы функционирует модуль «Виртуальные экскурсии по мемориальным комплексам и памятным местам, посвященным увековечиванию памяти жителей, погибших от рук нацистов и их пособников в годы Великой Отечественной войны», материалы которых используются на уроках и внеклассных мероприятиях.</w:t>
      </w:r>
    </w:p>
    <w:p w14:paraId="4CDAF168" w14:textId="77777777" w:rsidR="00280E59" w:rsidRDefault="00C80C47">
      <w:pPr>
        <w:spacing w:after="0" w:line="240" w:lineRule="auto"/>
        <w:ind w:firstLine="284"/>
        <w:jc w:val="both"/>
        <w:rPr>
          <w:sz w:val="24"/>
          <w:szCs w:val="24"/>
        </w:rPr>
      </w:pPr>
      <w:r>
        <w:rPr>
          <w:sz w:val="24"/>
          <w:szCs w:val="24"/>
        </w:rPr>
        <w:t>Даже самая совершенная методика, самые передовые технологии и глубоко продуманное содержание окажутся бесполезными, если в классе царит атмосфера страха, формальности, недоверия или, что еще хуже, безразличия. Воспитательное пространство создается и оживает, прежде всего, благодаря личности учителя, его человеческим и профессиональным качествам.</w:t>
      </w:r>
    </w:p>
    <w:p w14:paraId="066BFE92" w14:textId="77777777" w:rsidR="00280E59" w:rsidRDefault="00C80C47">
      <w:pPr>
        <w:spacing w:after="0" w:line="240" w:lineRule="auto"/>
        <w:ind w:firstLine="284"/>
        <w:jc w:val="both"/>
        <w:rPr>
          <w:sz w:val="24"/>
          <w:szCs w:val="24"/>
        </w:rPr>
      </w:pPr>
      <w:r>
        <w:rPr>
          <w:sz w:val="24"/>
          <w:szCs w:val="24"/>
        </w:rPr>
        <w:t>Климат доверия, взаимного уважения и психологической безопасности. Учитель сознательно и кропотливо выстраивает среду, где ученик не боится быть неправым, не боится высказать свое, пусть и наивное, мнение, задать «глупый» вопрос. Это среда, где ценят не только и не столько правильный ответ, сколько оригинальную мысль, смелую гипотезу, самостоятельный вывод. Здесь ошибка – это не повод для насмешки или плохой оценки, а важнейшая ступенька на пути к пониманию, ресурс для роста.</w:t>
      </w:r>
    </w:p>
    <w:p w14:paraId="7811EE11" w14:textId="77777777" w:rsidR="00280E59" w:rsidRDefault="00C80C47">
      <w:pPr>
        <w:spacing w:after="0" w:line="240" w:lineRule="auto"/>
        <w:ind w:firstLine="284"/>
        <w:jc w:val="both"/>
        <w:rPr>
          <w:sz w:val="24"/>
          <w:szCs w:val="24"/>
        </w:rPr>
      </w:pPr>
      <w:r>
        <w:rPr>
          <w:sz w:val="24"/>
          <w:szCs w:val="24"/>
        </w:rPr>
        <w:t xml:space="preserve">Позиция </w:t>
      </w:r>
      <w:proofErr w:type="spellStart"/>
      <w:r>
        <w:rPr>
          <w:sz w:val="24"/>
          <w:szCs w:val="24"/>
        </w:rPr>
        <w:t>фалиситатора</w:t>
      </w:r>
      <w:proofErr w:type="spellEnd"/>
      <w:r>
        <w:rPr>
          <w:sz w:val="24"/>
          <w:szCs w:val="24"/>
        </w:rPr>
        <w:t>, модератора, наставника. Учитель нового поколения не находится «над» учеником в роли всезнающего судьи. Он – «рядом», он – опытный проводник. Он не преподносит истину в готовом виде, а организует процесс ее совместного открытия. Его роль – задавать правильные вопросы, предлагать ресурсы, мягко направлять мысль, создавать условия для инсайта. Его авторитет основывается не на страхе перед двойкой, а на глубоком профессионализме, безусловной справедливости, уважении к личности каждого ребенка и искренней любви к своему предмету.</w:t>
      </w:r>
    </w:p>
    <w:p w14:paraId="62E709DE" w14:textId="77777777" w:rsidR="00280E59" w:rsidRDefault="00C80C47">
      <w:pPr>
        <w:spacing w:after="0" w:line="240" w:lineRule="auto"/>
        <w:ind w:firstLine="284"/>
        <w:jc w:val="both"/>
        <w:rPr>
          <w:sz w:val="24"/>
          <w:szCs w:val="24"/>
        </w:rPr>
      </w:pPr>
      <w:r>
        <w:rPr>
          <w:sz w:val="24"/>
          <w:szCs w:val="24"/>
        </w:rPr>
        <w:t xml:space="preserve">Эмоциональная отзывчивость, артистизм и искренняя увлеченность. Учитель истории и обществознания не может быть бесстрастным транслятором информации. Он немножко артист, умеет голосом, интонацией, жестом передать драматизм того или иного исторического момента, трагедию войны, пафос созидания, сложность нравственного выбора. </w:t>
      </w:r>
    </w:p>
    <w:p w14:paraId="5472880D" w14:textId="77777777" w:rsidR="00280E59" w:rsidRDefault="00C80C47">
      <w:pPr>
        <w:spacing w:after="0" w:line="240" w:lineRule="auto"/>
        <w:ind w:firstLine="260"/>
        <w:jc w:val="both"/>
        <w:rPr>
          <w:sz w:val="24"/>
          <w:szCs w:val="24"/>
          <w:lang w:val="ru"/>
        </w:rPr>
      </w:pPr>
      <w:r>
        <w:rPr>
          <w:sz w:val="24"/>
          <w:szCs w:val="24"/>
          <w:lang w:val="ru" w:eastAsia="zh-CN" w:bidi="ar"/>
        </w:rPr>
        <w:t>От мастерства учителя зависит, превратится ли урок в сухое перечисление фактов или станет живым диалогом с эпохой. Именно учитель своим словом, эмоцией и искренней увлеченностью пробуждает у учеников интерес к предмету, критическое мышление и чувство сопричастности к истории Родины. Он не транслятор знаний, а наставник, формирующий историческое сознание.</w:t>
      </w:r>
    </w:p>
    <w:p w14:paraId="48DA44F9" w14:textId="77777777" w:rsidR="00280E59" w:rsidRPr="008C5F21" w:rsidRDefault="00C80C47">
      <w:pPr>
        <w:spacing w:after="0" w:line="240" w:lineRule="auto"/>
        <w:ind w:firstLineChars="108" w:firstLine="259"/>
        <w:jc w:val="both"/>
        <w:rPr>
          <w:sz w:val="24"/>
          <w:szCs w:val="24"/>
          <w:lang w:val="ru"/>
        </w:rPr>
      </w:pPr>
      <w:bookmarkStart w:id="0" w:name="_GoBack"/>
      <w:bookmarkEnd w:id="0"/>
      <w:r w:rsidRPr="008C5F21">
        <w:rPr>
          <w:sz w:val="24"/>
          <w:szCs w:val="24"/>
          <w:lang w:val="ru" w:eastAsia="zh-CN" w:bidi="ar"/>
        </w:rPr>
        <w:t xml:space="preserve">Учитель истории – центральная фигура, создающая атмосферу урока. Его личность и эрудиция являются ключевым условием для погружения в прошлое. Для того, чтобы стать мастером своего дела, необходимо не только уметь сопереживать историческим персонажам (это самый </w:t>
      </w:r>
      <w:r w:rsidRPr="008C5F21">
        <w:rPr>
          <w:sz w:val="24"/>
          <w:szCs w:val="24"/>
          <w:lang w:val="ru" w:eastAsia="zh-CN" w:bidi="ar"/>
        </w:rPr>
        <w:lastRenderedPageBreak/>
        <w:t>заразительный, самый мощный воспитательный пример, который не заменит ни один учебник), но и неподдельно увлекаться своим предметом, а значит – постоянно заниматься самообразованием, т.е. слушать вебинары, посещать методические и обучающие мероприятия, принимать участие в конкурсах профессионального мастерства, проходить обучение по программам повышения квалификации (в первую очередь – в расположенных в г.Абакан ГАОУ РХ ДПО «</w:t>
      </w:r>
      <w:proofErr w:type="spellStart"/>
      <w:r w:rsidRPr="008C5F21">
        <w:rPr>
          <w:sz w:val="24"/>
          <w:szCs w:val="24"/>
          <w:lang w:val="ru" w:eastAsia="zh-CN" w:bidi="ar"/>
        </w:rPr>
        <w:t>ХакИРОиПК</w:t>
      </w:r>
      <w:proofErr w:type="spellEnd"/>
      <w:r w:rsidRPr="008C5F21">
        <w:rPr>
          <w:sz w:val="24"/>
          <w:szCs w:val="24"/>
          <w:lang w:val="ru" w:eastAsia="zh-CN" w:bidi="ar"/>
        </w:rPr>
        <w:t xml:space="preserve">» и ФГБОУ ВО «ХГУ </w:t>
      </w:r>
      <w:proofErr w:type="spellStart"/>
      <w:r w:rsidRPr="008C5F21">
        <w:rPr>
          <w:sz w:val="24"/>
          <w:szCs w:val="24"/>
          <w:lang w:val="ru" w:eastAsia="zh-CN" w:bidi="ar"/>
        </w:rPr>
        <w:t>им.Н.Ф.Катанова</w:t>
      </w:r>
      <w:proofErr w:type="spellEnd"/>
      <w:r w:rsidRPr="008C5F21">
        <w:rPr>
          <w:sz w:val="24"/>
          <w:szCs w:val="24"/>
          <w:lang w:val="ru" w:eastAsia="zh-CN" w:bidi="ar"/>
        </w:rPr>
        <w:t>»).</w:t>
      </w:r>
    </w:p>
    <w:p w14:paraId="7894CDA9" w14:textId="77777777" w:rsidR="00280E59" w:rsidRDefault="00C80C47">
      <w:pPr>
        <w:spacing w:after="0" w:line="240" w:lineRule="auto"/>
        <w:ind w:firstLine="284"/>
        <w:jc w:val="both"/>
        <w:rPr>
          <w:sz w:val="24"/>
          <w:szCs w:val="24"/>
        </w:rPr>
      </w:pPr>
      <w:r>
        <w:rPr>
          <w:sz w:val="24"/>
          <w:szCs w:val="24"/>
        </w:rPr>
        <w:t>Таким образом, создание целостного, эффективного и развивающего воспитательного пространства на уроке истории и обществознания – это сложный, многогранный, динамичный и непрерывный творческий процесс. Он требует от учителя не просто глубоких предметных знаний, но и высочайшего педагогического мастерства, рефлексии, четкой, выстраданной гражданской и нравственной позиции, психологической чуткости и такта.</w:t>
      </w:r>
    </w:p>
    <w:p w14:paraId="7FA2B7FD" w14:textId="77777777" w:rsidR="00280E59" w:rsidRDefault="00C80C47">
      <w:pPr>
        <w:spacing w:after="0" w:line="240" w:lineRule="auto"/>
        <w:ind w:firstLine="284"/>
        <w:jc w:val="both"/>
        <w:rPr>
          <w:sz w:val="24"/>
          <w:szCs w:val="24"/>
        </w:rPr>
      </w:pPr>
      <w:r>
        <w:rPr>
          <w:sz w:val="24"/>
          <w:szCs w:val="24"/>
        </w:rPr>
        <w:t>Это настоящее искусство – превращать стандартный учебный час в уникальную лабораторию человеческой жизни, где прошлое, настоящее и будущее вступают в напряженный диалог, чтобы вместе построить достойное, разумное и гуманное будущее. В грамотно выстроенном воспитательном пространстве ученик не просто пассивно усваивает информацию об обществе и его истории, он активно учится быть Человеком и Гражданином: мыслящим, самостоятельным, ответственным, нравственным, способным к состраданию и готовым к созидательной активности. Именно в этом, одновременно возвышенном и практическом, и заключается главная миссия современного учителя истории и обществознания.</w:t>
      </w:r>
    </w:p>
    <w:p w14:paraId="20795ED2" w14:textId="77777777" w:rsidR="00280E59" w:rsidRDefault="00280E59">
      <w:pPr>
        <w:spacing w:after="0" w:line="240" w:lineRule="auto"/>
        <w:jc w:val="both"/>
        <w:rPr>
          <w:b/>
          <w:bCs/>
          <w:color w:val="auto"/>
          <w:sz w:val="24"/>
          <w:szCs w:val="24"/>
        </w:rPr>
      </w:pPr>
    </w:p>
    <w:p w14:paraId="6B376625" w14:textId="77777777" w:rsidR="00280E59" w:rsidRDefault="00C80C47">
      <w:pPr>
        <w:spacing w:after="0" w:line="240" w:lineRule="auto"/>
        <w:jc w:val="center"/>
        <w:rPr>
          <w:b/>
          <w:bCs/>
          <w:color w:val="auto"/>
          <w:sz w:val="24"/>
          <w:szCs w:val="24"/>
        </w:rPr>
      </w:pPr>
      <w:r>
        <w:rPr>
          <w:b/>
          <w:bCs/>
          <w:color w:val="auto"/>
          <w:sz w:val="24"/>
          <w:szCs w:val="24"/>
        </w:rPr>
        <w:t>Литература</w:t>
      </w:r>
    </w:p>
    <w:p w14:paraId="47567AB3" w14:textId="77777777" w:rsidR="00280E59" w:rsidRDefault="00C80C47">
      <w:pPr>
        <w:spacing w:after="0" w:line="240" w:lineRule="auto"/>
        <w:ind w:firstLine="284"/>
        <w:jc w:val="both"/>
        <w:rPr>
          <w:color w:val="auto"/>
          <w:sz w:val="24"/>
          <w:szCs w:val="24"/>
        </w:rPr>
      </w:pPr>
      <w:r>
        <w:rPr>
          <w:color w:val="auto"/>
          <w:sz w:val="24"/>
          <w:szCs w:val="24"/>
        </w:rPr>
        <w:t>1. Боголюбов, Л. Н. Обществознание в современной школе: актуальные вопросы теории и методики: монография. – М.; СПб: Нестор-История, 2013.</w:t>
      </w:r>
    </w:p>
    <w:p w14:paraId="5BADF62C" w14:textId="77777777" w:rsidR="00280E59" w:rsidRDefault="00C80C47">
      <w:pPr>
        <w:spacing w:after="0" w:line="240" w:lineRule="auto"/>
        <w:ind w:firstLine="284"/>
        <w:jc w:val="both"/>
        <w:rPr>
          <w:color w:val="auto"/>
          <w:sz w:val="24"/>
          <w:szCs w:val="24"/>
        </w:rPr>
      </w:pPr>
      <w:r>
        <w:rPr>
          <w:color w:val="auto"/>
          <w:sz w:val="24"/>
          <w:szCs w:val="24"/>
        </w:rPr>
        <w:t xml:space="preserve">2. </w:t>
      </w:r>
      <w:proofErr w:type="spellStart"/>
      <w:r>
        <w:rPr>
          <w:color w:val="auto"/>
          <w:sz w:val="24"/>
          <w:szCs w:val="24"/>
        </w:rPr>
        <w:t>Муштавинская</w:t>
      </w:r>
      <w:proofErr w:type="spellEnd"/>
      <w:r>
        <w:rPr>
          <w:color w:val="auto"/>
          <w:sz w:val="24"/>
          <w:szCs w:val="24"/>
        </w:rPr>
        <w:t>, И. В. Технология развития критического мышления на уроке и в системе подготовки учителя: учебно-методическое пособие. – СПб: КАРО, 2014.</w:t>
      </w:r>
    </w:p>
    <w:p w14:paraId="3BC9EB53" w14:textId="77777777" w:rsidR="00280E59" w:rsidRDefault="00C80C47">
      <w:pPr>
        <w:spacing w:after="0" w:line="240" w:lineRule="auto"/>
        <w:ind w:firstLine="284"/>
        <w:jc w:val="both"/>
        <w:rPr>
          <w:color w:val="auto"/>
          <w:sz w:val="24"/>
          <w:szCs w:val="24"/>
        </w:rPr>
      </w:pPr>
      <w:r>
        <w:rPr>
          <w:color w:val="auto"/>
          <w:sz w:val="24"/>
          <w:szCs w:val="24"/>
        </w:rPr>
        <w:t>3. Ромашина, Н. Ф. Внеклассные мероприятия по гуманитарно-правовому воспитанию (классные часы, проекты, диспуты, игры, тесты, викторины, литературно-музыкальные композиции, олимпиада по международному гуманитарному праву). 5-10 классы. – М.: Глобус, 2008.</w:t>
      </w:r>
    </w:p>
    <w:p w14:paraId="4C5593DC" w14:textId="77777777" w:rsidR="00280E59" w:rsidRDefault="00280E59"/>
    <w:sectPr w:rsidR="00280E5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0EB8C4" w14:textId="77777777" w:rsidR="00851819" w:rsidRDefault="00851819">
      <w:pPr>
        <w:spacing w:line="240" w:lineRule="auto"/>
      </w:pPr>
      <w:r>
        <w:separator/>
      </w:r>
    </w:p>
  </w:endnote>
  <w:endnote w:type="continuationSeparator" w:id="0">
    <w:p w14:paraId="2F3DEB40" w14:textId="77777777" w:rsidR="00851819" w:rsidRDefault="00851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C439F7" w14:textId="77777777" w:rsidR="00851819" w:rsidRDefault="00851819">
      <w:pPr>
        <w:spacing w:after="0"/>
      </w:pPr>
      <w:r>
        <w:separator/>
      </w:r>
    </w:p>
  </w:footnote>
  <w:footnote w:type="continuationSeparator" w:id="0">
    <w:p w14:paraId="230CEE6C" w14:textId="77777777" w:rsidR="00851819" w:rsidRDefault="0085181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2D6"/>
    <w:rsid w:val="002613C8"/>
    <w:rsid w:val="00280E59"/>
    <w:rsid w:val="004E2867"/>
    <w:rsid w:val="005178CE"/>
    <w:rsid w:val="00560D97"/>
    <w:rsid w:val="00715200"/>
    <w:rsid w:val="00851819"/>
    <w:rsid w:val="008C5F21"/>
    <w:rsid w:val="009878EA"/>
    <w:rsid w:val="00A74FCA"/>
    <w:rsid w:val="00B37F55"/>
    <w:rsid w:val="00C80C47"/>
    <w:rsid w:val="00F742D6"/>
    <w:rsid w:val="6514780B"/>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12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color w:val="000000"/>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unhideWhenUsed/>
    <w:rPr>
      <w:color w:val="954F72"/>
      <w:u w:val="single"/>
    </w:rPr>
  </w:style>
  <w:style w:type="character" w:styleId="a4">
    <w:name w:val="Hyperlink"/>
    <w:uiPriority w:val="99"/>
    <w:unhideWhenUsed/>
    <w:rPr>
      <w:color w:val="0000FF"/>
      <w:u w:val="single"/>
    </w:rPr>
  </w:style>
  <w:style w:type="paragraph" w:styleId="a5">
    <w:name w:val="Normal (Web)"/>
    <w:uiPriority w:val="99"/>
    <w:semiHidden/>
    <w:unhideWhenUsed/>
    <w:pPr>
      <w:suppressAutoHyphens/>
      <w:spacing w:beforeAutospacing="1" w:afterAutospacing="1"/>
    </w:pPr>
    <w:rPr>
      <w:rFonts w:eastAsia="Times New Roman"/>
      <w:sz w:val="24"/>
      <w:szCs w:val="24"/>
      <w:lang w:val="en-US" w:eastAsia="zh-CN"/>
    </w:rPr>
  </w:style>
  <w:style w:type="paragraph" w:customStyle="1" w:styleId="1">
    <w:name w:val="Без интервала1"/>
    <w:pPr>
      <w:widowControl w:val="0"/>
      <w:suppressAutoHyphens/>
      <w:spacing w:beforeAutospacing="1" w:afterAutospacing="1"/>
      <w:jc w:val="both"/>
    </w:pPr>
    <w:rPr>
      <w:rFonts w:ascii="Batang" w:eastAsia="Batang" w:hAnsi="Batang" w:hint="eastAsia"/>
      <w:sz w:val="24"/>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color w:val="000000"/>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semiHidden/>
    <w:unhideWhenUsed/>
    <w:rPr>
      <w:color w:val="954F72"/>
      <w:u w:val="single"/>
    </w:rPr>
  </w:style>
  <w:style w:type="character" w:styleId="a4">
    <w:name w:val="Hyperlink"/>
    <w:uiPriority w:val="99"/>
    <w:unhideWhenUsed/>
    <w:rPr>
      <w:color w:val="0000FF"/>
      <w:u w:val="single"/>
    </w:rPr>
  </w:style>
  <w:style w:type="paragraph" w:styleId="a5">
    <w:name w:val="Normal (Web)"/>
    <w:uiPriority w:val="99"/>
    <w:semiHidden/>
    <w:unhideWhenUsed/>
    <w:pPr>
      <w:suppressAutoHyphens/>
      <w:spacing w:beforeAutospacing="1" w:afterAutospacing="1"/>
    </w:pPr>
    <w:rPr>
      <w:rFonts w:eastAsia="Times New Roman"/>
      <w:sz w:val="24"/>
      <w:szCs w:val="24"/>
      <w:lang w:val="en-US" w:eastAsia="zh-CN"/>
    </w:rPr>
  </w:style>
  <w:style w:type="paragraph" w:customStyle="1" w:styleId="1">
    <w:name w:val="Без интервала1"/>
    <w:pPr>
      <w:widowControl w:val="0"/>
      <w:suppressAutoHyphens/>
      <w:spacing w:beforeAutospacing="1" w:afterAutospacing="1"/>
      <w:jc w:val="both"/>
    </w:pPr>
    <w:rPr>
      <w:rFonts w:ascii="Batang" w:eastAsia="Batang" w:hAnsi="Batang" w:hint="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dost1509@mail.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BD409-661D-4A4F-8EB4-29C7FFBC2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2834</Words>
  <Characters>16157</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2025-12-08T03:27:00Z</dcterms:created>
  <dcterms:modified xsi:type="dcterms:W3CDTF">2025-12-08T03:27:00Z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3A47BFDEDB8F44CA9DF92BCEC10BDC4E_12</vt:lpwstr>
  </property>
</Properties>
</file>