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E4" w:rsidRDefault="008843E4" w:rsidP="008843E4">
      <w:pPr>
        <w:pStyle w:val="a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Музыкальные игры и их значение в образовательном процессе детского сада</w:t>
      </w:r>
    </w:p>
    <w:p w:rsidR="00A90D5A" w:rsidRPr="00B15CDF" w:rsidRDefault="00B15CDF" w:rsidP="00A90D5A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B15CDF">
        <w:rPr>
          <w:color w:val="000000"/>
          <w:sz w:val="28"/>
          <w:szCs w:val="28"/>
          <w:bdr w:val="none" w:sz="0" w:space="0" w:color="auto" w:frame="1"/>
        </w:rPr>
        <w:t xml:space="preserve">                </w:t>
      </w:r>
      <w:r w:rsidR="00A90D5A" w:rsidRPr="00B15CDF">
        <w:rPr>
          <w:color w:val="000000"/>
          <w:sz w:val="28"/>
          <w:szCs w:val="28"/>
          <w:bdr w:val="none" w:sz="0" w:space="0" w:color="auto" w:frame="1"/>
        </w:rPr>
        <w:t>Музыкальность – чисто человеческое свойство, сложившееся в процессе общественной практики. Человек постоянно привыкал различать в звуках речи, в звуках природы их интонацию, высоту длительность. Постепенно выкристаллизовывались выразительные интонации, на основе которых возникли простейшие музыкальные образы, формировались музыкальные лады. Люди совершенствовали свои способности в области сочинения, исполнения, восприятия музыки.</w:t>
      </w:r>
    </w:p>
    <w:p w:rsidR="00B15CDF" w:rsidRPr="00B15CDF" w:rsidRDefault="00B15CDF" w:rsidP="00B15CDF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color w:val="000000"/>
          <w:sz w:val="26"/>
          <w:szCs w:val="26"/>
        </w:rPr>
      </w:pPr>
      <w:r w:rsidRPr="00B15CDF">
        <w:rPr>
          <w:color w:val="000000"/>
          <w:sz w:val="28"/>
          <w:szCs w:val="28"/>
          <w:bdr w:val="none" w:sz="0" w:space="0" w:color="auto" w:frame="1"/>
        </w:rPr>
        <w:t>         Наиболее развёрнуто обосновал свою точку зрения на проблему музыкального развития ребёнка психолог Б.М.Теплов. В своей книге «Психология музыкальных способностей» (1961) он показал разнообразие и динамичные взаимосвязи между музыкой и переживанием субъекта, между музыкальной деятельностью и способностями, которые при этом развиваются.</w:t>
      </w:r>
    </w:p>
    <w:p w:rsidR="00B15CDF" w:rsidRPr="00B15CDF" w:rsidRDefault="00B15CDF" w:rsidP="00B15CDF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color w:val="000000"/>
          <w:sz w:val="26"/>
          <w:szCs w:val="26"/>
        </w:rPr>
      </w:pPr>
      <w:r w:rsidRPr="00B15CDF">
        <w:rPr>
          <w:color w:val="000000"/>
          <w:sz w:val="28"/>
          <w:szCs w:val="28"/>
          <w:bdr w:val="none" w:sz="0" w:space="0" w:color="auto" w:frame="1"/>
        </w:rPr>
        <w:t>             Музыкальность по Теплову – «тот компонент музыкальной одарённости, который необходим для занятия именно музыкальной деятельностью, в отличие от всякой другой, и при этом необходим для любого вида музыкальной деятельности».</w:t>
      </w:r>
    </w:p>
    <w:p w:rsidR="00B15CDF" w:rsidRPr="00B15CDF" w:rsidRDefault="00B15CDF" w:rsidP="00B15CDF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color w:val="000000"/>
          <w:sz w:val="26"/>
          <w:szCs w:val="26"/>
        </w:rPr>
      </w:pPr>
      <w:r w:rsidRPr="00B15CDF">
        <w:rPr>
          <w:color w:val="000000"/>
          <w:sz w:val="28"/>
          <w:szCs w:val="28"/>
          <w:bdr w:val="none" w:sz="0" w:space="0" w:color="auto" w:frame="1"/>
        </w:rPr>
        <w:t xml:space="preserve">            Б.М.Теплов выделил следующие три основные музыкальные способности: ладовое чувство как эмоциональное переживание и различение ладовых функций; произвольное использование слуховыми представлениями, отражающими </w:t>
      </w:r>
      <w:proofErr w:type="spellStart"/>
      <w:r w:rsidRPr="00B15CDF">
        <w:rPr>
          <w:color w:val="000000"/>
          <w:sz w:val="28"/>
          <w:szCs w:val="28"/>
          <w:bdr w:val="none" w:sz="0" w:space="0" w:color="auto" w:frame="1"/>
        </w:rPr>
        <w:t>звуковысотное</w:t>
      </w:r>
      <w:proofErr w:type="spellEnd"/>
      <w:r w:rsidRPr="00B15CDF">
        <w:rPr>
          <w:color w:val="000000"/>
          <w:sz w:val="28"/>
          <w:szCs w:val="28"/>
          <w:bdr w:val="none" w:sz="0" w:space="0" w:color="auto" w:frame="1"/>
        </w:rPr>
        <w:t xml:space="preserve"> движение мелодии. Это уже один из компонентов музыкального слуха, который лежит в основе гармонического слуха. Если он достигает высокого уровня, то можно говорить о «внутреннем» слухе. Указанная способность лежит в основе музыкальной памяти и воображения; музыкально – ритмическое чувство. Это способность чувствовать выразительность музыкального ритма и точно воспроизводить его. Она лежит в основе эмоциональной отзывчивости на музыку.</w:t>
      </w:r>
    </w:p>
    <w:p w:rsidR="008843E4" w:rsidRPr="00B15CDF" w:rsidRDefault="008843E4" w:rsidP="00A86B5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CDF">
        <w:rPr>
          <w:sz w:val="28"/>
          <w:szCs w:val="28"/>
        </w:rPr>
        <w:t xml:space="preserve">            Музыкальные игры — это не только способ развлечь детей, но и эффективный метод обучения, который может быть использован в образовательном процессе детского сада. Они способствую не только развитию музыкальных способностей у детей,  всестороннему развитию ребёнка и помогают формировать различные навыки  и качества.</w:t>
      </w:r>
    </w:p>
    <w:p w:rsidR="008843E4" w:rsidRDefault="008843E4" w:rsidP="00A86B5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CDF">
        <w:rPr>
          <w:sz w:val="28"/>
          <w:szCs w:val="28"/>
        </w:rPr>
        <w:t xml:space="preserve">            Музыкальные игры помогают детям развивать слух и чувство ритма, учить различать музыкальные инструменты и их звучание, осваивать вокальные навыки, выражать эмоции через музыку, развивать координацию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движений и мелкую моторику, учиться взаимодействовать друг с другом в процессе игры.</w:t>
      </w:r>
    </w:p>
    <w:p w:rsidR="008843E4" w:rsidRDefault="008843E4" w:rsidP="008843E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Кроме того, музыкальные игры способствуют общему развитию ребёнка: улучшают память и внимание, стимулируют творческое мышление, помогают развивать речь и словарный запас, формируют эстетический вкус.</w:t>
      </w:r>
    </w:p>
    <w:p w:rsidR="008843E4" w:rsidRDefault="008843E4" w:rsidP="008843E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Включение музыкальных игр в образовательный процесс детского сада способствует созданию благоприятной эмоциональной атмосферы, что также важно для гармоничного развития личности ребёнка.</w:t>
      </w:r>
    </w:p>
    <w:p w:rsidR="008843E4" w:rsidRDefault="008843E4" w:rsidP="008843E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Музыкальные игры помогают детям развивать слух, чувство ритма и координацию движений. Они учат различать музыкальные инструменты и их звучание, а также осваивать вокальные навыки.</w:t>
      </w:r>
    </w:p>
    <w:p w:rsidR="008843E4" w:rsidRDefault="008843E4" w:rsidP="008843E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Музыка позволяет детям выражать свои эмоции и чувства. Игры с музыкальным сопровождением помогают им лучше понимать и контролировать свои эмоции.</w:t>
      </w:r>
    </w:p>
    <w:p w:rsidR="008843E4" w:rsidRDefault="008843E4" w:rsidP="008843E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       </w:t>
      </w:r>
      <w:r>
        <w:rPr>
          <w:sz w:val="28"/>
          <w:szCs w:val="28"/>
        </w:rPr>
        <w:t>Музыкальные игры способствуют развитию навыков взаимодействия и сотрудничества. Дети учатся работать в группе, слушать друг друга и выполнять общие задачи.</w:t>
      </w:r>
    </w:p>
    <w:p w:rsidR="008843E4" w:rsidRDefault="008843E4" w:rsidP="008843E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Музыкальные игры улучшают память и внимание, стимулируют творческое мышление, помогают развивать речь и словарный запас. Они также способствуют формированию эстетического вкуса.</w:t>
      </w:r>
    </w:p>
    <w:p w:rsidR="00A90D5A" w:rsidRDefault="008843E4" w:rsidP="00A90D5A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sz w:val="28"/>
          <w:szCs w:val="28"/>
        </w:rPr>
        <w:t xml:space="preserve">         Включение музыкальных игр в образовательный процесс помогает создать благоприятную эмоциональную атмосферу. Это способствует гармоничному развитию личности ребёнка.</w:t>
      </w:r>
      <w:r w:rsidR="00A90D5A" w:rsidRPr="00A90D5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A90D5A">
        <w:rPr>
          <w:color w:val="000000"/>
          <w:sz w:val="28"/>
          <w:szCs w:val="28"/>
          <w:bdr w:val="none" w:sz="0" w:space="0" w:color="auto" w:frame="1"/>
        </w:rPr>
        <w:t>Музыкальные игры в этом плане имеют особое значение в развитие музыкальности дошкольников.</w:t>
      </w:r>
    </w:p>
    <w:p w:rsidR="00A90D5A" w:rsidRDefault="00A86B55" w:rsidP="00A86B55">
      <w:pPr>
        <w:pStyle w:val="a3"/>
        <w:shd w:val="clear" w:color="auto" w:fill="FFFFFF"/>
        <w:spacing w:before="0" w:beforeAutospacing="0" w:after="0" w:afterAutospacing="0" w:line="382" w:lineRule="atLeast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8"/>
          <w:szCs w:val="28"/>
          <w:bdr w:val="none" w:sz="0" w:space="0" w:color="auto" w:frame="1"/>
        </w:rPr>
        <w:t>В нашей</w:t>
      </w:r>
      <w:r w:rsidR="00A90D5A">
        <w:rPr>
          <w:color w:val="000000"/>
          <w:sz w:val="28"/>
          <w:szCs w:val="28"/>
          <w:bdr w:val="none" w:sz="0" w:space="0" w:color="auto" w:frame="1"/>
        </w:rPr>
        <w:t xml:space="preserve"> практике</w:t>
      </w:r>
      <w:r>
        <w:rPr>
          <w:color w:val="000000"/>
          <w:sz w:val="28"/>
          <w:szCs w:val="28"/>
          <w:bdr w:val="none" w:sz="0" w:space="0" w:color="auto" w:frame="1"/>
        </w:rPr>
        <w:t>, мы используем</w:t>
      </w:r>
      <w:r w:rsidR="00A90D5A">
        <w:rPr>
          <w:color w:val="000000"/>
          <w:sz w:val="28"/>
          <w:szCs w:val="28"/>
          <w:bdr w:val="none" w:sz="0" w:space="0" w:color="auto" w:frame="1"/>
        </w:rPr>
        <w:t xml:space="preserve"> музыкальные игры, которые разнообразны  по своему содержанию, видам и формам</w:t>
      </w:r>
      <w:r w:rsidR="00A90D5A">
        <w:rPr>
          <w:color w:val="000000"/>
          <w:sz w:val="21"/>
          <w:szCs w:val="21"/>
          <w:bdr w:val="none" w:sz="0" w:space="0" w:color="auto" w:frame="1"/>
        </w:rPr>
        <w:t>:</w:t>
      </w:r>
    </w:p>
    <w:p w:rsidR="00A90D5A" w:rsidRDefault="00A90D5A" w:rsidP="00A86B55">
      <w:pPr>
        <w:pStyle w:val="a3"/>
        <w:shd w:val="clear" w:color="auto" w:fill="FFFFFF"/>
        <w:spacing w:before="0" w:beforeAutospacing="0" w:after="0" w:afterAutospacing="0" w:line="382" w:lineRule="atLeast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8"/>
          <w:szCs w:val="28"/>
          <w:bdr w:val="none" w:sz="0" w:space="0" w:color="auto" w:frame="1"/>
        </w:rPr>
        <w:t>- музыкальные игры – приветствия;</w:t>
      </w:r>
    </w:p>
    <w:p w:rsidR="00A90D5A" w:rsidRDefault="00A90D5A" w:rsidP="00A90D5A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8"/>
          <w:szCs w:val="28"/>
          <w:bdr w:val="none" w:sz="0" w:space="0" w:color="auto" w:frame="1"/>
        </w:rPr>
        <w:t>- игры с использованием 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спокойного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музицирования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>;</w:t>
      </w:r>
    </w:p>
    <w:p w:rsidR="00A90D5A" w:rsidRDefault="00A90D5A" w:rsidP="00A90D5A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8"/>
          <w:szCs w:val="28"/>
          <w:bdr w:val="none" w:sz="0" w:space="0" w:color="auto" w:frame="1"/>
        </w:rPr>
        <w:t>- музыкально - дидактические игры;</w:t>
      </w:r>
    </w:p>
    <w:p w:rsidR="00A90D5A" w:rsidRDefault="00A90D5A" w:rsidP="00A90D5A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8"/>
          <w:szCs w:val="28"/>
          <w:bdr w:val="none" w:sz="0" w:space="0" w:color="auto" w:frame="1"/>
        </w:rPr>
        <w:t>- подвижные игры с музыкой;</w:t>
      </w:r>
    </w:p>
    <w:p w:rsidR="00A90D5A" w:rsidRDefault="00A90D5A" w:rsidP="00A90D5A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8"/>
          <w:szCs w:val="28"/>
          <w:bdr w:val="none" w:sz="0" w:space="0" w:color="auto" w:frame="1"/>
        </w:rPr>
        <w:t>- хороводные музыкальные игры</w:t>
      </w:r>
      <w:r w:rsidR="00B15CDF">
        <w:rPr>
          <w:color w:val="000000"/>
          <w:sz w:val="28"/>
          <w:szCs w:val="28"/>
          <w:bdr w:val="none" w:sz="0" w:space="0" w:color="auto" w:frame="1"/>
        </w:rPr>
        <w:t>.</w:t>
      </w:r>
    </w:p>
    <w:p w:rsidR="00A90D5A" w:rsidRPr="001E455D" w:rsidRDefault="00B15CDF" w:rsidP="00B15CDF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     </w:t>
      </w:r>
      <w:r w:rsidR="00A90D5A">
        <w:rPr>
          <w:color w:val="000000"/>
          <w:sz w:val="28"/>
          <w:szCs w:val="28"/>
          <w:bdr w:val="none" w:sz="0" w:space="0" w:color="auto" w:frame="1"/>
        </w:rPr>
        <w:t>В своей практике </w:t>
      </w:r>
      <w:r>
        <w:rPr>
          <w:color w:val="000000"/>
          <w:sz w:val="28"/>
          <w:szCs w:val="28"/>
          <w:bdr w:val="none" w:sz="0" w:space="0" w:color="auto" w:frame="1"/>
        </w:rPr>
        <w:t xml:space="preserve"> мы широко используем</w:t>
      </w:r>
      <w:r w:rsidR="00A90D5A">
        <w:rPr>
          <w:color w:val="000000"/>
          <w:sz w:val="28"/>
          <w:szCs w:val="28"/>
          <w:bdr w:val="none" w:sz="0" w:space="0" w:color="auto" w:frame="1"/>
        </w:rPr>
        <w:t xml:space="preserve"> музыкальные игры, которые выступают как средство побуждения, стимулирования детей к музыкальной деятельности. Такие игры следуют определенным правилам, создавая повышенный интерес, эмоциональный отклик у воспитанников. Музыкальная игра не выносится в отдельную структуру музыкального занятия, а пронизывает все виды музыкальной деятельности. Например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="00A90D5A">
        <w:rPr>
          <w:color w:val="000000"/>
          <w:sz w:val="28"/>
          <w:szCs w:val="28"/>
          <w:bdr w:val="none" w:sz="0" w:space="0" w:color="auto" w:frame="1"/>
        </w:rPr>
        <w:t>:</w:t>
      </w:r>
      <w:r>
        <w:rPr>
          <w:color w:val="000000"/>
          <w:sz w:val="28"/>
          <w:szCs w:val="28"/>
          <w:bdr w:val="none" w:sz="0" w:space="0" w:color="auto" w:frame="1"/>
        </w:rPr>
        <w:t>д</w:t>
      </w:r>
      <w:proofErr w:type="gramEnd"/>
      <w:r w:rsidR="00A90D5A">
        <w:rPr>
          <w:color w:val="000000"/>
          <w:sz w:val="28"/>
          <w:szCs w:val="28"/>
          <w:bdr w:val="none" w:sz="0" w:space="0" w:color="auto" w:frame="1"/>
        </w:rPr>
        <w:t>ля организации детей, создания «настроя»</w:t>
      </w:r>
      <w:r>
        <w:rPr>
          <w:color w:val="000000"/>
          <w:sz w:val="28"/>
          <w:szCs w:val="28"/>
          <w:bdr w:val="none" w:sz="0" w:space="0" w:color="auto" w:frame="1"/>
        </w:rPr>
        <w:t xml:space="preserve"> н</w:t>
      </w:r>
      <w:r w:rsidR="00A90D5A">
        <w:rPr>
          <w:color w:val="000000"/>
          <w:sz w:val="28"/>
          <w:szCs w:val="28"/>
          <w:bdr w:val="none" w:sz="0" w:space="0" w:color="auto" w:frame="1"/>
        </w:rPr>
        <w:t>а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A90D5A">
        <w:rPr>
          <w:color w:val="000000"/>
          <w:sz w:val="28"/>
          <w:szCs w:val="28"/>
          <w:bdr w:val="none" w:sz="0" w:space="0" w:color="auto" w:frame="1"/>
        </w:rPr>
        <w:t xml:space="preserve">занятие </w:t>
      </w:r>
      <w:r>
        <w:rPr>
          <w:color w:val="000000"/>
          <w:sz w:val="28"/>
          <w:szCs w:val="28"/>
          <w:bdr w:val="none" w:sz="0" w:space="0" w:color="auto" w:frame="1"/>
        </w:rPr>
        <w:t xml:space="preserve"> можно начинать</w:t>
      </w:r>
      <w:r w:rsidR="00A90D5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A90D5A" w:rsidRPr="001E455D">
        <w:rPr>
          <w:i/>
          <w:color w:val="000000"/>
          <w:sz w:val="28"/>
          <w:szCs w:val="28"/>
          <w:bdr w:val="none" w:sz="0" w:space="0" w:color="auto" w:frame="1"/>
        </w:rPr>
        <w:t>с</w:t>
      </w:r>
      <w:r w:rsidRPr="001E455D">
        <w:rPr>
          <w:i/>
          <w:color w:val="000000"/>
          <w:sz w:val="28"/>
          <w:szCs w:val="28"/>
          <w:bdr w:val="none" w:sz="0" w:space="0" w:color="auto" w:frame="1"/>
        </w:rPr>
        <w:t xml:space="preserve"> </w:t>
      </w:r>
      <w:r w:rsidR="00A90D5A" w:rsidRPr="001E455D">
        <w:rPr>
          <w:bCs/>
          <w:i/>
          <w:color w:val="000000"/>
          <w:sz w:val="28"/>
          <w:szCs w:val="28"/>
          <w:bdr w:val="none" w:sz="0" w:space="0" w:color="auto" w:frame="1"/>
        </w:rPr>
        <w:t xml:space="preserve">музыкальных игр </w:t>
      </w:r>
      <w:r w:rsidRPr="001E455D">
        <w:rPr>
          <w:bCs/>
          <w:i/>
          <w:color w:val="000000"/>
          <w:sz w:val="28"/>
          <w:szCs w:val="28"/>
          <w:bdr w:val="none" w:sz="0" w:space="0" w:color="auto" w:frame="1"/>
        </w:rPr>
        <w:t>–</w:t>
      </w:r>
      <w:r w:rsidR="00A90D5A" w:rsidRPr="001E455D">
        <w:rPr>
          <w:bCs/>
          <w:i/>
          <w:color w:val="000000"/>
          <w:sz w:val="28"/>
          <w:szCs w:val="28"/>
          <w:bdr w:val="none" w:sz="0" w:space="0" w:color="auto" w:frame="1"/>
        </w:rPr>
        <w:t>приветствий</w:t>
      </w:r>
      <w:r w:rsidRPr="001E455D">
        <w:rPr>
          <w:bCs/>
          <w:color w:val="000000"/>
          <w:sz w:val="28"/>
          <w:szCs w:val="28"/>
          <w:bdr w:val="none" w:sz="0" w:space="0" w:color="auto" w:frame="1"/>
        </w:rPr>
        <w:t>.</w:t>
      </w:r>
    </w:p>
    <w:p w:rsidR="00A90D5A" w:rsidRDefault="00B15CDF" w:rsidP="00A90D5A">
      <w:pPr>
        <w:pStyle w:val="a3"/>
        <w:shd w:val="clear" w:color="auto" w:fill="FFFFFF"/>
        <w:spacing w:before="0" w:beforeAutospacing="0" w:after="0" w:afterAutospacing="0" w:line="382" w:lineRule="atLeast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Приветствия используются</w:t>
      </w:r>
      <w:r w:rsidR="00A90D5A">
        <w:rPr>
          <w:color w:val="000000"/>
          <w:sz w:val="28"/>
          <w:szCs w:val="28"/>
          <w:bdr w:val="none" w:sz="0" w:space="0" w:color="auto" w:frame="1"/>
        </w:rPr>
        <w:t xml:space="preserve"> песенно-игровые, речевые, двигательно-ритмические, с использованием звуковых жестов, и т.д.</w:t>
      </w:r>
    </w:p>
    <w:p w:rsidR="00A90D5A" w:rsidRDefault="00B15CDF" w:rsidP="00A90D5A">
      <w:pPr>
        <w:pStyle w:val="a3"/>
        <w:shd w:val="clear" w:color="auto" w:fill="FFFFFF"/>
        <w:spacing w:before="0" w:beforeAutospacing="0" w:after="0" w:afterAutospacing="0" w:line="382" w:lineRule="atLeast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1E455D">
        <w:rPr>
          <w:bCs/>
          <w:i/>
          <w:color w:val="000000"/>
          <w:sz w:val="28"/>
          <w:szCs w:val="28"/>
          <w:bdr w:val="none" w:sz="0" w:space="0" w:color="auto" w:frame="1"/>
        </w:rPr>
        <w:lastRenderedPageBreak/>
        <w:t>И</w:t>
      </w:r>
      <w:r w:rsidR="00A90D5A" w:rsidRPr="001E455D">
        <w:rPr>
          <w:bCs/>
          <w:i/>
          <w:color w:val="000000"/>
          <w:sz w:val="28"/>
          <w:szCs w:val="28"/>
          <w:bdr w:val="none" w:sz="0" w:space="0" w:color="auto" w:frame="1"/>
        </w:rPr>
        <w:t xml:space="preserve">гры с использованием </w:t>
      </w:r>
      <w:proofErr w:type="gramStart"/>
      <w:r w:rsidR="00A90D5A" w:rsidRPr="001E455D">
        <w:rPr>
          <w:bCs/>
          <w:i/>
          <w:color w:val="000000"/>
          <w:sz w:val="28"/>
          <w:szCs w:val="28"/>
          <w:bdr w:val="none" w:sz="0" w:space="0" w:color="auto" w:frame="1"/>
        </w:rPr>
        <w:t>спокойного</w:t>
      </w:r>
      <w:proofErr w:type="gramEnd"/>
      <w:r w:rsidR="00A90D5A" w:rsidRPr="001E455D">
        <w:rPr>
          <w:bCs/>
          <w:i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A90D5A" w:rsidRPr="001E455D">
        <w:rPr>
          <w:bCs/>
          <w:i/>
          <w:color w:val="000000"/>
          <w:sz w:val="28"/>
          <w:szCs w:val="28"/>
          <w:bdr w:val="none" w:sz="0" w:space="0" w:color="auto" w:frame="1"/>
        </w:rPr>
        <w:t>музицирования</w:t>
      </w:r>
      <w:proofErr w:type="spellEnd"/>
      <w:r w:rsidR="00A90D5A">
        <w:rPr>
          <w:color w:val="000000"/>
          <w:sz w:val="28"/>
          <w:szCs w:val="28"/>
          <w:bdr w:val="none" w:sz="0" w:space="0" w:color="auto" w:frame="1"/>
        </w:rPr>
        <w:t>, нацеленные на восприятие мелодии. Например, «Отгадай характер музыки», «Определи, из какого мультфильма эта песенка», «Отгадай музыкальный инструмент по его звучанию», « Ром</w:t>
      </w:r>
      <w:r w:rsidR="001E455D">
        <w:rPr>
          <w:color w:val="000000"/>
          <w:sz w:val="28"/>
          <w:szCs w:val="28"/>
          <w:bdr w:val="none" w:sz="0" w:space="0" w:color="auto" w:frame="1"/>
        </w:rPr>
        <w:t>ашки настроений». Сюда же относится природная звуковая</w:t>
      </w:r>
      <w:r w:rsidR="00A90D5A">
        <w:rPr>
          <w:color w:val="000000"/>
          <w:sz w:val="28"/>
          <w:szCs w:val="28"/>
          <w:bdr w:val="none" w:sz="0" w:space="0" w:color="auto" w:frame="1"/>
        </w:rPr>
        <w:t xml:space="preserve"> тема</w:t>
      </w:r>
      <w:r w:rsidR="001E455D">
        <w:rPr>
          <w:color w:val="000000"/>
          <w:sz w:val="28"/>
          <w:szCs w:val="28"/>
          <w:bdr w:val="none" w:sz="0" w:space="0" w:color="auto" w:frame="1"/>
        </w:rPr>
        <w:t>тика</w:t>
      </w:r>
      <w:r w:rsidR="00A90D5A">
        <w:rPr>
          <w:color w:val="000000"/>
          <w:sz w:val="28"/>
          <w:szCs w:val="28"/>
          <w:bdr w:val="none" w:sz="0" w:space="0" w:color="auto" w:frame="1"/>
        </w:rPr>
        <w:t>: «Звуки природы» (шум ветра, моря, пение птиц на фоне мелодии). Такие игры адаптирую</w:t>
      </w:r>
      <w:r w:rsidR="001E455D">
        <w:rPr>
          <w:color w:val="000000"/>
          <w:sz w:val="28"/>
          <w:szCs w:val="28"/>
          <w:bdr w:val="none" w:sz="0" w:space="0" w:color="auto" w:frame="1"/>
        </w:rPr>
        <w:t>тся</w:t>
      </w:r>
      <w:r w:rsidR="00A90D5A">
        <w:rPr>
          <w:color w:val="000000"/>
          <w:sz w:val="28"/>
          <w:szCs w:val="28"/>
          <w:bdr w:val="none" w:sz="0" w:space="0" w:color="auto" w:frame="1"/>
        </w:rPr>
        <w:t xml:space="preserve"> под каждое время года (весна: капель, журчание ручейков, зима: сильная вьюга, тихо падающие снежинки).</w:t>
      </w:r>
    </w:p>
    <w:p w:rsidR="001E455D" w:rsidRDefault="001E455D" w:rsidP="001E455D">
      <w:pPr>
        <w:pStyle w:val="a3"/>
        <w:shd w:val="clear" w:color="auto" w:fill="FFFFFF"/>
        <w:spacing w:before="0" w:beforeAutospacing="0" w:after="0" w:afterAutospacing="0" w:line="382" w:lineRule="atLeast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1E455D">
        <w:rPr>
          <w:bCs/>
          <w:i/>
          <w:color w:val="000000"/>
          <w:sz w:val="28"/>
          <w:szCs w:val="28"/>
          <w:bdr w:val="none" w:sz="0" w:space="0" w:color="auto" w:frame="1"/>
        </w:rPr>
        <w:t>М</w:t>
      </w:r>
      <w:r w:rsidR="00A90D5A" w:rsidRPr="001E455D">
        <w:rPr>
          <w:bCs/>
          <w:i/>
          <w:color w:val="000000"/>
          <w:sz w:val="28"/>
          <w:szCs w:val="28"/>
          <w:bdr w:val="none" w:sz="0" w:space="0" w:color="auto" w:frame="1"/>
        </w:rPr>
        <w:t>узыкально – дидактические игры</w:t>
      </w:r>
      <w:r>
        <w:rPr>
          <w:bCs/>
          <w:i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проводятся</w:t>
      </w:r>
      <w:r w:rsidR="00A90D5A">
        <w:rPr>
          <w:color w:val="000000"/>
          <w:sz w:val="28"/>
          <w:szCs w:val="28"/>
          <w:bdr w:val="none" w:sz="0" w:space="0" w:color="auto" w:frame="1"/>
        </w:rPr>
        <w:t xml:space="preserve"> на занятиях, а так же в самостоятельной музыкальной деятельности.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A90D5A">
        <w:rPr>
          <w:color w:val="000000"/>
          <w:sz w:val="28"/>
          <w:szCs w:val="28"/>
          <w:bdr w:val="none" w:sz="0" w:space="0" w:color="auto" w:frame="1"/>
        </w:rPr>
        <w:t>Для организации</w:t>
      </w:r>
      <w:r>
        <w:rPr>
          <w:color w:val="000000"/>
          <w:sz w:val="28"/>
          <w:szCs w:val="28"/>
          <w:bdr w:val="none" w:sz="0" w:space="0" w:color="auto" w:frame="1"/>
        </w:rPr>
        <w:t xml:space="preserve"> таких игр используется</w:t>
      </w:r>
      <w:r w:rsidR="00A90D5A">
        <w:rPr>
          <w:color w:val="000000"/>
          <w:sz w:val="28"/>
          <w:szCs w:val="28"/>
          <w:bdr w:val="none" w:sz="0" w:space="0" w:color="auto" w:frame="1"/>
        </w:rPr>
        <w:t xml:space="preserve"> специально наглядный материал</w:t>
      </w:r>
      <w:proofErr w:type="gramStart"/>
      <w:r w:rsidR="00A90D5A">
        <w:rPr>
          <w:color w:val="000000"/>
          <w:sz w:val="28"/>
          <w:szCs w:val="28"/>
          <w:bdr w:val="none" w:sz="0" w:space="0" w:color="auto" w:frame="1"/>
        </w:rPr>
        <w:t xml:space="preserve"> .</w:t>
      </w:r>
      <w:proofErr w:type="gramEnd"/>
    </w:p>
    <w:p w:rsidR="00A90D5A" w:rsidRDefault="00A90D5A" w:rsidP="001E455D">
      <w:pPr>
        <w:pStyle w:val="a3"/>
        <w:shd w:val="clear" w:color="auto" w:fill="FFFFFF"/>
        <w:spacing w:before="0" w:beforeAutospacing="0" w:after="0" w:afterAutospacing="0" w:line="382" w:lineRule="atLeast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Например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:</w:t>
      </w:r>
      <w:r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«</w:t>
      </w:r>
      <w:proofErr w:type="gramEnd"/>
      <w:r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Любопытная сорока»</w:t>
      </w:r>
      <w:r>
        <w:rPr>
          <w:color w:val="000000"/>
          <w:sz w:val="28"/>
          <w:szCs w:val="28"/>
          <w:bdr w:val="none" w:sz="0" w:space="0" w:color="auto" w:frame="1"/>
        </w:rPr>
        <w:t> (на формирование представлений о звуках различной тембровой окраски на основе различения звучания музыкальных инструментов (металлофон, ложки, барабан);</w:t>
      </w:r>
    </w:p>
    <w:p w:rsidR="00A90D5A" w:rsidRDefault="00A90D5A" w:rsidP="00A90D5A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«Лесные дорожки»</w:t>
      </w:r>
      <w:r>
        <w:rPr>
          <w:color w:val="000000"/>
          <w:sz w:val="28"/>
          <w:szCs w:val="28"/>
          <w:bdr w:val="none" w:sz="0" w:space="0" w:color="auto" w:frame="1"/>
        </w:rPr>
        <w:t> (на различении двух 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ритмическо-темповых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композиций (быстрого и медленного темпа);</w:t>
      </w:r>
    </w:p>
    <w:p w:rsidR="00A90D5A" w:rsidRDefault="00A90D5A" w:rsidP="00A90D5A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«Музыкальное лото» </w:t>
      </w:r>
      <w:r>
        <w:rPr>
          <w:color w:val="000000"/>
          <w:sz w:val="28"/>
          <w:szCs w:val="28"/>
          <w:bdr w:val="none" w:sz="0" w:space="0" w:color="auto" w:frame="1"/>
        </w:rPr>
        <w:t>(</w:t>
      </w:r>
      <w:r w:rsidR="001E455D">
        <w:rPr>
          <w:color w:val="000000"/>
          <w:sz w:val="28"/>
          <w:szCs w:val="28"/>
          <w:bdr w:val="none" w:sz="0" w:space="0" w:color="auto" w:frame="1"/>
        </w:rPr>
        <w:t>н</w:t>
      </w:r>
      <w:r>
        <w:rPr>
          <w:color w:val="000000"/>
          <w:sz w:val="28"/>
          <w:szCs w:val="28"/>
          <w:bdr w:val="none" w:sz="0" w:space="0" w:color="auto" w:frame="1"/>
        </w:rPr>
        <w:t>а</w:t>
      </w:r>
      <w:r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  <w:bdr w:val="none" w:sz="0" w:space="0" w:color="auto" w:frame="1"/>
        </w:rPr>
        <w:t>различение по внешнему виду музыкальные инструменты);</w:t>
      </w:r>
    </w:p>
    <w:p w:rsidR="00A90D5A" w:rsidRDefault="00A90D5A" w:rsidP="00A90D5A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«Ритмические дорожки» </w:t>
      </w:r>
      <w:r>
        <w:rPr>
          <w:color w:val="000000"/>
          <w:sz w:val="28"/>
          <w:szCs w:val="28"/>
          <w:bdr w:val="none" w:sz="0" w:space="0" w:color="auto" w:frame="1"/>
        </w:rPr>
        <w:t>(на развитие ритмического слуха через воспроизведение ритмического рисунка хлопками, притопами, щелчками).</w:t>
      </w:r>
    </w:p>
    <w:p w:rsidR="00A90D5A" w:rsidRPr="001E455D" w:rsidRDefault="001E455D" w:rsidP="00A90D5A">
      <w:pPr>
        <w:pStyle w:val="a3"/>
        <w:shd w:val="clear" w:color="auto" w:fill="FFFFFF"/>
        <w:spacing w:before="0" w:beforeAutospacing="0" w:after="0" w:afterAutospacing="0" w:line="382" w:lineRule="atLeast"/>
        <w:textAlignment w:val="baseline"/>
        <w:rPr>
          <w:rFonts w:ascii="Arial" w:hAnsi="Arial" w:cs="Arial"/>
          <w:i/>
          <w:color w:val="000000"/>
          <w:sz w:val="26"/>
          <w:szCs w:val="26"/>
        </w:rPr>
      </w:pPr>
      <w:r w:rsidRPr="001E455D">
        <w:rPr>
          <w:bCs/>
          <w:i/>
          <w:color w:val="000000"/>
          <w:sz w:val="28"/>
          <w:szCs w:val="28"/>
          <w:bdr w:val="none" w:sz="0" w:space="0" w:color="auto" w:frame="1"/>
        </w:rPr>
        <w:t>П</w:t>
      </w:r>
      <w:r w:rsidR="00A90D5A" w:rsidRPr="001E455D">
        <w:rPr>
          <w:bCs/>
          <w:i/>
          <w:color w:val="000000"/>
          <w:sz w:val="28"/>
          <w:szCs w:val="28"/>
          <w:bdr w:val="none" w:sz="0" w:space="0" w:color="auto" w:frame="1"/>
        </w:rPr>
        <w:t>одвижные игры с музыкой.</w:t>
      </w:r>
    </w:p>
    <w:p w:rsidR="00A90D5A" w:rsidRDefault="00A90D5A" w:rsidP="00A90D5A">
      <w:pPr>
        <w:pStyle w:val="a3"/>
        <w:shd w:val="clear" w:color="auto" w:fill="FFFFFF"/>
        <w:spacing w:before="0" w:beforeAutospacing="0" w:after="0" w:afterAutospacing="0" w:line="382" w:lineRule="atLeast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color w:val="1B1C2A"/>
          <w:sz w:val="28"/>
          <w:szCs w:val="28"/>
          <w:bdr w:val="none" w:sz="0" w:space="0" w:color="auto" w:frame="1"/>
        </w:rPr>
        <w:t>Эти игры характеризуются динамикой</w:t>
      </w:r>
      <w:r w:rsidR="001E455D">
        <w:rPr>
          <w:color w:val="1B1C2A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действия. Дошкольники, внимательно слушая мелодию, реагируют на неё определёнными движениями. </w:t>
      </w:r>
    </w:p>
    <w:p w:rsidR="00A90D5A" w:rsidRDefault="00A90D5A" w:rsidP="00A90D5A">
      <w:pPr>
        <w:pStyle w:val="a3"/>
        <w:shd w:val="clear" w:color="auto" w:fill="FFFFFF"/>
        <w:spacing w:before="0" w:beforeAutospacing="0" w:after="0" w:afterAutospacing="0" w:line="382" w:lineRule="atLeast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8"/>
          <w:szCs w:val="28"/>
          <w:bdr w:val="none" w:sz="0" w:space="0" w:color="auto" w:frame="1"/>
        </w:rPr>
        <w:t>Например: « Солнышко и дождик»,</w:t>
      </w:r>
    </w:p>
    <w:p w:rsidR="00A90D5A" w:rsidRDefault="00A90D5A" w:rsidP="00A90D5A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8"/>
          <w:szCs w:val="28"/>
          <w:bdr w:val="none" w:sz="0" w:space="0" w:color="auto" w:frame="1"/>
        </w:rPr>
        <w:t>« Воробушки и автомобиль», « Играем – гуляем», « Займи домик»,</w:t>
      </w:r>
    </w:p>
    <w:p w:rsidR="00A90D5A" w:rsidRDefault="00A90D5A" w:rsidP="00A90D5A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8"/>
          <w:szCs w:val="28"/>
          <w:bdr w:val="none" w:sz="0" w:space="0" w:color="auto" w:frame="1"/>
        </w:rPr>
        <w:t>« Хитрый кот» и т.д.</w:t>
      </w:r>
    </w:p>
    <w:p w:rsidR="00A90D5A" w:rsidRPr="001E455D" w:rsidRDefault="001E455D" w:rsidP="00A86B55">
      <w:pPr>
        <w:pStyle w:val="a3"/>
        <w:shd w:val="clear" w:color="auto" w:fill="FFFFFF"/>
        <w:spacing w:before="0" w:beforeAutospacing="0" w:after="0" w:afterAutospacing="0" w:line="382" w:lineRule="atLeast"/>
        <w:textAlignment w:val="baseline"/>
        <w:rPr>
          <w:rFonts w:ascii="Arial" w:hAnsi="Arial" w:cs="Arial"/>
          <w:i/>
          <w:color w:val="000000"/>
          <w:sz w:val="26"/>
          <w:szCs w:val="26"/>
        </w:rPr>
      </w:pPr>
      <w:r w:rsidRPr="001E455D">
        <w:rPr>
          <w:bCs/>
          <w:i/>
          <w:color w:val="000000"/>
          <w:sz w:val="28"/>
          <w:szCs w:val="28"/>
          <w:bdr w:val="none" w:sz="0" w:space="0" w:color="auto" w:frame="1"/>
        </w:rPr>
        <w:t>Х</w:t>
      </w:r>
      <w:r w:rsidR="00A90D5A" w:rsidRPr="001E455D">
        <w:rPr>
          <w:bCs/>
          <w:i/>
          <w:color w:val="000000"/>
          <w:sz w:val="28"/>
          <w:szCs w:val="28"/>
          <w:bdr w:val="none" w:sz="0" w:space="0" w:color="auto" w:frame="1"/>
        </w:rPr>
        <w:t>ороводные музыкальные игры.</w:t>
      </w:r>
    </w:p>
    <w:p w:rsidR="00A90D5A" w:rsidRDefault="00A90D5A" w:rsidP="00A86B55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1E455D">
        <w:rPr>
          <w:color w:val="000000"/>
          <w:sz w:val="28"/>
          <w:szCs w:val="28"/>
        </w:rPr>
        <w:t>Хороводные игры</w:t>
      </w:r>
      <w:r w:rsidR="001E455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 xml:space="preserve"> схожи с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подвижными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 xml:space="preserve"> своей динамичностью.</w:t>
      </w:r>
      <w:r w:rsidR="001E455D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Однако, в отличие от</w:t>
      </w:r>
      <w:r w:rsidR="001E455D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предыдущих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>,</w:t>
      </w:r>
      <w:r w:rsidR="001E455D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дошкольники</w:t>
      </w:r>
      <w:r w:rsidR="001E455D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 xml:space="preserve">движутся по кругу, взявшись за руки, иногда прерываясь на какие-то действия. Обычно </w:t>
      </w:r>
      <w:r w:rsidR="001E455D">
        <w:rPr>
          <w:color w:val="000000"/>
          <w:sz w:val="28"/>
          <w:szCs w:val="28"/>
          <w:bdr w:val="none" w:sz="0" w:space="0" w:color="auto" w:frame="1"/>
        </w:rPr>
        <w:t xml:space="preserve"> такие </w:t>
      </w:r>
      <w:r>
        <w:rPr>
          <w:color w:val="000000"/>
          <w:sz w:val="28"/>
          <w:szCs w:val="28"/>
          <w:bdr w:val="none" w:sz="0" w:space="0" w:color="auto" w:frame="1"/>
        </w:rPr>
        <w:t>игр</w:t>
      </w:r>
      <w:r w:rsidR="001E455D">
        <w:rPr>
          <w:color w:val="000000"/>
          <w:sz w:val="28"/>
          <w:szCs w:val="28"/>
          <w:bdr w:val="none" w:sz="0" w:space="0" w:color="auto" w:frame="1"/>
        </w:rPr>
        <w:t>ы проводятся</w:t>
      </w:r>
      <w:r>
        <w:rPr>
          <w:color w:val="000000"/>
          <w:sz w:val="28"/>
          <w:szCs w:val="28"/>
          <w:bdr w:val="none" w:sz="0" w:space="0" w:color="auto" w:frame="1"/>
        </w:rPr>
        <w:t xml:space="preserve"> под какую-то песню</w:t>
      </w:r>
      <w:r w:rsidR="001E455D">
        <w:rPr>
          <w:color w:val="000000"/>
          <w:sz w:val="28"/>
          <w:szCs w:val="28"/>
          <w:bdr w:val="none" w:sz="0" w:space="0" w:color="auto" w:frame="1"/>
        </w:rPr>
        <w:t xml:space="preserve">, </w:t>
      </w:r>
      <w:r>
        <w:rPr>
          <w:color w:val="000000"/>
          <w:sz w:val="28"/>
          <w:szCs w:val="28"/>
          <w:bdr w:val="none" w:sz="0" w:space="0" w:color="auto" w:frame="1"/>
        </w:rPr>
        <w:t>русскую народную или современного автора. При этом во время куплета идёт перемещение по</w:t>
      </w:r>
      <w:r w:rsidR="001E455D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кругу, а на припеве остановка с выполнением определённых движений (на месте, направляясь в центр, вокруг себя). Например:</w:t>
      </w:r>
      <w:r w:rsidR="001E455D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«Каравай</w:t>
      </w:r>
      <w:r w:rsidR="001E455D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»,</w:t>
      </w:r>
      <w:r w:rsidR="001E455D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« Гори</w:t>
      </w:r>
      <w:proofErr w:type="gramStart"/>
      <w:r w:rsidR="001E455D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,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1E455D">
        <w:rPr>
          <w:color w:val="000000"/>
          <w:sz w:val="28"/>
          <w:szCs w:val="28"/>
          <w:bdr w:val="none" w:sz="0" w:space="0" w:color="auto" w:frame="1"/>
        </w:rPr>
        <w:t>гори, ясно</w:t>
      </w:r>
      <w:r>
        <w:rPr>
          <w:color w:val="000000"/>
          <w:sz w:val="28"/>
          <w:szCs w:val="28"/>
          <w:bdr w:val="none" w:sz="0" w:space="0" w:color="auto" w:frame="1"/>
        </w:rPr>
        <w:t>»,</w:t>
      </w:r>
      <w:r w:rsidR="001E455D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« Ворон»,« Ходит Ваня», « Заинька, попляши»,</w:t>
      </w:r>
      <w:r w:rsidR="001E455D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различные новогодние хороводные игры вокруг елки.</w:t>
      </w:r>
    </w:p>
    <w:p w:rsidR="00A90D5A" w:rsidRDefault="001E455D" w:rsidP="00A90D5A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     </w:t>
      </w:r>
      <w:r w:rsidR="00A90D5A">
        <w:rPr>
          <w:color w:val="000000"/>
          <w:sz w:val="28"/>
          <w:szCs w:val="28"/>
          <w:bdr w:val="none" w:sz="0" w:space="0" w:color="auto" w:frame="1"/>
        </w:rPr>
        <w:t>Музыкальные игры в нашем детском саду используются не только на музыкальных занятиях, но и в повседневно</w:t>
      </w:r>
      <w:r w:rsidR="00A86B55">
        <w:rPr>
          <w:color w:val="000000"/>
          <w:sz w:val="28"/>
          <w:szCs w:val="28"/>
          <w:bdr w:val="none" w:sz="0" w:space="0" w:color="auto" w:frame="1"/>
        </w:rPr>
        <w:t>й</w:t>
      </w:r>
      <w:r w:rsidR="00A90D5A">
        <w:rPr>
          <w:color w:val="000000"/>
          <w:sz w:val="28"/>
          <w:szCs w:val="28"/>
          <w:bdr w:val="none" w:sz="0" w:space="0" w:color="auto" w:frame="1"/>
        </w:rPr>
        <w:t xml:space="preserve"> жизни детского сада: в режимных моментах, в самостоятельной музыкальной деятельности, но так </w:t>
      </w:r>
      <w:r w:rsidR="00A90D5A">
        <w:rPr>
          <w:color w:val="000000"/>
          <w:sz w:val="28"/>
          <w:szCs w:val="28"/>
          <w:bdr w:val="none" w:sz="0" w:space="0" w:color="auto" w:frame="1"/>
        </w:rPr>
        <w:lastRenderedPageBreak/>
        <w:t>же в другой непосредственно – образовательной деятельности. Обязательное условие для эффективности этих игр – РППС музыкальных уголков в группах. В каждой группе имеется своя музыкальная фонотека, соответствующая возрасту детей.</w:t>
      </w:r>
    </w:p>
    <w:p w:rsidR="00A90D5A" w:rsidRDefault="00A86B55" w:rsidP="001E455D">
      <w:pPr>
        <w:pStyle w:val="a3"/>
        <w:shd w:val="clear" w:color="auto" w:fill="FFFFFF"/>
        <w:spacing w:before="0" w:beforeAutospacing="0" w:after="0" w:afterAutospacing="0" w:line="382" w:lineRule="atLeast"/>
        <w:jc w:val="both"/>
        <w:textAlignment w:val="baseline"/>
        <w:rPr>
          <w:rFonts w:ascii="Helvetica" w:hAnsi="Helvetica" w:cs="Helvetica"/>
          <w:color w:val="333333"/>
          <w:sz w:val="21"/>
          <w:szCs w:val="21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  </w:t>
      </w:r>
      <w:r w:rsidR="00A90D5A">
        <w:rPr>
          <w:color w:val="000000"/>
          <w:sz w:val="28"/>
          <w:szCs w:val="28"/>
          <w:bdr w:val="none" w:sz="0" w:space="0" w:color="auto" w:frame="1"/>
        </w:rPr>
        <w:t>Благодаря применению в работе музыкальных игр у воспитанников наблюдается положительная динамика в развитии всех направлений музыкального воспитания. Анализ результатов диагностики позволяет сделать вывод об эффективности образовательной программы и организации образовательного процесса</w:t>
      </w:r>
      <w:r w:rsidR="00A90D5A">
        <w:rPr>
          <w:rFonts w:ascii="Helvetica" w:hAnsi="Helvetica" w:cs="Helvetica"/>
          <w:color w:val="333333"/>
          <w:sz w:val="21"/>
          <w:szCs w:val="21"/>
          <w:bdr w:val="none" w:sz="0" w:space="0" w:color="auto" w:frame="1"/>
        </w:rPr>
        <w:t>. </w:t>
      </w:r>
    </w:p>
    <w:p w:rsidR="001E455D" w:rsidRDefault="00A86B55" w:rsidP="001E455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E455D">
        <w:rPr>
          <w:sz w:val="28"/>
          <w:szCs w:val="28"/>
        </w:rPr>
        <w:t>Таким образом, музыкальные игры являются эффективным инструментом в образовательном процессе детского сада, способствующим всестороннему развитию ребёнка.</w:t>
      </w:r>
    </w:p>
    <w:p w:rsidR="00C42BE0" w:rsidRDefault="00C42BE0" w:rsidP="00C42BE0">
      <w:pPr>
        <w:pStyle w:val="a3"/>
        <w:shd w:val="clear" w:color="auto" w:fill="FFFFFF"/>
        <w:spacing w:before="0" w:beforeAutospacing="0" w:after="0" w:afterAutospacing="0" w:line="382" w:lineRule="atLeast"/>
        <w:textAlignment w:val="baseline"/>
        <w:rPr>
          <w:rFonts w:ascii="Arial" w:hAnsi="Arial" w:cs="Arial"/>
          <w:color w:val="000000"/>
          <w:sz w:val="26"/>
          <w:szCs w:val="26"/>
        </w:rPr>
      </w:pPr>
    </w:p>
    <w:sectPr w:rsidR="00C42BE0" w:rsidSect="00F96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characterSpacingControl w:val="doNotCompress"/>
  <w:compat/>
  <w:rsids>
    <w:rsidRoot w:val="008843E4"/>
    <w:rsid w:val="001E455D"/>
    <w:rsid w:val="008843E4"/>
    <w:rsid w:val="009E7CD0"/>
    <w:rsid w:val="00A86B55"/>
    <w:rsid w:val="00A90D5A"/>
    <w:rsid w:val="00B15CDF"/>
    <w:rsid w:val="00C42BE0"/>
    <w:rsid w:val="00F16EA6"/>
    <w:rsid w:val="00F96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4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43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9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4</cp:revision>
  <dcterms:created xsi:type="dcterms:W3CDTF">2025-12-02T11:40:00Z</dcterms:created>
  <dcterms:modified xsi:type="dcterms:W3CDTF">2025-12-08T06:12:00Z</dcterms:modified>
</cp:coreProperties>
</file>