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Запоминать нельзя забывать: как найти место для словарных слов в голове младшего школьника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Каждый, кто учился в школе, помнит эти колонки слов в конце учебника по русскому языку: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корзина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через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завод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пишется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Словарные слова. Не подчиняющиеся правилам,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непослушные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лексические единицы, которые нужно просто выучить. Для ученика начальной школы они часто становятся камнем преткновения, а для учителя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творческим вызовом. Как превратить механическую зубрежку в увлекательное исследование? Давайте посмотрим на современные формы и методы работы с этими языковыми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неправильностями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Проблема: между правилом и исключением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Традиционный метод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проговаривание и списывание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устарел. Он не учитывает психологию ребенка 7-10 лет, для которого ведущей деятельностью еще остается игра, а произвольное внимание только формируется. Результат? Скука, ошибки, отторжение. Нужен иной подход, где на первый план выходит не количество повторений, а качество запоминания.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Метод первый: этимологический, или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раскопки смыслов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 каждым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неправильным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написанием стоит история. Почему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собака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пишется через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Оказывается, слово пришло из иранских языков, где звучало как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сбака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Рассказ об этом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уже мини-путешествие. Почему в слове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пирог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корень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пир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пиршество)? Потому что это праздничная еда. Такой подход превращает слово из набора букв в живую историю, создавая крепкую ассоциативную связь. Ребенок запоминает не потому, что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надо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 потому, что интересно.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Метод второй: мнемотехнический, или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включи воображение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Здесь в ход идут короткие стишки, рисунки и ассоциации. Задача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привязать сложную орфограмму к яркому образу.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·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Медведь в берлоге едВь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лишняя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ассоциации помогает запомнить лишнюю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слове.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Рисунок: внутри букв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словах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корОва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собАка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можно нарисовать мордочки животных.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Ассоциация: слово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завод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представьте, как машины заводят мотор, и первая буква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похожа на пропеллер.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костыли для памяти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временны, но эффективны. Они дают опору, пока написание не перейдет в автоматический навык.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Метод третий: игровой и цифровой, или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учение с увлечением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Современного ребенка не оторвать от гаджетов. Почему бы не использовать это? Создание интерактивных карточек (например, в Quizlet), где на одной стороне слово с пропущенной буквой, а на другой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ответ с картинкой. Орфографические квесты в классе: чтобы получить следующую подсказку, нужно правильно написать словарное слово. Лексические диктанты в форме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угадай слово по его описанию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Даже простая игра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орфографическое лото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оживляет процесс. Главное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соревновательный и открывательный элемент.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Метод четвертый: проектный и творческий, или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слово в деле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Запоминание усиливается, когда знание применяется. Пусть дети создадут свои собственные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Словарики трудных слов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 иллюстрациями и примерами предложений. Можно сделать стенгазету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История одного слова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или смонтировать короткий видеоролик-объяснение. Когда ребенок выступает в роли учителя и исследователя, он пропускает знание через себя.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Формы работы: от кабинета до всего мира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Работа не должна заканчиваться на пороге класса.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1. На уроке: минутка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Словарного детектива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орфографическая пятиминутка, диктант-молчанка с показом карточек, взаимодиктант в парах.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 Во внеурочной деятельности: кружок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Юный лингвист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неделя русского языка с конкурсами на лучшую мнемоническую историю.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3. Дома: не просто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выучить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 вместе с родителями найти происхождение слова или придумать к нему ассоциативный рисунок. Цифровые тренажеры для самостоятельной работы.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Вывод: не бороться, а дружить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Работа со словарными словами в начальной школе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это не поле боя с ошибками, а возможность развить в ребенке куда более важные вещи, чем просто память: любознательность, образное мышление, интерес к родному языку как к живому и изменчивому организму.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Когда учитель перестает быть надсмотрщиком за зубрежкой и становится проводником в мир удивительных языковых тайн, словарные слова теряют свою пугающую непокорность. Они становятся друзьями, у каждого из которых есть своя уникальная история, которую просто нельзя забыть написать неправильно. Ведь поставить запятую в знаменитой фразе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запоминать нельзя забыть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задача первостепенной важности. И от выбора ее места зависит очень многое.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