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804906" w:rsidRPr="00C6601E" w:rsidRDefault="00C6601E">
      <w:pPr>
        <w:spacing w:after="45"/>
        <w:jc w:val="center"/>
        <w:rPr>
          <w:rFonts w:ascii="-webkit-standard" w:hAnsi="-webkit-standard"/>
          <w:b/>
          <w:szCs w:val="28"/>
        </w:rPr>
      </w:pPr>
      <w:r w:rsidRPr="00C6601E">
        <w:rPr>
          <w:rFonts w:ascii="Times New Roman" w:hAnsi="Times New Roman"/>
          <w:b/>
          <w:szCs w:val="28"/>
        </w:rPr>
        <w:t>ПЕДОГИГА ФИЗИЧЕСКОЙ КУЛЬУРЫ КАК СИНТЕЗ НАУКИ </w:t>
      </w:r>
    </w:p>
    <w:p w14:paraId="02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spacing w:before="180" w:after="45"/>
        <w:ind w:firstLine="420"/>
        <w:jc w:val="right"/>
        <w:rPr>
          <w:rFonts w:ascii="Times New Roman" w:hAnsi="Times New Roman"/>
          <w:i/>
          <w:szCs w:val="28"/>
        </w:rPr>
      </w:pPr>
      <w:r w:rsidRPr="00C6601E">
        <w:rPr>
          <w:rFonts w:ascii="Times New Roman" w:hAnsi="Times New Roman"/>
          <w:b/>
          <w:i/>
          <w:szCs w:val="28"/>
        </w:rPr>
        <w:t>Кононова </w:t>
      </w:r>
      <w:proofErr w:type="spellStart"/>
      <w:r w:rsidRPr="00C6601E">
        <w:rPr>
          <w:rFonts w:ascii="Times New Roman" w:hAnsi="Times New Roman"/>
          <w:b/>
          <w:i/>
          <w:szCs w:val="28"/>
        </w:rPr>
        <w:t>Самира</w:t>
      </w:r>
      <w:proofErr w:type="spellEnd"/>
      <w:r w:rsidRPr="00C6601E">
        <w:rPr>
          <w:rFonts w:ascii="Times New Roman" w:hAnsi="Times New Roman"/>
          <w:b/>
          <w:i/>
          <w:szCs w:val="28"/>
        </w:rPr>
        <w:t> Артуровна</w:t>
      </w:r>
    </w:p>
    <w:p w14:paraId="03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i/>
          <w:szCs w:val="28"/>
        </w:rPr>
      </w:pPr>
      <w:r w:rsidRPr="00C6601E">
        <w:rPr>
          <w:rFonts w:ascii="Times New Roman" w:hAnsi="Times New Roman"/>
          <w:i/>
          <w:szCs w:val="28"/>
        </w:rPr>
        <w:t>студентка, кафедры юриспруденции, факультет правовое обеспечение национальной безопасности</w:t>
      </w:r>
    </w:p>
    <w:p w14:paraId="04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i/>
          <w:szCs w:val="28"/>
        </w:rPr>
      </w:pPr>
      <w:r w:rsidRPr="00C6601E">
        <w:rPr>
          <w:rFonts w:ascii="Times New Roman" w:hAnsi="Times New Roman"/>
          <w:i/>
          <w:szCs w:val="28"/>
        </w:rPr>
        <w:t>Южно-Российский институт управления – филиал </w:t>
      </w:r>
      <w:proofErr w:type="spellStart"/>
      <w:r w:rsidRPr="00C6601E">
        <w:rPr>
          <w:rFonts w:ascii="Times New Roman" w:hAnsi="Times New Roman"/>
          <w:i/>
          <w:szCs w:val="28"/>
        </w:rPr>
        <w:t>РАНХиГС</w:t>
      </w:r>
      <w:proofErr w:type="spellEnd"/>
      <w:r w:rsidRPr="00C6601E">
        <w:rPr>
          <w:rFonts w:ascii="Times New Roman" w:hAnsi="Times New Roman"/>
          <w:i/>
          <w:szCs w:val="28"/>
        </w:rPr>
        <w:t>,</w:t>
      </w:r>
    </w:p>
    <w:p w14:paraId="05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i/>
          <w:szCs w:val="28"/>
        </w:rPr>
      </w:pPr>
      <w:r w:rsidRPr="00C6601E">
        <w:rPr>
          <w:rFonts w:ascii="Times New Roman" w:hAnsi="Times New Roman"/>
          <w:i/>
          <w:szCs w:val="28"/>
        </w:rPr>
        <w:t>Россия, г. Ростов-на-Дону</w:t>
      </w:r>
    </w:p>
    <w:p w14:paraId="06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Calibri" w:hAnsi="Calibri"/>
          <w:i/>
          <w:szCs w:val="28"/>
        </w:rPr>
      </w:pPr>
      <w:r w:rsidRPr="00C6601E">
        <w:rPr>
          <w:rFonts w:ascii="Times New Roman" w:hAnsi="Times New Roman"/>
          <w:i/>
          <w:szCs w:val="28"/>
        </w:rPr>
        <w:t>Е-</w:t>
      </w:r>
      <w:proofErr w:type="spellStart"/>
      <w:r w:rsidRPr="00C6601E">
        <w:rPr>
          <w:rFonts w:ascii="Times New Roman" w:hAnsi="Times New Roman"/>
          <w:i/>
          <w:szCs w:val="28"/>
        </w:rPr>
        <w:t>mail</w:t>
      </w:r>
      <w:proofErr w:type="spellEnd"/>
      <w:r w:rsidRPr="00C6601E">
        <w:rPr>
          <w:rFonts w:ascii="Times New Roman" w:hAnsi="Times New Roman"/>
          <w:i/>
          <w:szCs w:val="28"/>
        </w:rPr>
        <w:t>: </w:t>
      </w:r>
      <w:hyperlink r:id="rId4" w:history="1">
        <w:r w:rsidRPr="00C6601E">
          <w:rPr>
            <w:rFonts w:ascii="Times New Roman" w:hAnsi="Times New Roman"/>
            <w:i/>
            <w:color w:val="0563C1"/>
            <w:szCs w:val="28"/>
            <w:u w:val="single" w:color="000000"/>
          </w:rPr>
          <w:t>kononovasamira7@gmail.com</w:t>
        </w:r>
      </w:hyperlink>
    </w:p>
    <w:p w14:paraId="07000000" w14:textId="77777777" w:rsidR="00804906" w:rsidRPr="00C6601E" w:rsidRDefault="00C6601E">
      <w:pPr>
        <w:ind w:firstLine="420"/>
        <w:jc w:val="right"/>
        <w:rPr>
          <w:rFonts w:ascii="Calibri" w:hAnsi="Calibri"/>
          <w:i/>
          <w:szCs w:val="28"/>
        </w:rPr>
      </w:pPr>
      <w:r w:rsidRPr="00C6601E">
        <w:rPr>
          <w:rFonts w:ascii="Calibri" w:hAnsi="Calibri"/>
          <w:i/>
          <w:szCs w:val="28"/>
        </w:rPr>
        <w:t> </w:t>
      </w:r>
    </w:p>
    <w:p w14:paraId="08000000" w14:textId="15FF677E" w:rsidR="00804906" w:rsidRPr="00C6601E" w:rsidRDefault="00885F3A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b/>
          <w:i/>
          <w:szCs w:val="28"/>
        </w:rPr>
      </w:pPr>
      <w:proofErr w:type="spellStart"/>
      <w:proofErr w:type="gramStart"/>
      <w:r>
        <w:rPr>
          <w:rFonts w:ascii="Times New Roman" w:hAnsi="Times New Roman"/>
          <w:b/>
          <w:i/>
          <w:szCs w:val="28"/>
        </w:rPr>
        <w:t>Лесникова</w:t>
      </w:r>
      <w:proofErr w:type="spellEnd"/>
      <w:r>
        <w:rPr>
          <w:rFonts w:ascii="Times New Roman" w:hAnsi="Times New Roman"/>
          <w:b/>
          <w:i/>
          <w:szCs w:val="28"/>
        </w:rPr>
        <w:t xml:space="preserve">  Галина</w:t>
      </w:r>
      <w:proofErr w:type="gramEnd"/>
      <w:r>
        <w:rPr>
          <w:rFonts w:ascii="Times New Roman" w:hAnsi="Times New Roman"/>
          <w:b/>
          <w:i/>
          <w:szCs w:val="28"/>
        </w:rPr>
        <w:t> Николаевна</w:t>
      </w:r>
    </w:p>
    <w:p w14:paraId="09000000" w14:textId="19C75351" w:rsidR="00804906" w:rsidRPr="00C6601E" w:rsidRDefault="00FF402A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кандидат</w:t>
      </w:r>
      <w:r w:rsidR="008B7973">
        <w:rPr>
          <w:rFonts w:ascii="Times New Roman" w:hAnsi="Times New Roman"/>
          <w:i/>
          <w:szCs w:val="28"/>
        </w:rPr>
        <w:t xml:space="preserve"> педагогических наук</w:t>
      </w:r>
      <w:r w:rsidR="00C6601E" w:rsidRPr="00C6601E">
        <w:rPr>
          <w:rFonts w:ascii="Times New Roman" w:hAnsi="Times New Roman"/>
          <w:i/>
          <w:szCs w:val="28"/>
        </w:rPr>
        <w:t>,</w:t>
      </w:r>
      <w:r w:rsidR="008B7973">
        <w:rPr>
          <w:rFonts w:ascii="Times New Roman" w:hAnsi="Times New Roman"/>
          <w:i/>
          <w:szCs w:val="28"/>
        </w:rPr>
        <w:t xml:space="preserve"> доцент кафедры физвоспитания,</w:t>
      </w:r>
      <w:r w:rsidR="00C6601E" w:rsidRPr="00C6601E">
        <w:rPr>
          <w:rFonts w:ascii="Times New Roman" w:hAnsi="Times New Roman"/>
          <w:i/>
          <w:szCs w:val="28"/>
        </w:rPr>
        <w:t xml:space="preserve"> Южно-Российский институт управления – филиал </w:t>
      </w:r>
      <w:proofErr w:type="spellStart"/>
      <w:r w:rsidR="00C6601E" w:rsidRPr="00C6601E">
        <w:rPr>
          <w:rFonts w:ascii="Times New Roman" w:hAnsi="Times New Roman"/>
          <w:i/>
          <w:szCs w:val="28"/>
        </w:rPr>
        <w:t>РАНХиГС</w:t>
      </w:r>
      <w:proofErr w:type="spellEnd"/>
      <w:r w:rsidR="00C6601E" w:rsidRPr="00C6601E">
        <w:rPr>
          <w:rFonts w:ascii="Times New Roman" w:hAnsi="Times New Roman"/>
          <w:i/>
          <w:szCs w:val="28"/>
        </w:rPr>
        <w:t>, </w:t>
      </w:r>
    </w:p>
    <w:p w14:paraId="0A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firstLine="420"/>
        <w:jc w:val="right"/>
        <w:rPr>
          <w:rFonts w:ascii="Times New Roman" w:hAnsi="Times New Roman"/>
          <w:i/>
          <w:szCs w:val="28"/>
          <w:lang w:val="en-US"/>
        </w:rPr>
      </w:pPr>
      <w:r w:rsidRPr="00C6601E">
        <w:rPr>
          <w:rFonts w:ascii="Times New Roman" w:hAnsi="Times New Roman"/>
          <w:i/>
          <w:szCs w:val="28"/>
        </w:rPr>
        <w:t>Россия</w:t>
      </w:r>
      <w:r w:rsidRPr="00C6601E">
        <w:rPr>
          <w:rFonts w:ascii="Times New Roman" w:hAnsi="Times New Roman"/>
          <w:i/>
          <w:szCs w:val="28"/>
          <w:lang w:val="en-US"/>
        </w:rPr>
        <w:t>, </w:t>
      </w:r>
      <w:r w:rsidRPr="00C6601E">
        <w:rPr>
          <w:rFonts w:ascii="Times New Roman" w:hAnsi="Times New Roman"/>
          <w:i/>
          <w:szCs w:val="28"/>
        </w:rPr>
        <w:t>г</w:t>
      </w:r>
      <w:r w:rsidRPr="00C6601E">
        <w:rPr>
          <w:rFonts w:ascii="Times New Roman" w:hAnsi="Times New Roman"/>
          <w:i/>
          <w:szCs w:val="28"/>
          <w:lang w:val="en-US"/>
        </w:rPr>
        <w:t>.</w:t>
      </w:r>
      <w:r w:rsidRPr="00C6601E">
        <w:rPr>
          <w:rFonts w:ascii="Times New Roman" w:hAnsi="Times New Roman"/>
          <w:i/>
          <w:szCs w:val="28"/>
        </w:rPr>
        <w:t>Ростов</w:t>
      </w:r>
      <w:r w:rsidRPr="00C6601E">
        <w:rPr>
          <w:rFonts w:ascii="Times New Roman" w:hAnsi="Times New Roman"/>
          <w:i/>
          <w:szCs w:val="28"/>
          <w:lang w:val="en-US"/>
        </w:rPr>
        <w:t>-</w:t>
      </w:r>
      <w:r w:rsidRPr="00C6601E">
        <w:rPr>
          <w:rFonts w:ascii="Times New Roman" w:hAnsi="Times New Roman"/>
          <w:i/>
          <w:szCs w:val="28"/>
        </w:rPr>
        <w:t>на</w:t>
      </w:r>
      <w:r w:rsidRPr="00C6601E">
        <w:rPr>
          <w:rFonts w:ascii="Times New Roman" w:hAnsi="Times New Roman"/>
          <w:i/>
          <w:szCs w:val="28"/>
          <w:lang w:val="en-US"/>
        </w:rPr>
        <w:t>-</w:t>
      </w:r>
      <w:r w:rsidRPr="00C6601E">
        <w:rPr>
          <w:rFonts w:ascii="Times New Roman" w:hAnsi="Times New Roman"/>
          <w:i/>
          <w:szCs w:val="28"/>
        </w:rPr>
        <w:t>Дону</w:t>
      </w:r>
    </w:p>
    <w:p w14:paraId="0B000000" w14:textId="77777777" w:rsidR="00804906" w:rsidRPr="00C6601E" w:rsidRDefault="00C6601E">
      <w:pPr>
        <w:ind w:firstLine="420"/>
        <w:jc w:val="right"/>
        <w:rPr>
          <w:rFonts w:ascii="Times New Roman" w:hAnsi="Times New Roman"/>
          <w:szCs w:val="28"/>
          <w:lang w:val="en-US"/>
        </w:rPr>
      </w:pPr>
      <w:r w:rsidRPr="00C6601E">
        <w:rPr>
          <w:rFonts w:ascii="Times New Roman" w:hAnsi="Times New Roman"/>
          <w:szCs w:val="28"/>
          <w:lang w:val="en-US"/>
        </w:rPr>
        <w:t> </w:t>
      </w:r>
    </w:p>
    <w:p w14:paraId="33944C83" w14:textId="77777777" w:rsidR="00834CFA" w:rsidRPr="00834CFA" w:rsidRDefault="00834CFA">
      <w:pPr>
        <w:pBdr>
          <w:top w:val="nil"/>
          <w:left w:val="nil"/>
          <w:bottom w:val="nil"/>
          <w:right w:val="nil"/>
        </w:pBdr>
        <w:jc w:val="center"/>
        <w:rPr>
          <w:rFonts w:ascii="Times New Roman" w:hAnsi="Times New Roman"/>
          <w:szCs w:val="28"/>
          <w:shd w:val="clear" w:color="auto" w:fill="FEFFFE"/>
          <w:lang w:val="en-US"/>
        </w:rPr>
      </w:pPr>
      <w:r w:rsidRPr="00834CFA">
        <w:rPr>
          <w:rFonts w:ascii="Times New Roman" w:hAnsi="Times New Roman"/>
          <w:szCs w:val="28"/>
          <w:shd w:val="clear" w:color="auto" w:fill="FEFFFE"/>
          <w:lang w:val="en-US"/>
        </w:rPr>
        <w:t xml:space="preserve">PEDAGOGY </w:t>
      </w:r>
      <w:r w:rsidR="00C6601E" w:rsidRPr="00834CFA">
        <w:rPr>
          <w:rFonts w:ascii="Times New Roman" w:hAnsi="Times New Roman"/>
          <w:szCs w:val="28"/>
          <w:shd w:val="clear" w:color="auto" w:fill="FEFFFE"/>
          <w:lang w:val="en-US"/>
        </w:rPr>
        <w:t xml:space="preserve">OF PHYSICAL </w:t>
      </w:r>
      <w:r w:rsidRPr="00834CFA">
        <w:rPr>
          <w:rFonts w:ascii="Times New Roman" w:hAnsi="Times New Roman"/>
          <w:szCs w:val="28"/>
          <w:shd w:val="clear" w:color="auto" w:fill="FEFFFE"/>
          <w:lang w:val="en-US"/>
        </w:rPr>
        <w:t xml:space="preserve">CULTURE AS A SYNTHESIS </w:t>
      </w:r>
    </w:p>
    <w:p w14:paraId="0C000000" w14:textId="6F01CFF8" w:rsidR="00804906" w:rsidRPr="00834CFA" w:rsidRDefault="00834CFA">
      <w:pPr>
        <w:pBdr>
          <w:top w:val="nil"/>
          <w:left w:val="nil"/>
          <w:bottom w:val="nil"/>
          <w:right w:val="nil"/>
        </w:pBdr>
        <w:jc w:val="center"/>
        <w:rPr>
          <w:rFonts w:ascii="Times New Roman" w:hAnsi="Times New Roman"/>
          <w:szCs w:val="28"/>
          <w:shd w:val="clear" w:color="auto" w:fill="FEFFFE"/>
          <w:lang w:val="en-US"/>
        </w:rPr>
      </w:pPr>
      <w:r w:rsidRPr="00834CFA">
        <w:rPr>
          <w:rFonts w:ascii="Times New Roman" w:hAnsi="Times New Roman"/>
          <w:szCs w:val="28"/>
          <w:shd w:val="clear" w:color="auto" w:fill="FEFFFE"/>
          <w:lang w:val="en-US"/>
        </w:rPr>
        <w:t>OF SCIENCES</w:t>
      </w:r>
    </w:p>
    <w:p w14:paraId="0D000000" w14:textId="77777777" w:rsidR="00804906" w:rsidRPr="00C6601E" w:rsidRDefault="00C6601E">
      <w:pPr>
        <w:jc w:val="center"/>
        <w:rPr>
          <w:rFonts w:ascii="Times New Roman" w:hAnsi="Times New Roman"/>
          <w:sz w:val="21"/>
          <w:shd w:val="clear" w:color="auto" w:fill="FEFFFE"/>
          <w:lang w:val="en-US"/>
        </w:rPr>
      </w:pPr>
      <w:r w:rsidRPr="00C6601E">
        <w:rPr>
          <w:rFonts w:ascii="Times New Roman" w:hAnsi="Times New Roman"/>
          <w:sz w:val="21"/>
          <w:shd w:val="clear" w:color="auto" w:fill="FEFFFE"/>
          <w:lang w:val="en-US"/>
        </w:rPr>
        <w:t> </w:t>
      </w:r>
    </w:p>
    <w:p w14:paraId="0E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jc w:val="right"/>
        <w:rPr>
          <w:rFonts w:ascii="Times New Roman" w:hAnsi="Times New Roman"/>
          <w:b/>
          <w:i/>
          <w:szCs w:val="28"/>
          <w:shd w:val="clear" w:color="auto" w:fill="FEFFFE"/>
          <w:lang w:val="en-US"/>
        </w:rPr>
      </w:pPr>
      <w:proofErr w:type="spellStart"/>
      <w:r w:rsidRPr="00C6601E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Kononova</w:t>
      </w:r>
      <w:proofErr w:type="spellEnd"/>
      <w:r w:rsidRPr="00C6601E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 Samira </w:t>
      </w:r>
      <w:proofErr w:type="spellStart"/>
      <w:r w:rsidRPr="00C6601E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Artyrovna</w:t>
      </w:r>
      <w:proofErr w:type="spellEnd"/>
    </w:p>
    <w:p w14:paraId="0F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ind w:left="1800" w:hanging="1800"/>
        <w:jc w:val="right"/>
        <w:rPr>
          <w:rFonts w:ascii="Times New Roman" w:hAnsi="Times New Roman"/>
          <w:i/>
          <w:szCs w:val="28"/>
          <w:shd w:val="clear" w:color="auto" w:fill="FEFFFE"/>
          <w:lang w:val="en-US"/>
        </w:rPr>
      </w:pPr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student, department of jurisprudence, faculty of legal support of national security</w:t>
      </w:r>
    </w:p>
    <w:p w14:paraId="10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jc w:val="right"/>
        <w:rPr>
          <w:rFonts w:ascii="Times New Roman" w:hAnsi="Times New Roman"/>
          <w:i/>
          <w:szCs w:val="28"/>
          <w:shd w:val="clear" w:color="auto" w:fill="FEFFFE"/>
          <w:lang w:val="en-US"/>
        </w:rPr>
      </w:pPr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South Russian Institute of Management - branch of RANEPA,</w:t>
      </w:r>
    </w:p>
    <w:p w14:paraId="11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jc w:val="right"/>
        <w:rPr>
          <w:rFonts w:ascii="Times New Roman" w:hAnsi="Times New Roman"/>
          <w:i/>
          <w:szCs w:val="28"/>
          <w:shd w:val="clear" w:color="auto" w:fill="FEFFFE"/>
          <w:lang w:val="en-US"/>
        </w:rPr>
      </w:pPr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Russia, Rostov-</w:t>
      </w:r>
      <w:proofErr w:type="gramStart"/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on</w:t>
      </w:r>
      <w:proofErr w:type="gramEnd"/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-Don</w:t>
      </w:r>
    </w:p>
    <w:p w14:paraId="12000000" w14:textId="77777777" w:rsidR="00804906" w:rsidRPr="00C6601E" w:rsidRDefault="00C6601E">
      <w:pPr>
        <w:pBdr>
          <w:top w:val="nil"/>
          <w:left w:val="nil"/>
          <w:bottom w:val="nil"/>
          <w:right w:val="nil"/>
        </w:pBdr>
        <w:jc w:val="right"/>
        <w:rPr>
          <w:rFonts w:ascii="Times New Roman" w:hAnsi="Times New Roman"/>
          <w:i/>
          <w:szCs w:val="28"/>
          <w:shd w:val="clear" w:color="auto" w:fill="FEFFFE"/>
          <w:lang w:val="en-US"/>
        </w:rPr>
      </w:pPr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E-mail:</w:t>
      </w:r>
      <w:r w:rsidRPr="00C6601E">
        <w:rPr>
          <w:rFonts w:ascii="Helvetica Neue" w:hAnsi="Helvetica Neue"/>
          <w:i/>
          <w:szCs w:val="28"/>
          <w:shd w:val="clear" w:color="auto" w:fill="FEFFFE"/>
          <w:lang w:val="en-US"/>
        </w:rPr>
        <w:t> </w:t>
      </w:r>
      <w:r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kononovasamira7@gmail.com</w:t>
      </w:r>
    </w:p>
    <w:p w14:paraId="13000000" w14:textId="77777777" w:rsidR="00804906" w:rsidRPr="00C6601E" w:rsidRDefault="00C6601E">
      <w:pPr>
        <w:jc w:val="left"/>
        <w:rPr>
          <w:rFonts w:ascii="Times New Roman" w:hAnsi="Times New Roman"/>
          <w:b/>
          <w:i/>
          <w:szCs w:val="28"/>
          <w:shd w:val="clear" w:color="auto" w:fill="FEFFFE"/>
          <w:lang w:val="en-US"/>
        </w:rPr>
      </w:pPr>
      <w:r w:rsidRPr="00C6601E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 </w:t>
      </w:r>
    </w:p>
    <w:p w14:paraId="14000000" w14:textId="65F84B36" w:rsidR="00804906" w:rsidRPr="00C6601E" w:rsidRDefault="00885F3A">
      <w:pPr>
        <w:pBdr>
          <w:top w:val="nil"/>
          <w:left w:val="nil"/>
          <w:bottom w:val="nil"/>
          <w:right w:val="nil"/>
        </w:pBdr>
        <w:jc w:val="right"/>
        <w:rPr>
          <w:rFonts w:ascii="Times New Roman" w:hAnsi="Times New Roman"/>
          <w:b/>
          <w:i/>
          <w:szCs w:val="28"/>
          <w:shd w:val="clear" w:color="auto" w:fill="FEFFFE"/>
          <w:lang w:val="en-US"/>
        </w:rPr>
      </w:pPr>
      <w:proofErr w:type="spellStart"/>
      <w:r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Lesnikova</w:t>
      </w:r>
      <w:proofErr w:type="spellEnd"/>
      <w:r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 xml:space="preserve"> Galina </w:t>
      </w:r>
      <w:proofErr w:type="spellStart"/>
      <w:r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Nikliaevn</w:t>
      </w:r>
      <w:r w:rsidR="00C6601E" w:rsidRPr="00C6601E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a</w:t>
      </w:r>
      <w:proofErr w:type="spellEnd"/>
    </w:p>
    <w:p w14:paraId="15000000" w14:textId="1FC8DB5D" w:rsidR="00804906" w:rsidRPr="00C6601E" w:rsidRDefault="008B7973">
      <w:pPr>
        <w:pBdr>
          <w:top w:val="nil"/>
          <w:left w:val="nil"/>
          <w:bottom w:val="nil"/>
          <w:right w:val="nil"/>
        </w:pBdr>
        <w:ind w:left="1905" w:hanging="1905"/>
        <w:jc w:val="right"/>
        <w:rPr>
          <w:rFonts w:ascii="Times New Roman" w:hAnsi="Times New Roman"/>
          <w:i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szCs w:val="28"/>
          <w:shd w:val="clear" w:color="auto" w:fill="FEFFFE"/>
          <w:lang w:val="en-US"/>
        </w:rPr>
        <w:t>Candidate of pedagogical science</w:t>
      </w:r>
      <w:r w:rsidR="00C6601E"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>,</w:t>
      </w:r>
      <w:r>
        <w:rPr>
          <w:rFonts w:ascii="Times New Roman" w:hAnsi="Times New Roman"/>
          <w:i/>
          <w:szCs w:val="28"/>
          <w:shd w:val="clear" w:color="auto" w:fill="FEFFFE"/>
          <w:lang w:val="en-US"/>
        </w:rPr>
        <w:t xml:space="preserve"> associate professor</w:t>
      </w:r>
      <w:r w:rsidRPr="008B7973">
        <w:rPr>
          <w:rFonts w:ascii="Times New Roman" w:hAnsi="Times New Roman"/>
          <w:i/>
          <w:szCs w:val="28"/>
          <w:shd w:val="clear" w:color="auto" w:fill="FEFFFE"/>
          <w:lang w:val="en-US"/>
        </w:rPr>
        <w:t xml:space="preserve">, </w:t>
      </w:r>
      <w:r>
        <w:rPr>
          <w:rFonts w:ascii="Times New Roman" w:hAnsi="Times New Roman"/>
          <w:i/>
          <w:szCs w:val="28"/>
          <w:shd w:val="clear" w:color="auto" w:fill="FEFFFE"/>
          <w:lang w:val="en-US"/>
        </w:rPr>
        <w:t xml:space="preserve">department of physical </w:t>
      </w:r>
      <w:proofErr w:type="spellStart"/>
      <w:r>
        <w:rPr>
          <w:rFonts w:ascii="Times New Roman" w:hAnsi="Times New Roman"/>
          <w:i/>
          <w:szCs w:val="28"/>
          <w:shd w:val="clear" w:color="auto" w:fill="FEFFFE"/>
          <w:lang w:val="en-US"/>
        </w:rPr>
        <w:t>eduction</w:t>
      </w:r>
      <w:proofErr w:type="spellEnd"/>
      <w:r w:rsidRPr="008B7973">
        <w:rPr>
          <w:rFonts w:ascii="Times New Roman" w:hAnsi="Times New Roman"/>
          <w:i/>
          <w:szCs w:val="28"/>
          <w:shd w:val="clear" w:color="auto" w:fill="FEFFFE"/>
          <w:lang w:val="en-US"/>
        </w:rPr>
        <w:t>,</w:t>
      </w:r>
      <w:r w:rsidR="00C6601E" w:rsidRPr="00C6601E">
        <w:rPr>
          <w:rFonts w:ascii="Times New Roman" w:hAnsi="Times New Roman"/>
          <w:i/>
          <w:szCs w:val="28"/>
          <w:shd w:val="clear" w:color="auto" w:fill="FEFFFE"/>
          <w:lang w:val="en-US"/>
        </w:rPr>
        <w:t xml:space="preserve"> South Russian Institute of Management - branch of RANEPA, </w:t>
      </w:r>
    </w:p>
    <w:p w14:paraId="16000000" w14:textId="019DF684" w:rsidR="00804906" w:rsidRPr="008B7973" w:rsidRDefault="00C6601E">
      <w:pPr>
        <w:spacing w:after="45"/>
        <w:ind w:firstLine="405"/>
        <w:jc w:val="right"/>
        <w:rPr>
          <w:rFonts w:ascii="Times New Roman" w:hAnsi="Times New Roman"/>
          <w:b/>
          <w:i/>
          <w:szCs w:val="28"/>
          <w:shd w:val="clear" w:color="auto" w:fill="FEFFFE"/>
          <w:lang w:val="en-US"/>
        </w:rPr>
      </w:pPr>
      <w:r w:rsidRPr="008B7973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Russia, Rostov-</w:t>
      </w:r>
      <w:proofErr w:type="gramStart"/>
      <w:r w:rsidRPr="008B7973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on</w:t>
      </w:r>
      <w:proofErr w:type="gramEnd"/>
      <w:r w:rsidRPr="008B7973">
        <w:rPr>
          <w:rFonts w:ascii="Times New Roman" w:hAnsi="Times New Roman"/>
          <w:b/>
          <w:i/>
          <w:szCs w:val="28"/>
          <w:shd w:val="clear" w:color="auto" w:fill="FEFFFE"/>
          <w:lang w:val="en-US"/>
        </w:rPr>
        <w:t>-Don</w:t>
      </w:r>
    </w:p>
    <w:p w14:paraId="2406DEE7" w14:textId="77777777" w:rsidR="00CD659D" w:rsidRPr="008B7973" w:rsidRDefault="00CD659D">
      <w:pPr>
        <w:spacing w:after="45"/>
        <w:ind w:firstLine="405"/>
        <w:jc w:val="right"/>
        <w:rPr>
          <w:rFonts w:ascii="-webkit-standard" w:hAnsi="-webkit-standard"/>
          <w:b/>
          <w:szCs w:val="28"/>
          <w:lang w:val="en-US"/>
        </w:rPr>
      </w:pPr>
    </w:p>
    <w:p w14:paraId="17000000" w14:textId="77777777" w:rsidR="00804906" w:rsidRPr="00C6601E" w:rsidRDefault="00C6601E">
      <w:pPr>
        <w:spacing w:after="45"/>
        <w:ind w:firstLine="405"/>
        <w:rPr>
          <w:rFonts w:ascii="-webkit-standard" w:hAnsi="-webkit-standard"/>
          <w:szCs w:val="28"/>
        </w:rPr>
      </w:pPr>
      <w:r w:rsidRPr="00C6601E">
        <w:rPr>
          <w:rFonts w:ascii="Times New Roman" w:hAnsi="Times New Roman"/>
          <w:b/>
          <w:i/>
          <w:szCs w:val="28"/>
        </w:rPr>
        <w:t>Аннотация</w:t>
      </w:r>
      <w:r w:rsidRPr="00C6601E">
        <w:rPr>
          <w:rFonts w:ascii="Times New Roman" w:hAnsi="Times New Roman"/>
          <w:i/>
          <w:szCs w:val="28"/>
        </w:rPr>
        <w:t>: в статье рассматривается </w:t>
      </w:r>
      <w:proofErr w:type="spellStart"/>
      <w:r w:rsidRPr="00C6601E">
        <w:rPr>
          <w:rFonts w:ascii="Times New Roman" w:hAnsi="Times New Roman"/>
          <w:i/>
          <w:szCs w:val="28"/>
        </w:rPr>
        <w:t>фундаметальные</w:t>
      </w:r>
      <w:proofErr w:type="spellEnd"/>
      <w:r w:rsidRPr="00C6601E">
        <w:rPr>
          <w:rFonts w:ascii="Times New Roman" w:hAnsi="Times New Roman"/>
          <w:i/>
          <w:szCs w:val="28"/>
        </w:rPr>
        <w:t> принципы общей педагогики и их специфическое применение в методике </w:t>
      </w:r>
      <w:proofErr w:type="spellStart"/>
      <w:r w:rsidRPr="00C6601E">
        <w:rPr>
          <w:rFonts w:ascii="Times New Roman" w:hAnsi="Times New Roman"/>
          <w:i/>
          <w:szCs w:val="28"/>
        </w:rPr>
        <w:t>преподаванияя</w:t>
      </w:r>
      <w:proofErr w:type="spellEnd"/>
      <w:r w:rsidRPr="00C6601E">
        <w:rPr>
          <w:rFonts w:ascii="Times New Roman" w:hAnsi="Times New Roman"/>
          <w:i/>
          <w:szCs w:val="28"/>
        </w:rPr>
        <w:t> физической культуры. Анализируется </w:t>
      </w:r>
      <w:proofErr w:type="spellStart"/>
      <w:proofErr w:type="gramStart"/>
      <w:r w:rsidRPr="00C6601E">
        <w:rPr>
          <w:rFonts w:ascii="Times New Roman" w:hAnsi="Times New Roman"/>
          <w:i/>
          <w:szCs w:val="28"/>
        </w:rPr>
        <w:t>цели,задачи</w:t>
      </w:r>
      <w:proofErr w:type="spellEnd"/>
      <w:proofErr w:type="gramEnd"/>
      <w:r w:rsidRPr="00C6601E">
        <w:rPr>
          <w:rFonts w:ascii="Times New Roman" w:hAnsi="Times New Roman"/>
          <w:i/>
          <w:szCs w:val="28"/>
        </w:rPr>
        <w:t> , методы и организационные формы педагогического процесса в контексте физического воспитания.</w:t>
      </w:r>
    </w:p>
    <w:p w14:paraId="18000000" w14:textId="77777777" w:rsidR="00804906" w:rsidRPr="00C6601E" w:rsidRDefault="00C6601E">
      <w:pPr>
        <w:spacing w:after="90"/>
        <w:ind w:firstLine="405"/>
        <w:rPr>
          <w:rFonts w:ascii="-webkit-standard" w:hAnsi="-webkit-standard"/>
          <w:i/>
          <w:szCs w:val="28"/>
        </w:rPr>
      </w:pPr>
      <w:r w:rsidRPr="00C6601E">
        <w:rPr>
          <w:rFonts w:ascii="Times New Roman" w:hAnsi="Times New Roman"/>
          <w:b/>
          <w:i/>
          <w:szCs w:val="28"/>
        </w:rPr>
        <w:t>Ключевые слова</w:t>
      </w:r>
      <w:r w:rsidRPr="00C6601E">
        <w:rPr>
          <w:rFonts w:ascii="Times New Roman" w:hAnsi="Times New Roman"/>
          <w:i/>
          <w:szCs w:val="28"/>
        </w:rPr>
        <w:t>: общая педагогика, методика преподавания, спорт, физическая культура </w:t>
      </w:r>
    </w:p>
    <w:p w14:paraId="19000000" w14:textId="77777777" w:rsidR="00804906" w:rsidRDefault="00C6601E" w:rsidP="00CD659D">
      <w:pPr>
        <w:ind w:firstLine="405"/>
      </w:pPr>
      <w:r>
        <w:t xml:space="preserve">В современном мире, где стремительно стираются границы между биологическим и цифровым, физическим и виртуальным, перед наукой о физическом воспитании встают задачи невиданной ранее сложности и глубины. Физическая педагогика, традиционно воспринимаемая как прикладная дисциплина о методах обучения движениям и развития тела, сегодня переживает метаморфозу, выходя на уровень фундаментальной науки о человеческом потенциале. Её новая миссия — стать интегративной платформой для </w:t>
      </w:r>
      <w:proofErr w:type="spellStart"/>
      <w:r>
        <w:t>Синти</w:t>
      </w:r>
      <w:proofErr w:type="spellEnd"/>
      <w:r>
        <w:t xml:space="preserve"> (синтеза) — сознательного объединения физического, ментального, социального и технологического начал в целостную систему развития личности.</w:t>
      </w:r>
    </w:p>
    <w:p w14:paraId="1A000000" w14:textId="77777777" w:rsidR="00804906" w:rsidRDefault="00804906">
      <w:pPr>
        <w:jc w:val="left"/>
      </w:pPr>
    </w:p>
    <w:p w14:paraId="1B000000" w14:textId="0BE91A7C" w:rsidR="00804906" w:rsidRDefault="00834CFA" w:rsidP="00CD659D">
      <w:pPr>
        <w:ind w:firstLine="405"/>
      </w:pPr>
      <w:r>
        <w:lastRenderedPageBreak/>
        <w:t xml:space="preserve">Исторические </w:t>
      </w:r>
      <w:r w:rsidR="00C6601E">
        <w:t>корни физической культуры уходят в практики формирования воина, труженика, гармоничной личности — от античной гимнастики до систем славянского и восточного воспитания. Однако долгое время этот опыт существовал как свод методик, а не как стройная наука. Становление физической педагогики как науки связано с осознанием ею собственного предмета — не просто процесса обучения упражнениям, а закономерностей целенаправленного формирования физической культуры личности. Это сложное образование, включающее и здоровье, и двигательную компетентность, и телесный интеллект, и ценностное отношение к собственному телу как инструменту жизни и творчества.</w:t>
      </w:r>
    </w:p>
    <w:p w14:paraId="1D000000" w14:textId="25A0F8B8" w:rsidR="00804906" w:rsidRDefault="00834CFA" w:rsidP="00CD659D">
      <w:pPr>
        <w:ind w:firstLine="405"/>
      </w:pPr>
      <w:r>
        <w:t>И здесь</w:t>
      </w:r>
      <w:r w:rsidR="00C6601E">
        <w:t xml:space="preserve"> на авансцену выходит концепция </w:t>
      </w:r>
      <w:proofErr w:type="spellStart"/>
      <w:r w:rsidR="00C6601E">
        <w:t>Синти</w:t>
      </w:r>
      <w:proofErr w:type="spellEnd"/>
      <w:r w:rsidR="00C6601E">
        <w:t xml:space="preserve">. Современный человек существует в условиях перманентного когнитивного и сенсорного перегруза, гиподинамии на фоне </w:t>
      </w:r>
      <w:proofErr w:type="spellStart"/>
      <w:r w:rsidR="00C6601E">
        <w:t>гиперсвязанности</w:t>
      </w:r>
      <w:proofErr w:type="spellEnd"/>
      <w:r w:rsidR="00C6601E">
        <w:t xml:space="preserve">, экзистенциального разрыва между телом, погружённым в реальный мир, и сознанием, блуждающим в цифровых пространствах. Физическая культура в её устаревшем, </w:t>
      </w:r>
      <w:proofErr w:type="spellStart"/>
      <w:r w:rsidR="00C6601E">
        <w:t>узконормативном</w:t>
      </w:r>
      <w:proofErr w:type="spellEnd"/>
      <w:r w:rsidR="00C6601E">
        <w:t xml:space="preserve"> понимании уже не отвечает на эти вызовы. Требуется синтез.</w:t>
      </w:r>
    </w:p>
    <w:p w14:paraId="1F000000" w14:textId="5027D63E" w:rsidR="00804906" w:rsidRDefault="00834CFA" w:rsidP="00CD659D">
      <w:pPr>
        <w:ind w:firstLine="405"/>
      </w:pPr>
      <w:r>
        <w:t>Физическая</w:t>
      </w:r>
      <w:r w:rsidR="00C6601E">
        <w:t xml:space="preserve"> педагогика как наука о </w:t>
      </w:r>
      <w:proofErr w:type="spellStart"/>
      <w:r w:rsidR="00C6601E">
        <w:t>Синти</w:t>
      </w:r>
      <w:proofErr w:type="spellEnd"/>
      <w:r w:rsidR="00C6601E">
        <w:t xml:space="preserve"> исследует, как через двигательную активность можно достичь не только морфофункционального совершенствования организма, но и достичь состояния интегральной гармонии. Она ищет ответы на вопросы: каким образом ритм бега может синхронизировать мозговые волны и снизить тревожность (синтез физического и психического)? Как коллективная тактическая игра в спортивной команде может формировать социальный интеллект и </w:t>
      </w:r>
      <w:proofErr w:type="spellStart"/>
      <w:r w:rsidR="00C6601E">
        <w:t>эмпатию</w:t>
      </w:r>
      <w:proofErr w:type="spellEnd"/>
      <w:r w:rsidR="00C6601E">
        <w:t xml:space="preserve"> (синтез физического и социального)? Как использование биометрических датчиков и дополненной реальности может не подменить, а углубить телесное самоощущение и понимание биомеханики (синтез физического и технологического)?</w:t>
      </w:r>
    </w:p>
    <w:p w14:paraId="21000000" w14:textId="665859FA" w:rsidR="00804906" w:rsidRDefault="00834CFA" w:rsidP="00CD659D">
      <w:pPr>
        <w:ind w:firstLine="405"/>
      </w:pPr>
      <w:r>
        <w:t xml:space="preserve">Таким </w:t>
      </w:r>
      <w:r w:rsidR="00C6601E">
        <w:t xml:space="preserve">образом, физическая педагогика становится междисциплинарным узлом, вплетающим в себя нити </w:t>
      </w:r>
      <w:proofErr w:type="spellStart"/>
      <w:r w:rsidR="00C6601E">
        <w:t>нейробиологии</w:t>
      </w:r>
      <w:proofErr w:type="spellEnd"/>
      <w:r w:rsidR="00C6601E">
        <w:t xml:space="preserve">, психологии, социологии, теории игр, кибернетики и даже философии. Её лаборатория — это не только спортивный зал, но и мозговой центр, изучающий </w:t>
      </w:r>
      <w:proofErr w:type="spellStart"/>
      <w:r w:rsidR="00C6601E">
        <w:t>нейропластичность</w:t>
      </w:r>
      <w:proofErr w:type="spellEnd"/>
      <w:r w:rsidR="00C6601E">
        <w:t xml:space="preserve"> под воздействием физических нагрузок, и социальная среда, где рождаются новые формы коммуникации через движение, и цифровое пространство, где моделируются персональные траектории здоровья.</w:t>
      </w:r>
    </w:p>
    <w:p w14:paraId="23000000" w14:textId="6680BCF6" w:rsidR="00804906" w:rsidRDefault="00834CFA" w:rsidP="00CD659D">
      <w:pPr>
        <w:ind w:firstLine="405"/>
      </w:pPr>
      <w:r>
        <w:t>Ключевым</w:t>
      </w:r>
      <w:r w:rsidR="00C6601E">
        <w:t xml:space="preserve"> объектом её исследования становится «цифровое тело» — данные о человеке, и «феноменологическое тело» — его живой, непосредственный опыт. Задача — не противопоставить их, а создать мост. Методология </w:t>
      </w:r>
      <w:proofErr w:type="spellStart"/>
      <w:r w:rsidR="00C6601E">
        <w:t>Синти</w:t>
      </w:r>
      <w:proofErr w:type="spellEnd"/>
      <w:r w:rsidR="00C6601E">
        <w:t xml:space="preserve"> в физической педагогике предполагает проектирование таких двигательных практик и образовательных сред, где функциональная тренировка мышц неотделима от тренировки внимания, где освоение двигательного навыка сопряжено с развитием волевой и эмоциональной сферы, где технология служит не для отчуждения, а для более тонкого диалога человека с самим собой.</w:t>
      </w:r>
    </w:p>
    <w:p w14:paraId="25000000" w14:textId="2021D53C" w:rsidR="00804906" w:rsidRDefault="00834CFA" w:rsidP="00CD659D">
      <w:pPr>
        <w:spacing w:after="90"/>
        <w:ind w:firstLine="405"/>
        <w:rPr>
          <w:rFonts w:ascii="Times New Roman" w:hAnsi="Times New Roman"/>
          <w:i/>
          <w:sz w:val="32"/>
        </w:rPr>
      </w:pPr>
      <w:r>
        <w:t>Таким образом</w:t>
      </w:r>
      <w:r w:rsidR="00C6601E">
        <w:t xml:space="preserve">, </w:t>
      </w:r>
      <w:r>
        <w:t xml:space="preserve">следует отметить, что </w:t>
      </w:r>
      <w:r w:rsidR="00C6601E">
        <w:t xml:space="preserve">физическая педагогика в эпоху </w:t>
      </w:r>
      <w:proofErr w:type="spellStart"/>
      <w:r w:rsidR="00C6601E">
        <w:t>Синти</w:t>
      </w:r>
      <w:proofErr w:type="spellEnd"/>
      <w:r w:rsidR="00C6601E">
        <w:t xml:space="preserve"> — это наука о восхождении к целостности. Она больше не довольствуется созданием «физически развитого индивида». Её высшая цель — воспитание человека, который ощущает своё тело не как оболочку, а как продолжение разума и души, </w:t>
      </w:r>
      <w:r w:rsidR="00C6601E">
        <w:lastRenderedPageBreak/>
        <w:t>который способен свободно и осознанно действовать на стыке миров — природного и созданного, физического и ментального. Это наука, возвращающая человеку в цифровую эпоху самый фундаментальный опыт — опыт гармоничного и осмысленного Бытия-в-Движении. И в этом её жизненно важный, гуманистический и абсолютно актуальный смысл.</w:t>
      </w:r>
    </w:p>
    <w:p w14:paraId="26000000" w14:textId="4BB270CB" w:rsidR="00804906" w:rsidRPr="00834CFA" w:rsidRDefault="00834CFA" w:rsidP="00834CFA">
      <w:pPr>
        <w:spacing w:after="135"/>
        <w:ind w:left="420" w:hanging="420"/>
        <w:jc w:val="center"/>
        <w:rPr>
          <w:rFonts w:ascii="-webkit-standard" w:hAnsi="-webkit-standard"/>
          <w:b/>
          <w:szCs w:val="28"/>
        </w:rPr>
      </w:pPr>
      <w:r w:rsidRPr="00834CFA">
        <w:rPr>
          <w:rFonts w:ascii="-webkit-standard" w:hAnsi="-webkit-standard"/>
          <w:b/>
          <w:szCs w:val="28"/>
        </w:rPr>
        <w:t>Список литературы</w:t>
      </w:r>
    </w:p>
    <w:p w14:paraId="27000000" w14:textId="77777777" w:rsidR="00804906" w:rsidRPr="00834CFA" w:rsidRDefault="00C6601E">
      <w:pPr>
        <w:ind w:left="540" w:hanging="81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  <w:sz w:val="21"/>
        </w:rPr>
        <w:t>1. </w:t>
      </w:r>
      <w:r w:rsidRPr="00834CFA">
        <w:rPr>
          <w:rFonts w:ascii="Times New Roman" w:hAnsi="Times New Roman"/>
          <w:szCs w:val="28"/>
          <w:shd w:val="clear" w:color="auto" w:fill="EEFFDE"/>
        </w:rPr>
        <w:t>Выготский, Л.С. Педагогическая психология / Л.С. Выготский. - М.: АСТ,</w:t>
      </w:r>
      <w:r w:rsidRPr="00834CFA">
        <w:rPr>
          <w:szCs w:val="28"/>
        </w:rPr>
        <w:br/>
      </w:r>
      <w:r w:rsidRPr="00834CFA">
        <w:rPr>
          <w:rFonts w:ascii="Times New Roman" w:hAnsi="Times New Roman"/>
          <w:szCs w:val="28"/>
          <w:shd w:val="clear" w:color="auto" w:fill="EEFFDE"/>
        </w:rPr>
        <w:t>2005.- 671 с.</w:t>
      </w:r>
    </w:p>
    <w:p w14:paraId="28000000" w14:textId="77777777" w:rsidR="00804906" w:rsidRPr="00834CFA" w:rsidRDefault="00C6601E">
      <w:pPr>
        <w:ind w:left="540" w:hanging="810"/>
        <w:jc w:val="left"/>
        <w:rPr>
          <w:rFonts w:ascii="Times New Roman" w:hAnsi="Times New Roman"/>
          <w:szCs w:val="28"/>
        </w:rPr>
      </w:pPr>
      <w:r w:rsidRPr="00834CFA">
        <w:rPr>
          <w:rFonts w:ascii="Times New Roman" w:hAnsi="Times New Roman"/>
          <w:szCs w:val="28"/>
        </w:rPr>
        <w:t>2. </w:t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Виленский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 xml:space="preserve">, М.Я. Физическая культура и здоровый образ жизни студента: учеб. </w:t>
      </w:r>
      <w:bookmarkStart w:id="0" w:name="_GoBack"/>
      <w:r w:rsidRPr="00834CFA">
        <w:rPr>
          <w:rFonts w:ascii="Times New Roman" w:hAnsi="Times New Roman"/>
          <w:szCs w:val="28"/>
          <w:shd w:val="clear" w:color="auto" w:fill="EEFFDE"/>
        </w:rPr>
        <w:t xml:space="preserve">пособие / М.Я. </w:t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Виленский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>, А.Г.</w:t>
      </w:r>
      <w:r w:rsidRPr="00834CFA">
        <w:rPr>
          <w:szCs w:val="28"/>
        </w:rPr>
        <w:br/>
      </w:r>
      <w:bookmarkEnd w:id="0"/>
      <w:r w:rsidRPr="00834CFA">
        <w:rPr>
          <w:rFonts w:ascii="Times New Roman" w:hAnsi="Times New Roman"/>
          <w:szCs w:val="28"/>
          <w:shd w:val="clear" w:color="auto" w:fill="EEFFDE"/>
        </w:rPr>
        <w:t>Горшков. - М.: КНОРУС, 2021. - 240 с.</w:t>
      </w:r>
    </w:p>
    <w:p w14:paraId="29000000" w14:textId="77777777" w:rsidR="00804906" w:rsidRPr="00834CFA" w:rsidRDefault="00C6601E">
      <w:pPr>
        <w:ind w:left="540" w:hanging="810"/>
        <w:jc w:val="left"/>
        <w:rPr>
          <w:rFonts w:ascii="Times New Roman" w:hAnsi="Times New Roman"/>
          <w:szCs w:val="28"/>
        </w:rPr>
      </w:pPr>
      <w:r w:rsidRPr="00834CFA">
        <w:rPr>
          <w:rFonts w:ascii="Times New Roman" w:hAnsi="Times New Roman"/>
          <w:szCs w:val="28"/>
        </w:rPr>
        <w:t>3. </w:t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Лубышева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 xml:space="preserve">, Л.И. </w:t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Спортизация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 xml:space="preserve"> в общеобразовательной школе / Л.И.</w:t>
      </w:r>
      <w:r w:rsidRPr="00834CFA">
        <w:rPr>
          <w:szCs w:val="28"/>
        </w:rPr>
        <w:br/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Лубышева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 xml:space="preserve">, А.И. </w:t>
      </w:r>
      <w:proofErr w:type="spellStart"/>
      <w:r w:rsidRPr="00834CFA">
        <w:rPr>
          <w:rFonts w:ascii="Times New Roman" w:hAnsi="Times New Roman"/>
          <w:szCs w:val="28"/>
          <w:shd w:val="clear" w:color="auto" w:fill="EEFFDE"/>
        </w:rPr>
        <w:t>Загревская</w:t>
      </w:r>
      <w:proofErr w:type="spellEnd"/>
      <w:r w:rsidRPr="00834CFA">
        <w:rPr>
          <w:rFonts w:ascii="Times New Roman" w:hAnsi="Times New Roman"/>
          <w:szCs w:val="28"/>
          <w:shd w:val="clear" w:color="auto" w:fill="EEFFDE"/>
        </w:rPr>
        <w:t xml:space="preserve"> // Теория и практика физической культуры. - 2017.Nº 3. - C. 6-8.</w:t>
      </w:r>
    </w:p>
    <w:p w14:paraId="2A000000" w14:textId="77777777" w:rsidR="00804906" w:rsidRPr="00834CFA" w:rsidRDefault="00C6601E">
      <w:pPr>
        <w:ind w:left="540" w:hanging="810"/>
        <w:jc w:val="left"/>
        <w:rPr>
          <w:rFonts w:ascii="Times New Roman" w:hAnsi="Times New Roman"/>
          <w:szCs w:val="28"/>
        </w:rPr>
      </w:pPr>
      <w:r w:rsidRPr="00834CFA">
        <w:rPr>
          <w:rFonts w:ascii="Times New Roman" w:hAnsi="Times New Roman"/>
          <w:szCs w:val="28"/>
        </w:rPr>
        <w:t>4. </w:t>
      </w:r>
      <w:r w:rsidRPr="00834CFA">
        <w:rPr>
          <w:rFonts w:ascii="Times New Roman" w:hAnsi="Times New Roman"/>
          <w:szCs w:val="28"/>
          <w:shd w:val="clear" w:color="auto" w:fill="EEFFDE"/>
        </w:rPr>
        <w:t>Примерная основная образовательная программа (ПООП) по физической культуре [Электронный ресурс]. - URL:</w:t>
      </w:r>
      <w:r w:rsidRPr="00834CFA">
        <w:rPr>
          <w:szCs w:val="28"/>
        </w:rPr>
        <w:br/>
      </w:r>
      <w:hyperlink r:id="rId5" w:history="1">
        <w:r w:rsidRPr="00834CFA">
          <w:rPr>
            <w:rFonts w:ascii="Times New Roman" w:hAnsi="Times New Roman"/>
            <w:color w:val="0000FF"/>
            <w:szCs w:val="28"/>
            <w:u w:val="single" w:color="000000"/>
            <w:shd w:val="clear" w:color="auto" w:fill="EEFFDE"/>
          </w:rPr>
          <w:t>https://edu.gov.ru</w:t>
        </w:r>
      </w:hyperlink>
      <w:r w:rsidRPr="00834CFA">
        <w:rPr>
          <w:rFonts w:ascii="Times New Roman" w:hAnsi="Times New Roman"/>
          <w:szCs w:val="28"/>
          <w:shd w:val="clear" w:color="auto" w:fill="EEFFDE"/>
        </w:rPr>
        <w:t> (дата обращения:</w:t>
      </w:r>
    </w:p>
    <w:p w14:paraId="2B000000" w14:textId="77777777" w:rsidR="00804906" w:rsidRPr="00834CFA" w:rsidRDefault="00C6601E">
      <w:pPr>
        <w:ind w:left="540" w:hanging="540"/>
        <w:jc w:val="left"/>
        <w:rPr>
          <w:rFonts w:ascii="Times New Roman" w:hAnsi="Times New Roman"/>
          <w:szCs w:val="28"/>
        </w:rPr>
      </w:pPr>
      <w:r w:rsidRPr="00834CFA">
        <w:rPr>
          <w:rFonts w:ascii="Times New Roman" w:hAnsi="Times New Roman"/>
          <w:szCs w:val="28"/>
          <w:shd w:val="clear" w:color="auto" w:fill="EEFFDE"/>
        </w:rPr>
        <w:t>01.11.2023).</w:t>
      </w:r>
    </w:p>
    <w:p w14:paraId="2C000000" w14:textId="77777777" w:rsidR="00804906" w:rsidRDefault="00C6601E">
      <w:pPr>
        <w:ind w:firstLine="39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2D000000" w14:textId="77777777" w:rsidR="00804906" w:rsidRDefault="00C6601E">
      <w:pPr>
        <w:ind w:firstLine="39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2E000000" w14:textId="77777777" w:rsidR="00804906" w:rsidRDefault="00804906">
      <w:pPr>
        <w:ind w:left="540" w:hanging="810"/>
        <w:jc w:val="left"/>
        <w:rPr>
          <w:rFonts w:ascii="Times New Roman" w:hAnsi="Times New Roman"/>
        </w:rPr>
      </w:pPr>
    </w:p>
    <w:p w14:paraId="2F000000" w14:textId="77777777" w:rsidR="00804906" w:rsidRDefault="00804906">
      <w:pPr>
        <w:spacing w:after="135"/>
        <w:ind w:left="420" w:hanging="420"/>
        <w:jc w:val="left"/>
        <w:rPr>
          <w:rFonts w:ascii="Times New Roman" w:hAnsi="Times New Roman"/>
          <w:i/>
        </w:rPr>
      </w:pPr>
    </w:p>
    <w:p w14:paraId="30000000" w14:textId="25B555BF" w:rsidR="00804906" w:rsidRDefault="00804906">
      <w:pPr>
        <w:ind w:firstLine="405"/>
        <w:rPr>
          <w:rFonts w:ascii="Times New Roman" w:hAnsi="Times New Roman"/>
          <w:highlight w:val="white"/>
        </w:rPr>
      </w:pPr>
    </w:p>
    <w:sectPr w:rsidR="00804906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06"/>
    <w:rsid w:val="006E7A70"/>
    <w:rsid w:val="00804906"/>
    <w:rsid w:val="00834CFA"/>
    <w:rsid w:val="00885F3A"/>
    <w:rsid w:val="008B7973"/>
    <w:rsid w:val="00C6601E"/>
    <w:rsid w:val="00CD659D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F9C4"/>
  <w15:docId w15:val="{8C9E6F8B-9566-4621-8964-2A115075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1"/>
    <w:pPr>
      <w:ind w:firstLine="851"/>
      <w:jc w:val="both"/>
    </w:pPr>
    <w:rPr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jc w:val="both"/>
    </w:pPr>
    <w:rPr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gov.ru/" TargetMode="External"/><Relationship Id="rId4" Type="http://schemas.openxmlformats.org/officeDocument/2006/relationships/hyperlink" Target="mailto:kononovasamira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olgabedlinskaia1971@gmail.com</dc:creator>
  <cp:keywords/>
  <dc:description/>
  <cp:lastModifiedBy>olgabedlinskaia1971@gmail.com</cp:lastModifiedBy>
  <cp:revision>7</cp:revision>
  <dcterms:created xsi:type="dcterms:W3CDTF">2025-12-07T21:25:00Z</dcterms:created>
  <dcterms:modified xsi:type="dcterms:W3CDTF">2025-12-07T22:46:00Z</dcterms:modified>
</cp:coreProperties>
</file>