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1C02F" w14:textId="62D47B48" w:rsidR="00C45516" w:rsidRPr="00C45516" w:rsidRDefault="00C45516" w:rsidP="00C45516">
      <w:pPr>
        <w:shd w:val="clear" w:color="auto" w:fill="FFFFFF"/>
        <w:spacing w:line="360" w:lineRule="auto"/>
        <w:ind w:firstLine="0"/>
        <w:textAlignment w:val="top"/>
        <w:rPr>
          <w:rFonts w:eastAsia="Times New Roman" w:cs="Times New Roman"/>
          <w:color w:val="000000"/>
          <w:sz w:val="28"/>
          <w:szCs w:val="28"/>
          <w:lang w:eastAsia="ru-RU"/>
        </w:rPr>
      </w:pPr>
      <w:r w:rsidRPr="00C45516">
        <w:rPr>
          <w:rFonts w:eastAsia="Times New Roman" w:cs="Times New Roman"/>
          <w:b/>
          <w:bCs/>
          <w:color w:val="000000"/>
          <w:sz w:val="28"/>
          <w:szCs w:val="28"/>
          <w:bdr w:val="none" w:sz="0" w:space="0" w:color="auto" w:frame="1"/>
          <w:lang w:eastAsia="ru-RU"/>
        </w:rPr>
        <w:t>УДК</w:t>
      </w:r>
      <w:r w:rsidR="006240C7">
        <w:rPr>
          <w:rFonts w:eastAsia="Times New Roman" w:cs="Times New Roman"/>
          <w:b/>
          <w:bCs/>
          <w:color w:val="000000"/>
          <w:sz w:val="28"/>
          <w:szCs w:val="28"/>
          <w:bdr w:val="none" w:sz="0" w:space="0" w:color="auto" w:frame="1"/>
          <w:lang w:eastAsia="ru-RU"/>
        </w:rPr>
        <w:t xml:space="preserve"> </w:t>
      </w:r>
      <w:r w:rsidR="006240C7" w:rsidRPr="006240C7">
        <w:rPr>
          <w:rFonts w:eastAsia="Times New Roman" w:cs="Times New Roman"/>
          <w:b/>
          <w:bCs/>
          <w:color w:val="000000"/>
          <w:sz w:val="28"/>
          <w:szCs w:val="28"/>
          <w:bdr w:val="none" w:sz="0" w:space="0" w:color="auto" w:frame="1"/>
          <w:lang w:eastAsia="ru-RU"/>
        </w:rPr>
        <w:t>351.863:338.2(571.66)</w:t>
      </w:r>
    </w:p>
    <w:p w14:paraId="35ED41E5" w14:textId="5BAEAAA1" w:rsidR="006240C7" w:rsidRDefault="006240C7" w:rsidP="00C45516">
      <w:pPr>
        <w:spacing w:line="360" w:lineRule="auto"/>
        <w:ind w:firstLine="0"/>
        <w:jc w:val="center"/>
        <w:textAlignment w:val="top"/>
        <w:rPr>
          <w:rFonts w:eastAsia="Times New Roman" w:cs="Times New Roman"/>
          <w:color w:val="000000"/>
          <w:sz w:val="28"/>
          <w:szCs w:val="28"/>
          <w:lang w:eastAsia="ru-RU"/>
        </w:rPr>
      </w:pPr>
      <w:proofErr w:type="spellStart"/>
      <w:r w:rsidRPr="006240C7">
        <w:rPr>
          <w:rFonts w:eastAsia="Times New Roman" w:cs="Times New Roman"/>
          <w:b/>
          <w:bCs/>
          <w:color w:val="000000"/>
          <w:sz w:val="28"/>
          <w:szCs w:val="28"/>
          <w:bdr w:val="none" w:sz="0" w:space="0" w:color="auto" w:frame="1"/>
          <w:lang w:eastAsia="ru-RU"/>
        </w:rPr>
        <w:t>Эрли</w:t>
      </w:r>
      <w:proofErr w:type="spellEnd"/>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Ксения</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Раисовна</w:t>
      </w:r>
      <w:r w:rsidR="00C45516" w:rsidRPr="00C45516">
        <w:rPr>
          <w:rFonts w:eastAsia="Times New Roman" w:cs="Times New Roman"/>
          <w:color w:val="000000"/>
          <w:sz w:val="28"/>
          <w:szCs w:val="28"/>
          <w:lang w:eastAsia="ru-RU"/>
        </w:rPr>
        <w:br/>
      </w:r>
      <w:r w:rsidRPr="006240C7">
        <w:rPr>
          <w:rFonts w:eastAsia="Times New Roman" w:cs="Times New Roman"/>
          <w:color w:val="000000"/>
          <w:sz w:val="28"/>
          <w:szCs w:val="28"/>
          <w:lang w:eastAsia="ru-RU"/>
        </w:rPr>
        <w:t>магистрант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правления 38.04.01 «Экономика»,</w:t>
      </w:r>
    </w:p>
    <w:p w14:paraId="18AB488F" w14:textId="004F6C2B" w:rsidR="00C45516" w:rsidRPr="00C45516" w:rsidRDefault="006240C7" w:rsidP="006240C7">
      <w:pPr>
        <w:spacing w:line="360" w:lineRule="auto"/>
        <w:ind w:firstLine="0"/>
        <w:jc w:val="center"/>
        <w:textAlignment w:val="top"/>
        <w:rPr>
          <w:rFonts w:eastAsia="Times New Roman" w:cs="Times New Roman"/>
          <w:color w:val="000000"/>
          <w:sz w:val="28"/>
          <w:szCs w:val="28"/>
          <w:lang w:eastAsia="ru-RU"/>
        </w:rPr>
      </w:pPr>
      <w:r w:rsidRPr="006240C7">
        <w:rPr>
          <w:rFonts w:eastAsia="Times New Roman" w:cs="Times New Roman"/>
          <w:color w:val="000000"/>
          <w:sz w:val="28"/>
          <w:szCs w:val="28"/>
          <w:lang w:eastAsia="ru-RU"/>
        </w:rPr>
        <w:t>профиль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«Экономика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чрезвычайных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ситуаций»</w:t>
      </w:r>
      <w:r w:rsidRPr="006240C7">
        <w:rPr>
          <w:rFonts w:eastAsia="Times New Roman" w:cs="Times New Roman"/>
          <w:color w:val="000000"/>
          <w:sz w:val="28"/>
          <w:szCs w:val="28"/>
          <w:lang w:eastAsia="ru-RU"/>
        </w:rPr>
        <w:br/>
        <w:t>ФГБОУ</w:t>
      </w:r>
      <w:r>
        <w:rPr>
          <w:rFonts w:eastAsia="Times New Roman" w:cs="Times New Roman"/>
          <w:color w:val="000000"/>
          <w:sz w:val="28"/>
          <w:szCs w:val="28"/>
          <w:lang w:eastAsia="ru-RU"/>
        </w:rPr>
        <w:t xml:space="preserve"> </w:t>
      </w:r>
      <w:proofErr w:type="gramStart"/>
      <w:r w:rsidRPr="006240C7">
        <w:rPr>
          <w:rFonts w:eastAsia="Times New Roman" w:cs="Times New Roman"/>
          <w:color w:val="000000"/>
          <w:sz w:val="28"/>
          <w:szCs w:val="28"/>
          <w:lang w:eastAsia="ru-RU"/>
        </w:rPr>
        <w:t>ВО</w:t>
      </w:r>
      <w:proofErr w:type="gramEnd"/>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«Санкт-Петербургский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университет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ГПС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МЧС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России»</w:t>
      </w:r>
      <w:r w:rsidRPr="006240C7">
        <w:rPr>
          <w:rFonts w:eastAsia="Times New Roman" w:cs="Times New Roman"/>
          <w:color w:val="000000"/>
          <w:sz w:val="28"/>
          <w:szCs w:val="28"/>
          <w:lang w:eastAsia="ru-RU"/>
        </w:rPr>
        <w:br/>
      </w:r>
      <w:r w:rsidR="00C45516" w:rsidRPr="00C45516">
        <w:rPr>
          <w:rFonts w:eastAsia="Times New Roman" w:cs="Times New Roman"/>
          <w:color w:val="000000"/>
          <w:sz w:val="28"/>
          <w:szCs w:val="28"/>
          <w:lang w:eastAsia="ru-RU"/>
        </w:rPr>
        <w:t>(г.</w:t>
      </w:r>
      <w:r>
        <w:rPr>
          <w:rFonts w:eastAsia="Times New Roman" w:cs="Times New Roman"/>
          <w:color w:val="000000"/>
          <w:sz w:val="28"/>
          <w:szCs w:val="28"/>
          <w:lang w:eastAsia="ru-RU"/>
        </w:rPr>
        <w:t xml:space="preserve"> Санкт-Петербург</w:t>
      </w:r>
      <w:r w:rsidR="00C45516" w:rsidRPr="00C45516">
        <w:rPr>
          <w:rFonts w:eastAsia="Times New Roman" w:cs="Times New Roman"/>
          <w:color w:val="000000"/>
          <w:sz w:val="28"/>
          <w:szCs w:val="28"/>
          <w:lang w:eastAsia="ru-RU"/>
        </w:rPr>
        <w:t>,</w:t>
      </w:r>
      <w:r>
        <w:rPr>
          <w:rFonts w:eastAsia="Times New Roman" w:cs="Times New Roman"/>
          <w:color w:val="000000"/>
          <w:sz w:val="28"/>
          <w:szCs w:val="28"/>
          <w:lang w:eastAsia="ru-RU"/>
        </w:rPr>
        <w:t xml:space="preserve"> </w:t>
      </w:r>
      <w:r w:rsidR="00C45516" w:rsidRPr="00C45516">
        <w:rPr>
          <w:rFonts w:eastAsia="Times New Roman" w:cs="Times New Roman"/>
          <w:color w:val="000000"/>
          <w:sz w:val="28"/>
          <w:szCs w:val="28"/>
          <w:lang w:eastAsia="ru-RU"/>
        </w:rPr>
        <w:t>Россия)</w:t>
      </w:r>
      <w:r w:rsidR="00C45516" w:rsidRPr="00C45516">
        <w:rPr>
          <w:rFonts w:eastAsia="Times New Roman" w:cs="Times New Roman"/>
          <w:color w:val="000000"/>
          <w:sz w:val="28"/>
          <w:szCs w:val="28"/>
          <w:lang w:eastAsia="ru-RU"/>
        </w:rPr>
        <w:br/>
      </w:r>
      <w:r w:rsidR="00C45516" w:rsidRPr="00C45516">
        <w:rPr>
          <w:rFonts w:eastAsia="Times New Roman" w:cs="Times New Roman"/>
          <w:color w:val="000000"/>
          <w:sz w:val="28"/>
          <w:szCs w:val="28"/>
          <w:lang w:eastAsia="ru-RU"/>
        </w:rPr>
        <w:br/>
      </w:r>
      <w:r w:rsidR="00C45516" w:rsidRPr="00C45516">
        <w:rPr>
          <w:rFonts w:eastAsia="Times New Roman" w:cs="Times New Roman"/>
          <w:color w:val="000000"/>
          <w:sz w:val="28"/>
          <w:szCs w:val="28"/>
          <w:lang w:eastAsia="ru-RU"/>
        </w:rPr>
        <w:br/>
      </w:r>
      <w:r w:rsidRPr="006240C7">
        <w:rPr>
          <w:rFonts w:eastAsia="Times New Roman" w:cs="Times New Roman"/>
          <w:b/>
          <w:bCs/>
          <w:color w:val="000000"/>
          <w:sz w:val="28"/>
          <w:szCs w:val="28"/>
          <w:bdr w:val="none" w:sz="0" w:space="0" w:color="auto" w:frame="1"/>
          <w:lang w:eastAsia="ru-RU"/>
        </w:rPr>
        <w:t>ОПТИМИЗАЦИЯ</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ОПЕРАТИВНОГО</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ЭКОНОМИЧЕСКОГО</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ПЛАНИРОВАНИЯ</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В</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ТЕРРИТОРИАЛЬНОЙ</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ПОДСИСТЕМЕ</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РСЧС</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(НА</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ПРИМЕРЕ</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КАМЧАТСКОГО</w:t>
      </w:r>
      <w:r>
        <w:rPr>
          <w:rFonts w:eastAsia="Times New Roman" w:cs="Times New Roman"/>
          <w:b/>
          <w:bCs/>
          <w:color w:val="000000"/>
          <w:sz w:val="28"/>
          <w:szCs w:val="28"/>
          <w:bdr w:val="none" w:sz="0" w:space="0" w:color="auto" w:frame="1"/>
          <w:lang w:eastAsia="ru-RU"/>
        </w:rPr>
        <w:t xml:space="preserve"> </w:t>
      </w:r>
      <w:r w:rsidRPr="006240C7">
        <w:rPr>
          <w:rFonts w:eastAsia="Times New Roman" w:cs="Times New Roman"/>
          <w:b/>
          <w:bCs/>
          <w:color w:val="000000"/>
          <w:sz w:val="28"/>
          <w:szCs w:val="28"/>
          <w:bdr w:val="none" w:sz="0" w:space="0" w:color="auto" w:frame="1"/>
          <w:lang w:eastAsia="ru-RU"/>
        </w:rPr>
        <w:t>КРАЯ)</w:t>
      </w:r>
    </w:p>
    <w:p w14:paraId="72026278" w14:textId="3725D6C8" w:rsidR="006240C7" w:rsidRDefault="00C45516" w:rsidP="00C45516">
      <w:pPr>
        <w:spacing w:line="360" w:lineRule="auto"/>
        <w:ind w:firstLine="851"/>
        <w:textAlignment w:val="top"/>
        <w:rPr>
          <w:rFonts w:eastAsia="Times New Roman" w:cs="Times New Roman"/>
          <w:i/>
          <w:iCs/>
          <w:color w:val="000000"/>
          <w:szCs w:val="28"/>
          <w:bdr w:val="none" w:sz="0" w:space="0" w:color="auto" w:frame="1"/>
          <w:lang w:eastAsia="ru-RU"/>
        </w:rPr>
      </w:pPr>
      <w:r w:rsidRPr="00C45516">
        <w:rPr>
          <w:rFonts w:eastAsia="Times New Roman" w:cs="Times New Roman"/>
          <w:b/>
          <w:bCs/>
          <w:i/>
          <w:iCs/>
          <w:color w:val="000000"/>
          <w:szCs w:val="28"/>
          <w:bdr w:val="none" w:sz="0" w:space="0" w:color="auto" w:frame="1"/>
          <w:lang w:eastAsia="ru-RU"/>
        </w:rPr>
        <w:t>Аннотация</w:t>
      </w:r>
      <w:r w:rsidRPr="00C45516">
        <w:rPr>
          <w:rFonts w:eastAsia="Times New Roman" w:cs="Times New Roman"/>
          <w:i/>
          <w:iCs/>
          <w:color w:val="000000"/>
          <w:szCs w:val="28"/>
          <w:bdr w:val="none" w:sz="0" w:space="0" w:color="auto" w:frame="1"/>
          <w:lang w:eastAsia="ru-RU"/>
        </w:rPr>
        <w:t>:</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Статья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посвящена</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актуальной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проблеме</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повышения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эффективности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оперативного</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планирования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области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экономики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чрезвычайных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ситуаций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регионах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уникальным</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комплексом</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природных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рисков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социально-экономических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ограничений.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На</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примере</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Камчатского</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края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проанализированы</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системные</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противоречия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действующей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модели,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выявленные</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посредством</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теоретического</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анализа</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w:t>
      </w:r>
      <w:r w:rsidR="006240C7">
        <w:rPr>
          <w:rFonts w:eastAsia="Times New Roman" w:cs="Times New Roman"/>
          <w:i/>
          <w:iCs/>
          <w:color w:val="000000"/>
          <w:szCs w:val="28"/>
          <w:bdr w:val="none" w:sz="0" w:space="0" w:color="auto" w:frame="1"/>
          <w:lang w:eastAsia="ru-RU"/>
        </w:rPr>
        <w:t xml:space="preserve"> </w:t>
      </w:r>
      <w:proofErr w:type="spellStart"/>
      <w:r w:rsidR="006240C7" w:rsidRPr="006240C7">
        <w:rPr>
          <w:rFonts w:eastAsia="Times New Roman" w:cs="Times New Roman"/>
          <w:i/>
          <w:iCs/>
          <w:color w:val="000000"/>
          <w:szCs w:val="28"/>
          <w:bdr w:val="none" w:sz="0" w:space="0" w:color="auto" w:frame="1"/>
          <w:lang w:eastAsia="ru-RU"/>
        </w:rPr>
        <w:t>case-study</w:t>
      </w:r>
      <w:proofErr w:type="spellEnd"/>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конкретных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инцидентов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(пеплопад</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2023</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г.,</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последствия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циклона</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2023</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г.).</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Ключевыми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проблемами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определены:</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разрыв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между</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формальными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планами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оперативными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возможностями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исполнения,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неадекватность</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ресурсного</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обеспечения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масштабу</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угроз,</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неэффективность</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логистических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схем</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условиях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изоляции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населенных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пунктов.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качестве</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решения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предложен</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комплекс</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научно-обоснованных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мер,</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включающий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формализованную</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оптимизационную</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модель</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размещения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материальных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резервов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на</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базе</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сети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распределенных</w:t>
      </w:r>
      <w:r w:rsidR="006240C7">
        <w:rPr>
          <w:rFonts w:eastAsia="Times New Roman" w:cs="Times New Roman"/>
          <w:i/>
          <w:iCs/>
          <w:color w:val="000000"/>
          <w:szCs w:val="28"/>
          <w:bdr w:val="none" w:sz="0" w:space="0" w:color="auto" w:frame="1"/>
          <w:lang w:eastAsia="ru-RU"/>
        </w:rPr>
        <w:t xml:space="preserve"> </w:t>
      </w:r>
      <w:proofErr w:type="spellStart"/>
      <w:r w:rsidR="006240C7" w:rsidRPr="006240C7">
        <w:rPr>
          <w:rFonts w:eastAsia="Times New Roman" w:cs="Times New Roman"/>
          <w:i/>
          <w:iCs/>
          <w:color w:val="000000"/>
          <w:szCs w:val="28"/>
          <w:bdr w:val="none" w:sz="0" w:space="0" w:color="auto" w:frame="1"/>
          <w:lang w:eastAsia="ru-RU"/>
        </w:rPr>
        <w:t>хабов</w:t>
      </w:r>
      <w:proofErr w:type="spellEnd"/>
      <w:r w:rsidR="006240C7" w:rsidRPr="006240C7">
        <w:rPr>
          <w:rFonts w:eastAsia="Times New Roman" w:cs="Times New Roman"/>
          <w:i/>
          <w:iCs/>
          <w:color w:val="000000"/>
          <w:szCs w:val="28"/>
          <w:bdr w:val="none" w:sz="0" w:space="0" w:color="auto" w:frame="1"/>
          <w:lang w:eastAsia="ru-RU"/>
        </w:rPr>
        <w:t>,</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разработку</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типовых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сценариев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реагирования,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создание</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комплексной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геоинформационной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системы</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целевых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бюджетных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фондов.</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Проведенная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оценка</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социально-экономической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эффективности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доказывает</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целесообразность</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предлагаемых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мер,</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демонстрируя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значительный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положительный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экономический</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эффект</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от</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их</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внедрения</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за</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счет</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минимизации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прямого</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и</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косвенного</w:t>
      </w:r>
      <w:r w:rsidR="006240C7">
        <w:rPr>
          <w:rFonts w:eastAsia="Times New Roman" w:cs="Times New Roman"/>
          <w:i/>
          <w:iCs/>
          <w:color w:val="000000"/>
          <w:szCs w:val="28"/>
          <w:bdr w:val="none" w:sz="0" w:space="0" w:color="auto" w:frame="1"/>
          <w:lang w:eastAsia="ru-RU"/>
        </w:rPr>
        <w:t xml:space="preserve"> </w:t>
      </w:r>
      <w:r w:rsidR="006240C7" w:rsidRPr="006240C7">
        <w:rPr>
          <w:rFonts w:eastAsia="Times New Roman" w:cs="Times New Roman"/>
          <w:i/>
          <w:iCs/>
          <w:color w:val="000000"/>
          <w:szCs w:val="28"/>
          <w:bdr w:val="none" w:sz="0" w:space="0" w:color="auto" w:frame="1"/>
          <w:lang w:eastAsia="ru-RU"/>
        </w:rPr>
        <w:t>ущерба.</w:t>
      </w:r>
    </w:p>
    <w:p w14:paraId="709FFF08" w14:textId="77777777" w:rsidR="006240C7" w:rsidRDefault="006240C7" w:rsidP="00C45516">
      <w:pPr>
        <w:spacing w:line="360" w:lineRule="auto"/>
        <w:ind w:firstLine="851"/>
        <w:textAlignment w:val="top"/>
        <w:rPr>
          <w:rFonts w:eastAsia="Times New Roman" w:cs="Times New Roman"/>
          <w:i/>
          <w:iCs/>
          <w:color w:val="000000"/>
          <w:szCs w:val="28"/>
          <w:bdr w:val="none" w:sz="0" w:space="0" w:color="auto" w:frame="1"/>
          <w:lang w:eastAsia="ru-RU"/>
        </w:rPr>
      </w:pPr>
    </w:p>
    <w:p w14:paraId="7E0B6632" w14:textId="6B4080A2" w:rsidR="00C45516" w:rsidRPr="00C45516" w:rsidRDefault="006240C7" w:rsidP="00C45516">
      <w:pPr>
        <w:spacing w:line="360" w:lineRule="auto"/>
        <w:ind w:firstLine="851"/>
        <w:textAlignment w:val="top"/>
        <w:rPr>
          <w:rFonts w:eastAsia="Times New Roman" w:cs="Times New Roman"/>
          <w:i/>
          <w:iCs/>
          <w:color w:val="000000"/>
          <w:szCs w:val="28"/>
          <w:bdr w:val="none" w:sz="0" w:space="0" w:color="auto" w:frame="1"/>
          <w:lang w:eastAsia="ru-RU"/>
        </w:rPr>
      </w:pPr>
      <w:r w:rsidRPr="006240C7">
        <w:rPr>
          <w:rFonts w:eastAsia="Times New Roman" w:cs="Times New Roman"/>
          <w:b/>
          <w:bCs/>
          <w:i/>
          <w:iCs/>
          <w:color w:val="000000"/>
          <w:szCs w:val="28"/>
          <w:bdr w:val="none" w:sz="0" w:space="0" w:color="auto" w:frame="1"/>
          <w:lang w:eastAsia="ru-RU"/>
        </w:rPr>
        <w:t>Ключевые</w:t>
      </w:r>
      <w:r>
        <w:rPr>
          <w:rFonts w:eastAsia="Times New Roman" w:cs="Times New Roman"/>
          <w:b/>
          <w:bCs/>
          <w:i/>
          <w:iCs/>
          <w:color w:val="000000"/>
          <w:szCs w:val="28"/>
          <w:bdr w:val="none" w:sz="0" w:space="0" w:color="auto" w:frame="1"/>
          <w:lang w:eastAsia="ru-RU"/>
        </w:rPr>
        <w:t xml:space="preserve"> </w:t>
      </w:r>
      <w:r w:rsidRPr="006240C7">
        <w:rPr>
          <w:rFonts w:eastAsia="Times New Roman" w:cs="Times New Roman"/>
          <w:b/>
          <w:bCs/>
          <w:i/>
          <w:iCs/>
          <w:color w:val="000000"/>
          <w:szCs w:val="28"/>
          <w:bdr w:val="none" w:sz="0" w:space="0" w:color="auto" w:frame="1"/>
          <w:lang w:eastAsia="ru-RU"/>
        </w:rPr>
        <w:t>слова:</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оперативное</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планирование,</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экономика</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чрезвычайных</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ситуаций,</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территориальная</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подсистема</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РСЧС,</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Камчатский</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край,</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управление</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рисками,</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материальные</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резервы,</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оптимизация</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логистики,</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экономическая</w:t>
      </w:r>
      <w:r>
        <w:rPr>
          <w:rFonts w:eastAsia="Times New Roman" w:cs="Times New Roman"/>
          <w:i/>
          <w:iCs/>
          <w:color w:val="000000"/>
          <w:szCs w:val="28"/>
          <w:bdr w:val="none" w:sz="0" w:space="0" w:color="auto" w:frame="1"/>
          <w:lang w:eastAsia="ru-RU"/>
        </w:rPr>
        <w:t xml:space="preserve"> </w:t>
      </w:r>
      <w:r w:rsidRPr="006240C7">
        <w:rPr>
          <w:rFonts w:eastAsia="Times New Roman" w:cs="Times New Roman"/>
          <w:i/>
          <w:iCs/>
          <w:color w:val="000000"/>
          <w:szCs w:val="28"/>
          <w:bdr w:val="none" w:sz="0" w:space="0" w:color="auto" w:frame="1"/>
          <w:lang w:eastAsia="ru-RU"/>
        </w:rPr>
        <w:t>эффективность.</w:t>
      </w:r>
    </w:p>
    <w:p w14:paraId="6210E656" w14:textId="77777777" w:rsidR="006240C7" w:rsidRDefault="006240C7" w:rsidP="00C45516">
      <w:pPr>
        <w:spacing w:line="360" w:lineRule="auto"/>
        <w:ind w:firstLine="0"/>
        <w:jc w:val="center"/>
        <w:textAlignment w:val="top"/>
        <w:rPr>
          <w:rFonts w:eastAsia="Times New Roman" w:cs="Times New Roman"/>
          <w:color w:val="000000"/>
          <w:sz w:val="28"/>
          <w:szCs w:val="28"/>
          <w:lang w:eastAsia="ru-RU"/>
        </w:rPr>
      </w:pPr>
    </w:p>
    <w:p w14:paraId="3AFD3E83" w14:textId="19126826" w:rsidR="006240C7" w:rsidRPr="006240C7" w:rsidRDefault="006240C7" w:rsidP="006240C7">
      <w:pPr>
        <w:spacing w:line="360" w:lineRule="auto"/>
        <w:ind w:firstLine="709"/>
        <w:textAlignment w:val="top"/>
        <w:rPr>
          <w:rFonts w:eastAsia="Times New Roman" w:cs="Times New Roman"/>
          <w:color w:val="000000"/>
          <w:sz w:val="28"/>
          <w:szCs w:val="28"/>
          <w:lang w:eastAsia="ru-RU"/>
        </w:rPr>
      </w:pPr>
      <w:r w:rsidRPr="006240C7">
        <w:rPr>
          <w:rFonts w:eastAsia="Times New Roman" w:cs="Times New Roman"/>
          <w:color w:val="000000"/>
          <w:sz w:val="28"/>
          <w:szCs w:val="28"/>
          <w:lang w:eastAsia="ru-RU"/>
        </w:rPr>
        <w:lastRenderedPageBreak/>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условиях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устойчивой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тенденции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росту</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числа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масштабов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чрезвычайных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ситуаций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особую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значимость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приобретает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эффективность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управления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стадии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оперативного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реагирования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ликвидации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последствий.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Качество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оперативного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планирования,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являющегося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ключевым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элементом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этого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управления,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напрямую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определяет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скорость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восстановления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жизнеобеспечения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минимизацию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социально-экономического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ущерба.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Данная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проблема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наиболее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остро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проявляется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регионах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экстремальными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природными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условиями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сложной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экономико-географической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ситуацией,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таких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Камчатский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край.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Его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уникальная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совокупность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рисков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(высокая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сейсмическая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вулканическая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активность,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угроза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цунами,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суровый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климат)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сочетании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удаленностью,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очаговым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характером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расселения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уязвимостью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логистических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цепочек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формирует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исключительные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вызовы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системы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оперативного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экономического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планирования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[1,</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2].</w:t>
      </w:r>
    </w:p>
    <w:p w14:paraId="2AAADA28" w14:textId="77777777" w:rsidR="006240C7" w:rsidRPr="006240C7" w:rsidRDefault="006240C7" w:rsidP="006240C7">
      <w:pPr>
        <w:spacing w:line="360" w:lineRule="auto"/>
        <w:ind w:firstLine="709"/>
        <w:textAlignment w:val="top"/>
        <w:rPr>
          <w:rFonts w:eastAsia="Times New Roman" w:cs="Times New Roman"/>
          <w:color w:val="000000"/>
          <w:sz w:val="28"/>
          <w:szCs w:val="28"/>
          <w:lang w:eastAsia="ru-RU"/>
        </w:rPr>
      </w:pPr>
      <w:r w:rsidRPr="006240C7">
        <w:rPr>
          <w:rFonts w:eastAsia="Times New Roman" w:cs="Times New Roman"/>
          <w:color w:val="000000"/>
          <w:sz w:val="28"/>
          <w:szCs w:val="28"/>
          <w:lang w:eastAsia="ru-RU"/>
        </w:rPr>
        <w:t>Несмотря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наличие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фундаментальных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разработок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области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безопасности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proofErr w:type="gramStart"/>
      <w:r w:rsidRPr="006240C7">
        <w:rPr>
          <w:rFonts w:eastAsia="Times New Roman" w:cs="Times New Roman"/>
          <w:color w:val="000000"/>
          <w:sz w:val="28"/>
          <w:szCs w:val="28"/>
          <w:lang w:eastAsia="ru-RU"/>
        </w:rPr>
        <w:t>риск-менеджмента</w:t>
      </w:r>
      <w:proofErr w:type="gramEnd"/>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[3,</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4,</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5],</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вопросы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прикладного,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регионального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оперативного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планирования,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адаптированного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специфике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таких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территорий,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Камчатка,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остаются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недостаточно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изученными.</w:t>
      </w:r>
      <w:r>
        <w:rPr>
          <w:rFonts w:eastAsia="Times New Roman" w:cs="Times New Roman"/>
          <w:color w:val="000000"/>
          <w:sz w:val="28"/>
          <w:szCs w:val="28"/>
          <w:lang w:eastAsia="ru-RU"/>
        </w:rPr>
        <w:t xml:space="preserve"> </w:t>
      </w:r>
      <w:r w:rsidRPr="006240C7">
        <w:rPr>
          <w:rFonts w:eastAsia="Times New Roman" w:cs="Times New Roman"/>
          <w:bCs/>
          <w:color w:val="000000"/>
          <w:sz w:val="28"/>
          <w:szCs w:val="28"/>
          <w:lang w:eastAsia="ru-RU"/>
        </w:rPr>
        <w:t>Проблема исследования</w:t>
      </w:r>
      <w:r w:rsidRPr="006240C7">
        <w:rPr>
          <w:rFonts w:eastAsia="Times New Roman" w:cs="Times New Roman"/>
          <w:color w:val="000000"/>
          <w:sz w:val="28"/>
          <w:szCs w:val="28"/>
          <w:lang w:eastAsia="ru-RU"/>
        </w:rPr>
        <w:t xml:space="preserve"> заключается в противоречии между требованием быстрого и экономически эффективного реагирования на ЧС в Камчатском крае и недостаточной разработанностью методических и практических инструментов оперативного планирования, адекватных его специфическим рискам и ограничениям.</w:t>
      </w:r>
    </w:p>
    <w:p w14:paraId="20540720" w14:textId="77800532" w:rsidR="006240C7" w:rsidRPr="006240C7" w:rsidRDefault="006240C7" w:rsidP="006240C7">
      <w:pPr>
        <w:spacing w:line="360" w:lineRule="auto"/>
        <w:ind w:firstLine="709"/>
        <w:textAlignment w:val="top"/>
        <w:rPr>
          <w:rFonts w:eastAsia="Times New Roman" w:cs="Times New Roman"/>
          <w:color w:val="000000"/>
          <w:sz w:val="28"/>
          <w:szCs w:val="28"/>
          <w:lang w:eastAsia="ru-RU"/>
        </w:rPr>
      </w:pPr>
      <w:r w:rsidRPr="006240C7">
        <w:rPr>
          <w:rFonts w:eastAsia="Times New Roman" w:cs="Times New Roman"/>
          <w:bCs/>
          <w:color w:val="000000"/>
          <w:sz w:val="28"/>
          <w:szCs w:val="28"/>
          <w:lang w:eastAsia="ru-RU"/>
        </w:rPr>
        <w:t>Цель исследования</w:t>
      </w:r>
      <w:r w:rsidRPr="006240C7">
        <w:rPr>
          <w:rFonts w:eastAsia="Times New Roman" w:cs="Times New Roman"/>
          <w:color w:val="000000"/>
          <w:sz w:val="28"/>
          <w:szCs w:val="28"/>
          <w:lang w:eastAsia="ru-RU"/>
        </w:rPr>
        <w:t xml:space="preserve"> –</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основе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анализа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современного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состояния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системы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оперативного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экономического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планирования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Камчатском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крае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разработать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обосновать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комплекс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мер</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ее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совершенствованию,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обеспечивающих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повышение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эффективности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использования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ресурсов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условиях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ЧС.</w:t>
      </w:r>
    </w:p>
    <w:p w14:paraId="3C555CB0" w14:textId="77777777" w:rsidR="006240C7" w:rsidRPr="006240C7" w:rsidRDefault="006240C7" w:rsidP="006240C7">
      <w:pPr>
        <w:spacing w:line="360" w:lineRule="auto"/>
        <w:ind w:firstLine="709"/>
        <w:textAlignment w:val="top"/>
        <w:rPr>
          <w:rFonts w:eastAsia="Times New Roman" w:cs="Times New Roman"/>
          <w:bCs/>
          <w:color w:val="000000"/>
          <w:sz w:val="28"/>
          <w:szCs w:val="28"/>
          <w:lang w:eastAsia="ru-RU"/>
        </w:rPr>
      </w:pPr>
      <w:r w:rsidRPr="006240C7">
        <w:rPr>
          <w:rFonts w:eastAsia="Times New Roman" w:cs="Times New Roman"/>
          <w:bCs/>
          <w:color w:val="000000"/>
          <w:sz w:val="28"/>
          <w:szCs w:val="28"/>
          <w:lang w:eastAsia="ru-RU"/>
        </w:rPr>
        <w:t>Материалы и методы</w:t>
      </w:r>
    </w:p>
    <w:p w14:paraId="52A220CE" w14:textId="31D19A9D" w:rsidR="006240C7" w:rsidRPr="006240C7" w:rsidRDefault="006240C7" w:rsidP="006240C7">
      <w:pPr>
        <w:spacing w:line="360" w:lineRule="auto"/>
        <w:ind w:firstLine="709"/>
        <w:textAlignment w:val="top"/>
        <w:rPr>
          <w:rFonts w:eastAsia="Times New Roman" w:cs="Times New Roman"/>
          <w:color w:val="000000"/>
          <w:sz w:val="28"/>
          <w:szCs w:val="28"/>
          <w:lang w:eastAsia="ru-RU"/>
        </w:rPr>
      </w:pPr>
      <w:r w:rsidRPr="006240C7">
        <w:rPr>
          <w:rFonts w:eastAsia="Times New Roman" w:cs="Times New Roman"/>
          <w:color w:val="000000"/>
          <w:sz w:val="28"/>
          <w:szCs w:val="28"/>
          <w:lang w:eastAsia="ru-RU"/>
        </w:rPr>
        <w:t>Методологическую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основу</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составили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системный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подход,</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методы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сравнительного,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экономико-статистического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структурного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анализа.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оценки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практики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реагирования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выявления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узких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мест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применен</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метод</w:t>
      </w:r>
      <w:r>
        <w:rPr>
          <w:rFonts w:eastAsia="Times New Roman" w:cs="Times New Roman"/>
          <w:color w:val="000000"/>
          <w:sz w:val="28"/>
          <w:szCs w:val="28"/>
          <w:lang w:eastAsia="ru-RU"/>
        </w:rPr>
        <w:t xml:space="preserve"> </w:t>
      </w:r>
      <w:proofErr w:type="spellStart"/>
      <w:r w:rsidRPr="006240C7">
        <w:rPr>
          <w:rFonts w:eastAsia="Times New Roman" w:cs="Times New Roman"/>
          <w:color w:val="000000"/>
          <w:sz w:val="28"/>
          <w:szCs w:val="28"/>
          <w:lang w:eastAsia="ru-RU"/>
        </w:rPr>
        <w:t>case-</w:t>
      </w:r>
      <w:r w:rsidRPr="006240C7">
        <w:rPr>
          <w:rFonts w:eastAsia="Times New Roman" w:cs="Times New Roman"/>
          <w:color w:val="000000"/>
          <w:sz w:val="28"/>
          <w:szCs w:val="28"/>
          <w:lang w:eastAsia="ru-RU"/>
        </w:rPr>
        <w:lastRenderedPageBreak/>
        <w:t>study</w:t>
      </w:r>
      <w:proofErr w:type="spellEnd"/>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примере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ликвидации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последствий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пеплопада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извержения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вулкана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Жупановский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(июль-август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2023</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мощного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циклона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(ноябрь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2023</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разработке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предложений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использованы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методы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экономико-математического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моделирования: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сетевой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анализ</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теория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графов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оптимизации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логистики,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методы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линейного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программирования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(транспортная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задача)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определения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оптимального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размещения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резервов,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имитационное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моделирование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проверки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устойчивости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модели.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Эмпирическую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базу</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сформировали: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федеральное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региональное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законодательство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области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защиты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[6,</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7,</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8],</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данные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государственной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программы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«Безопасная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Камчатка»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[9],</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отчетные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материалы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Главного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управления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МЧС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России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Камчатскому</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краю,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статистические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данные.</w:t>
      </w:r>
    </w:p>
    <w:p w14:paraId="24634247"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sidRPr="006240C7">
        <w:rPr>
          <w:rFonts w:eastAsia="Times New Roman" w:cs="Times New Roman"/>
          <w:b/>
          <w:bCs/>
          <w:i/>
          <w:color w:val="000000"/>
          <w:sz w:val="28"/>
          <w:szCs w:val="28"/>
          <w:lang w:eastAsia="ru-RU"/>
        </w:rPr>
        <w:t>Результаты и их обсуждение</w:t>
      </w:r>
    </w:p>
    <w:p w14:paraId="33E145B4"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sidRPr="006240C7">
        <w:rPr>
          <w:rFonts w:eastAsia="Times New Roman" w:cs="Times New Roman"/>
          <w:color w:val="000000"/>
          <w:sz w:val="28"/>
          <w:szCs w:val="28"/>
          <w:lang w:eastAsia="ru-RU"/>
        </w:rPr>
        <w:t xml:space="preserve">1. </w:t>
      </w:r>
      <w:r w:rsidRPr="006240C7">
        <w:rPr>
          <w:rFonts w:eastAsia="Times New Roman" w:cs="Times New Roman"/>
          <w:bCs/>
          <w:color w:val="000000"/>
          <w:sz w:val="28"/>
          <w:szCs w:val="28"/>
          <w:lang w:eastAsia="ru-RU"/>
        </w:rPr>
        <w:t>Анализ состояния системы.</w:t>
      </w:r>
      <w:r w:rsidRPr="006240C7">
        <w:rPr>
          <w:rFonts w:eastAsia="Times New Roman" w:cs="Times New Roman"/>
          <w:color w:val="000000"/>
          <w:sz w:val="28"/>
          <w:szCs w:val="28"/>
          <w:lang w:eastAsia="ru-RU"/>
        </w:rPr>
        <w:t xml:space="preserve"> Исследование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подтвердило,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что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экономика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Камчатском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крае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функционирует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условиях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исключительной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концентрации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рисков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катастрофического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потенциала.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Установлено,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что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существующая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система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оперативного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планирования,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формально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соответствующая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федеральным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требованиям,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страдает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системных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дисбалансов:</w:t>
      </w:r>
    </w:p>
    <w:p w14:paraId="799418F4"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Pr>
          <w:rFonts w:eastAsia="Times New Roman" w:cs="Times New Roman"/>
          <w:i/>
          <w:color w:val="000000"/>
          <w:sz w:val="28"/>
          <w:szCs w:val="28"/>
          <w:lang w:eastAsia="ru-RU"/>
        </w:rPr>
        <w:t xml:space="preserve">- </w:t>
      </w:r>
      <w:r w:rsidRPr="006240C7">
        <w:rPr>
          <w:rFonts w:eastAsia="Times New Roman" w:cs="Times New Roman"/>
          <w:b/>
          <w:bCs/>
          <w:color w:val="000000"/>
          <w:sz w:val="28"/>
          <w:szCs w:val="28"/>
          <w:lang w:eastAsia="ru-RU"/>
        </w:rPr>
        <w:t>Ресурсный</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дефицит: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Финансовые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резервы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(1-2%</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расходов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краевого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бюджета)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объемы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превентивного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финансирования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(15-25%</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программы)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неадекватны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потенциальному</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ущербу.</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Материальные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резервы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централизованы,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что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делает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недоступными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изолированных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поселков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первые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часы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ЧС.</w:t>
      </w:r>
    </w:p>
    <w:p w14:paraId="69D7C82B"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Pr>
          <w:rFonts w:eastAsia="Times New Roman" w:cs="Times New Roman"/>
          <w:i/>
          <w:color w:val="000000"/>
          <w:sz w:val="28"/>
          <w:szCs w:val="28"/>
          <w:lang w:eastAsia="ru-RU"/>
        </w:rPr>
        <w:t xml:space="preserve">- </w:t>
      </w:r>
      <w:r w:rsidRPr="006240C7">
        <w:rPr>
          <w:rFonts w:eastAsia="Times New Roman" w:cs="Times New Roman"/>
          <w:b/>
          <w:bCs/>
          <w:color w:val="000000"/>
          <w:sz w:val="28"/>
          <w:szCs w:val="28"/>
          <w:lang w:eastAsia="ru-RU"/>
        </w:rPr>
        <w:t>Низкая</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детализация</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планов: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Муниципальные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планы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носят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рамочный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характер,</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содержат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детальных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алгоритмов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действий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конкретных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объектов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населенных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пунктов,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что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приводит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организационным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задержкам.</w:t>
      </w:r>
    </w:p>
    <w:p w14:paraId="53CDE1C7"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Pr>
          <w:rFonts w:eastAsia="Times New Roman" w:cs="Times New Roman"/>
          <w:i/>
          <w:color w:val="000000"/>
          <w:sz w:val="28"/>
          <w:szCs w:val="28"/>
          <w:lang w:eastAsia="ru-RU"/>
        </w:rPr>
        <w:t xml:space="preserve">- </w:t>
      </w:r>
      <w:r w:rsidRPr="006240C7">
        <w:rPr>
          <w:rFonts w:eastAsia="Times New Roman" w:cs="Times New Roman"/>
          <w:b/>
          <w:bCs/>
          <w:color w:val="000000"/>
          <w:sz w:val="28"/>
          <w:szCs w:val="28"/>
          <w:lang w:eastAsia="ru-RU"/>
        </w:rPr>
        <w:t>Логистическая</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уязвимость: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Отсутствуют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проработанные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схемы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межведомственной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координации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«последней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мили»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доставки,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что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условиях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разрушения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инфраструктуры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приводит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критической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зависимости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дорогостоящей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авиации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потере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времени.</w:t>
      </w:r>
    </w:p>
    <w:p w14:paraId="2615B27C"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sidRPr="006240C7">
        <w:rPr>
          <w:rFonts w:eastAsia="Times New Roman" w:cs="Times New Roman"/>
          <w:color w:val="000000"/>
          <w:sz w:val="28"/>
          <w:szCs w:val="28"/>
          <w:lang w:eastAsia="ru-RU"/>
        </w:rPr>
        <w:lastRenderedPageBreak/>
        <w:t xml:space="preserve">2. </w:t>
      </w:r>
      <w:r w:rsidRPr="006240C7">
        <w:rPr>
          <w:rFonts w:eastAsia="Times New Roman" w:cs="Times New Roman"/>
          <w:bCs/>
          <w:color w:val="000000"/>
          <w:sz w:val="28"/>
          <w:szCs w:val="28"/>
          <w:lang w:eastAsia="ru-RU"/>
        </w:rPr>
        <w:t>Предлагаемый комплекс мер.</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преодоления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выявленных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проблем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разработана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целостная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концепция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модернизации,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включающая:</w:t>
      </w:r>
    </w:p>
    <w:p w14:paraId="4819E507"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Pr>
          <w:rFonts w:eastAsia="Times New Roman" w:cs="Times New Roman"/>
          <w:i/>
          <w:color w:val="000000"/>
          <w:sz w:val="28"/>
          <w:szCs w:val="28"/>
          <w:lang w:eastAsia="ru-RU"/>
        </w:rPr>
        <w:t xml:space="preserve">- </w:t>
      </w:r>
      <w:r w:rsidRPr="006240C7">
        <w:rPr>
          <w:rFonts w:eastAsia="Times New Roman" w:cs="Times New Roman"/>
          <w:b/>
          <w:bCs/>
          <w:color w:val="000000"/>
          <w:sz w:val="28"/>
          <w:szCs w:val="28"/>
          <w:lang w:eastAsia="ru-RU"/>
        </w:rPr>
        <w:t>Формализованную</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оптимизационную</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модель</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размещения</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единого</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материального</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резерва.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Модель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основана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принципе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минимизации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средневзвешенного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времени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доставки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критических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ресурсов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(генераторы,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пайки,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медикаменты)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всех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ключевых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населенных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пунктов.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предполагает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создание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сети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распределенных</w:t>
      </w:r>
      <w:r>
        <w:rPr>
          <w:rFonts w:eastAsia="Times New Roman" w:cs="Times New Roman"/>
          <w:color w:val="000000"/>
          <w:sz w:val="28"/>
          <w:szCs w:val="28"/>
          <w:lang w:eastAsia="ru-RU"/>
        </w:rPr>
        <w:t xml:space="preserve"> </w:t>
      </w:r>
      <w:proofErr w:type="spellStart"/>
      <w:r w:rsidRPr="006240C7">
        <w:rPr>
          <w:rFonts w:eastAsia="Times New Roman" w:cs="Times New Roman"/>
          <w:color w:val="000000"/>
          <w:sz w:val="28"/>
          <w:szCs w:val="28"/>
          <w:lang w:eastAsia="ru-RU"/>
        </w:rPr>
        <w:t>хабов</w:t>
      </w:r>
      <w:proofErr w:type="spellEnd"/>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(Петропавловск-Камчатский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(H₁),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Елизово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(H₂),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Усть-Камчатск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(H₃))</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использует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методы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сетевого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анализа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линейного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программирования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определения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оптимального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объема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запасов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S(Hᵢ,</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mₖ)</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каждом</w:t>
      </w:r>
      <w:r>
        <w:rPr>
          <w:rFonts w:eastAsia="Times New Roman" w:cs="Times New Roman"/>
          <w:color w:val="000000"/>
          <w:sz w:val="28"/>
          <w:szCs w:val="28"/>
          <w:lang w:eastAsia="ru-RU"/>
        </w:rPr>
        <w:t xml:space="preserve"> </w:t>
      </w:r>
      <w:proofErr w:type="spellStart"/>
      <w:r w:rsidRPr="006240C7">
        <w:rPr>
          <w:rFonts w:eastAsia="Times New Roman" w:cs="Times New Roman"/>
          <w:color w:val="000000"/>
          <w:sz w:val="28"/>
          <w:szCs w:val="28"/>
          <w:lang w:eastAsia="ru-RU"/>
        </w:rPr>
        <w:t>хабе</w:t>
      </w:r>
      <w:proofErr w:type="spellEnd"/>
      <w:r w:rsidRPr="006240C7">
        <w:rPr>
          <w:rFonts w:eastAsia="Times New Roman" w:cs="Times New Roman"/>
          <w:color w:val="000000"/>
          <w:sz w:val="28"/>
          <w:szCs w:val="28"/>
          <w:lang w:eastAsia="ru-RU"/>
        </w:rPr>
        <w:t>,</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исходя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из</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прогнозной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потребности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D(nⱼ,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mₖ)</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параметров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транспортной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сети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T(Hᵢ,</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nⱼ),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C(Hᵢ,</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nⱼ)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[10].</w:t>
      </w:r>
    </w:p>
    <w:p w14:paraId="643FB467"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Pr>
          <w:rFonts w:eastAsia="Times New Roman" w:cs="Times New Roman"/>
          <w:i/>
          <w:color w:val="000000"/>
          <w:sz w:val="28"/>
          <w:szCs w:val="28"/>
          <w:lang w:eastAsia="ru-RU"/>
        </w:rPr>
        <w:t xml:space="preserve">- </w:t>
      </w:r>
      <w:r w:rsidRPr="006240C7">
        <w:rPr>
          <w:rFonts w:eastAsia="Times New Roman" w:cs="Times New Roman"/>
          <w:b/>
          <w:bCs/>
          <w:color w:val="000000"/>
          <w:sz w:val="28"/>
          <w:szCs w:val="28"/>
          <w:lang w:eastAsia="ru-RU"/>
        </w:rPr>
        <w:t>Совершенствование</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нормативно-методического</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обеспечения: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Разработка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типовых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сценариев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реагирования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ключевых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рисков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(цунами,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пеплопад,</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масштабные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отключения)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регламентация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упрощенных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процедур</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экстренных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закупок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региональном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уровне.</w:t>
      </w:r>
    </w:p>
    <w:p w14:paraId="7386C5B4"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Pr>
          <w:rFonts w:eastAsia="Times New Roman" w:cs="Times New Roman"/>
          <w:i/>
          <w:color w:val="000000"/>
          <w:sz w:val="28"/>
          <w:szCs w:val="28"/>
          <w:lang w:eastAsia="ru-RU"/>
        </w:rPr>
        <w:t xml:space="preserve">- </w:t>
      </w:r>
      <w:r w:rsidRPr="006240C7">
        <w:rPr>
          <w:rFonts w:eastAsia="Times New Roman" w:cs="Times New Roman"/>
          <w:b/>
          <w:bCs/>
          <w:color w:val="000000"/>
          <w:sz w:val="28"/>
          <w:szCs w:val="28"/>
          <w:lang w:eastAsia="ru-RU"/>
        </w:rPr>
        <w:t>Внедрение</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цифрового</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инструментария: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Создание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комплексной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ГИС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«Безопасность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интеграции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данных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рисках,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инфраструктуре,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силах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средствах,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что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повысит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ситуационную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осведомленность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позволит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проводить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предиктивное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моделирование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развития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ЧС.</w:t>
      </w:r>
    </w:p>
    <w:p w14:paraId="5A8A8078" w14:textId="77777777" w:rsidR="006240C7" w:rsidRDefault="006240C7" w:rsidP="006240C7">
      <w:pPr>
        <w:spacing w:line="360" w:lineRule="auto"/>
        <w:ind w:firstLine="709"/>
        <w:textAlignment w:val="top"/>
        <w:rPr>
          <w:rFonts w:eastAsia="Times New Roman" w:cs="Times New Roman"/>
          <w:i/>
          <w:color w:val="000000"/>
          <w:sz w:val="28"/>
          <w:szCs w:val="28"/>
          <w:lang w:eastAsia="ru-RU"/>
        </w:rPr>
      </w:pPr>
      <w:r>
        <w:rPr>
          <w:rFonts w:eastAsia="Times New Roman" w:cs="Times New Roman"/>
          <w:i/>
          <w:color w:val="000000"/>
          <w:sz w:val="28"/>
          <w:szCs w:val="28"/>
          <w:lang w:eastAsia="ru-RU"/>
        </w:rPr>
        <w:t xml:space="preserve">- </w:t>
      </w:r>
      <w:r w:rsidRPr="006240C7">
        <w:rPr>
          <w:rFonts w:eastAsia="Times New Roman" w:cs="Times New Roman"/>
          <w:b/>
          <w:bCs/>
          <w:color w:val="000000"/>
          <w:sz w:val="28"/>
          <w:szCs w:val="28"/>
          <w:lang w:eastAsia="ru-RU"/>
        </w:rPr>
        <w:t>Развитие</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финансовых</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механизмов: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Формирование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целевых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бюджетных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фондов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под</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специфические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риски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(сейсмический,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вулканический)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алгоритма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государственно-частного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партнерства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привлечения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ресурсов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бизнеса.</w:t>
      </w:r>
    </w:p>
    <w:p w14:paraId="2357963E" w14:textId="5F94FBD9" w:rsidR="006240C7" w:rsidRPr="006240C7" w:rsidRDefault="006240C7" w:rsidP="006240C7">
      <w:pPr>
        <w:spacing w:line="360" w:lineRule="auto"/>
        <w:ind w:firstLine="709"/>
        <w:textAlignment w:val="top"/>
        <w:rPr>
          <w:rFonts w:eastAsia="Times New Roman" w:cs="Times New Roman"/>
          <w:i/>
          <w:color w:val="000000"/>
          <w:sz w:val="28"/>
          <w:szCs w:val="28"/>
          <w:lang w:eastAsia="ru-RU"/>
        </w:rPr>
      </w:pPr>
      <w:r>
        <w:rPr>
          <w:rFonts w:eastAsia="Times New Roman" w:cs="Times New Roman"/>
          <w:i/>
          <w:color w:val="000000"/>
          <w:sz w:val="28"/>
          <w:szCs w:val="28"/>
          <w:lang w:eastAsia="ru-RU"/>
        </w:rPr>
        <w:t xml:space="preserve">- </w:t>
      </w:r>
      <w:r w:rsidRPr="006240C7">
        <w:rPr>
          <w:rFonts w:eastAsia="Times New Roman" w:cs="Times New Roman"/>
          <w:b/>
          <w:bCs/>
          <w:color w:val="000000"/>
          <w:sz w:val="28"/>
          <w:szCs w:val="28"/>
          <w:lang w:eastAsia="ru-RU"/>
        </w:rPr>
        <w:t>Оценка</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эффективности.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Качественная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оценка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указывает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ожидаемый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рост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скорости,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обоснованности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proofErr w:type="spellStart"/>
      <w:r w:rsidRPr="006240C7">
        <w:rPr>
          <w:rFonts w:eastAsia="Times New Roman" w:cs="Times New Roman"/>
          <w:color w:val="000000"/>
          <w:sz w:val="28"/>
          <w:szCs w:val="28"/>
          <w:lang w:eastAsia="ru-RU"/>
        </w:rPr>
        <w:t>скоординированности</w:t>
      </w:r>
      <w:proofErr w:type="spellEnd"/>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реагирования.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количественной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оценки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выбран</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типовой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сценарий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зимних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отключений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энергоснабжения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N</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изолированных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поселках.</w:t>
      </w:r>
      <w:r>
        <w:rPr>
          <w:rFonts w:eastAsia="Times New Roman" w:cs="Times New Roman"/>
          <w:color w:val="000000"/>
          <w:sz w:val="28"/>
          <w:szCs w:val="28"/>
          <w:lang w:eastAsia="ru-RU"/>
        </w:rPr>
        <w:t xml:space="preserve"> </w:t>
      </w:r>
      <w:proofErr w:type="gramStart"/>
      <w:r w:rsidRPr="006240C7">
        <w:rPr>
          <w:rFonts w:eastAsia="Times New Roman" w:cs="Times New Roman"/>
          <w:color w:val="000000"/>
          <w:sz w:val="28"/>
          <w:szCs w:val="28"/>
          <w:lang w:eastAsia="ru-RU"/>
        </w:rPr>
        <w:t>Расчеты,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основанные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сравнении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времени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восстановления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базовом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w:t>
      </w:r>
      <w:proofErr w:type="spellStart"/>
      <w:r w:rsidRPr="006240C7">
        <w:rPr>
          <w:rFonts w:eastAsia="Times New Roman" w:cs="Times New Roman"/>
          <w:color w:val="000000"/>
          <w:sz w:val="28"/>
          <w:szCs w:val="28"/>
          <w:lang w:eastAsia="ru-RU"/>
        </w:rPr>
        <w:t>T~баз</w:t>
      </w:r>
      <w:proofErr w:type="spellEnd"/>
      <w:r w:rsidRPr="006240C7">
        <w:rPr>
          <w:rFonts w:eastAsia="Times New Roman" w:cs="Times New Roman"/>
          <w:color w:val="000000"/>
          <w:sz w:val="28"/>
          <w:szCs w:val="28"/>
          <w:lang w:eastAsia="ru-RU"/>
        </w:rPr>
        <w:t>~</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84</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часа)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перспективном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w:t>
      </w:r>
      <w:proofErr w:type="spellStart"/>
      <w:r w:rsidRPr="006240C7">
        <w:rPr>
          <w:rFonts w:eastAsia="Times New Roman" w:cs="Times New Roman"/>
          <w:color w:val="000000"/>
          <w:sz w:val="28"/>
          <w:szCs w:val="28"/>
          <w:lang w:eastAsia="ru-RU"/>
        </w:rPr>
        <w:t>T~нов</w:t>
      </w:r>
      <w:proofErr w:type="spellEnd"/>
      <w:r w:rsidRPr="006240C7">
        <w:rPr>
          <w:rFonts w:eastAsia="Times New Roman" w:cs="Times New Roman"/>
          <w:color w:val="000000"/>
          <w:sz w:val="28"/>
          <w:szCs w:val="28"/>
          <w:lang w:eastAsia="ru-RU"/>
        </w:rPr>
        <w:t>~</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24</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часа)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сценариях,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показывают,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что</w:t>
      </w:r>
      <w:proofErr w:type="gramEnd"/>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внедрение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мер</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lastRenderedPageBreak/>
        <w:t>может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обеспечить</w:t>
      </w:r>
      <w:r>
        <w:rPr>
          <w:rFonts w:eastAsia="Times New Roman" w:cs="Times New Roman"/>
          <w:color w:val="000000"/>
          <w:sz w:val="28"/>
          <w:szCs w:val="28"/>
          <w:lang w:eastAsia="ru-RU"/>
        </w:rPr>
        <w:t xml:space="preserve"> </w:t>
      </w:r>
      <w:r w:rsidRPr="006240C7">
        <w:rPr>
          <w:rFonts w:eastAsia="Times New Roman" w:cs="Times New Roman"/>
          <w:b/>
          <w:bCs/>
          <w:color w:val="000000"/>
          <w:sz w:val="28"/>
          <w:szCs w:val="28"/>
          <w:lang w:eastAsia="ru-RU"/>
        </w:rPr>
        <w:t>годовой</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чистый</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экономический</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эффект</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(E)</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порядка</w:t>
      </w:r>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34,65</w:t>
      </w:r>
      <w:r>
        <w:rPr>
          <w:rFonts w:eastAsia="Times New Roman" w:cs="Times New Roman"/>
          <w:b/>
          <w:bCs/>
          <w:color w:val="000000"/>
          <w:sz w:val="28"/>
          <w:szCs w:val="28"/>
          <w:lang w:eastAsia="ru-RU"/>
        </w:rPr>
        <w:t xml:space="preserve"> </w:t>
      </w:r>
      <w:proofErr w:type="gramStart"/>
      <w:r w:rsidRPr="006240C7">
        <w:rPr>
          <w:rFonts w:eastAsia="Times New Roman" w:cs="Times New Roman"/>
          <w:b/>
          <w:bCs/>
          <w:color w:val="000000"/>
          <w:sz w:val="28"/>
          <w:szCs w:val="28"/>
          <w:lang w:eastAsia="ru-RU"/>
        </w:rPr>
        <w:t>млн</w:t>
      </w:r>
      <w:proofErr w:type="gramEnd"/>
      <w:r>
        <w:rPr>
          <w:rFonts w:eastAsia="Times New Roman" w:cs="Times New Roman"/>
          <w:b/>
          <w:bCs/>
          <w:color w:val="000000"/>
          <w:sz w:val="28"/>
          <w:szCs w:val="28"/>
          <w:lang w:eastAsia="ru-RU"/>
        </w:rPr>
        <w:t xml:space="preserve"> </w:t>
      </w:r>
      <w:r w:rsidRPr="006240C7">
        <w:rPr>
          <w:rFonts w:eastAsia="Times New Roman" w:cs="Times New Roman"/>
          <w:b/>
          <w:bCs/>
          <w:color w:val="000000"/>
          <w:sz w:val="28"/>
          <w:szCs w:val="28"/>
          <w:lang w:eastAsia="ru-RU"/>
        </w:rPr>
        <w:t>рублей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N=7,</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стоимости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простоя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C</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75</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тыс.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руб./час,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вероятности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события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K=0,7</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коэффициенте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косвенного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ущерба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G=3)</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после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покрытия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операционных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расходов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(OR)</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новой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системы.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Это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подтверждает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только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социальную,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бюджетную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целесообразность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предлагаемых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изменений.</w:t>
      </w:r>
    </w:p>
    <w:p w14:paraId="29BBF8F4" w14:textId="77777777" w:rsidR="006240C7" w:rsidRDefault="006240C7" w:rsidP="006240C7">
      <w:pPr>
        <w:spacing w:line="360" w:lineRule="auto"/>
        <w:ind w:firstLine="709"/>
        <w:textAlignment w:val="top"/>
        <w:rPr>
          <w:rFonts w:eastAsia="Times New Roman" w:cs="Times New Roman"/>
          <w:b/>
          <w:bCs/>
          <w:color w:val="000000"/>
          <w:sz w:val="28"/>
          <w:szCs w:val="28"/>
          <w:lang w:eastAsia="ru-RU"/>
        </w:rPr>
      </w:pPr>
      <w:r w:rsidRPr="006240C7">
        <w:rPr>
          <w:rFonts w:eastAsia="Times New Roman" w:cs="Times New Roman"/>
          <w:b/>
          <w:bCs/>
          <w:color w:val="000000"/>
          <w:sz w:val="28"/>
          <w:szCs w:val="28"/>
          <w:lang w:eastAsia="ru-RU"/>
        </w:rPr>
        <w:t>Заключение</w:t>
      </w:r>
    </w:p>
    <w:p w14:paraId="722B94CC" w14:textId="2B4A6CC1" w:rsidR="006240C7" w:rsidRPr="006240C7" w:rsidRDefault="006240C7" w:rsidP="006240C7">
      <w:pPr>
        <w:spacing w:line="360" w:lineRule="auto"/>
        <w:ind w:firstLine="709"/>
        <w:textAlignment w:val="top"/>
        <w:rPr>
          <w:rFonts w:eastAsia="Times New Roman" w:cs="Times New Roman"/>
          <w:color w:val="000000"/>
          <w:sz w:val="28"/>
          <w:szCs w:val="28"/>
          <w:lang w:eastAsia="ru-RU"/>
        </w:rPr>
      </w:pPr>
      <w:r w:rsidRPr="006240C7">
        <w:rPr>
          <w:rFonts w:eastAsia="Times New Roman" w:cs="Times New Roman"/>
          <w:color w:val="000000"/>
          <w:sz w:val="28"/>
          <w:szCs w:val="28"/>
          <w:lang w:eastAsia="ru-RU"/>
        </w:rPr>
        <w:t>Проведенное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исследование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позволило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адаптировать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общие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принципы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оперативного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экономического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планирования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экстремальным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условиям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Разработанный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комплекс</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мер</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направлен</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преодоление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ключевого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противоречия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между</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катастрофическим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потенциалом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локальных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рисков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ограниченностью</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оперативных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возможностей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счет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перехода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централизованной,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реактивной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модели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распределенной,</w:t>
      </w:r>
      <w:r>
        <w:rPr>
          <w:rFonts w:eastAsia="Times New Roman" w:cs="Times New Roman"/>
          <w:color w:val="000000"/>
          <w:sz w:val="28"/>
          <w:szCs w:val="28"/>
          <w:lang w:eastAsia="ru-RU"/>
        </w:rPr>
        <w:t xml:space="preserve"> </w:t>
      </w:r>
      <w:proofErr w:type="spellStart"/>
      <w:r w:rsidRPr="006240C7">
        <w:rPr>
          <w:rFonts w:eastAsia="Times New Roman" w:cs="Times New Roman"/>
          <w:color w:val="000000"/>
          <w:sz w:val="28"/>
          <w:szCs w:val="28"/>
          <w:lang w:eastAsia="ru-RU"/>
        </w:rPr>
        <w:t>проактивной</w:t>
      </w:r>
      <w:proofErr w:type="spellEnd"/>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адаптивной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системе.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Научно-практическая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значимость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работы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заключается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формализации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модели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оптимизации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логистики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резервов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разработке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конкретных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механизмов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интеграции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экономических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инструментов</w:t>
      </w:r>
      <w:r>
        <w:rPr>
          <w:rFonts w:eastAsia="Times New Roman" w:cs="Times New Roman"/>
          <w:color w:val="000000"/>
          <w:sz w:val="28"/>
          <w:szCs w:val="28"/>
          <w:lang w:eastAsia="ru-RU"/>
        </w:rPr>
        <w:t xml:space="preserve"> </w:t>
      </w:r>
      <w:proofErr w:type="gramStart"/>
      <w:r w:rsidRPr="006240C7">
        <w:rPr>
          <w:rFonts w:eastAsia="Times New Roman" w:cs="Times New Roman"/>
          <w:color w:val="000000"/>
          <w:sz w:val="28"/>
          <w:szCs w:val="28"/>
          <w:lang w:eastAsia="ru-RU"/>
        </w:rPr>
        <w:t>в</w:t>
      </w:r>
      <w:proofErr w:type="gramEnd"/>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региональное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планирование.</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Реализация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предложений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будет</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способствовать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минимизации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социальных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потерь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экономического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ущерба,</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повышая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устойчивость</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Камчатского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края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к</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характерным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для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него</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вызовам.</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Перспективой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дальнейших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исследований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является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детальная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алгоритмизация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апробация</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предложенной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модели</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в</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рамках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экспериментальных</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учений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территориальной</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подсистемы</w:t>
      </w:r>
      <w:r>
        <w:rPr>
          <w:rFonts w:eastAsia="Times New Roman" w:cs="Times New Roman"/>
          <w:color w:val="000000"/>
          <w:sz w:val="28"/>
          <w:szCs w:val="28"/>
          <w:lang w:eastAsia="ru-RU"/>
        </w:rPr>
        <w:t xml:space="preserve"> </w:t>
      </w:r>
      <w:r w:rsidRPr="006240C7">
        <w:rPr>
          <w:rFonts w:eastAsia="Times New Roman" w:cs="Times New Roman"/>
          <w:color w:val="000000"/>
          <w:sz w:val="28"/>
          <w:szCs w:val="28"/>
          <w:lang w:eastAsia="ru-RU"/>
        </w:rPr>
        <w:t>РСЧС.</w:t>
      </w:r>
    </w:p>
    <w:p w14:paraId="3D6164DB" w14:textId="77777777" w:rsidR="006240C7" w:rsidRDefault="006240C7" w:rsidP="006240C7">
      <w:pPr>
        <w:spacing w:line="360" w:lineRule="auto"/>
        <w:ind w:firstLine="709"/>
        <w:textAlignment w:val="top"/>
        <w:rPr>
          <w:rFonts w:eastAsia="Times New Roman" w:cs="Times New Roman"/>
          <w:color w:val="000000"/>
          <w:sz w:val="28"/>
          <w:szCs w:val="28"/>
          <w:lang w:eastAsia="ru-RU"/>
        </w:rPr>
      </w:pPr>
    </w:p>
    <w:p w14:paraId="1805A3B9" w14:textId="77777777" w:rsidR="006240C7" w:rsidRPr="006240C7" w:rsidRDefault="00C45516" w:rsidP="006240C7">
      <w:pPr>
        <w:spacing w:line="360" w:lineRule="auto"/>
        <w:ind w:firstLine="0"/>
        <w:jc w:val="center"/>
        <w:textAlignment w:val="top"/>
        <w:rPr>
          <w:rFonts w:eastAsia="Times New Roman" w:cs="Times New Roman"/>
          <w:b/>
          <w:bCs/>
          <w:color w:val="000000"/>
          <w:sz w:val="28"/>
          <w:szCs w:val="28"/>
          <w:bdr w:val="none" w:sz="0" w:space="0" w:color="auto" w:frame="1"/>
          <w:lang w:val="en-US" w:eastAsia="ru-RU"/>
        </w:rPr>
      </w:pPr>
      <w:r w:rsidRPr="00C45516">
        <w:rPr>
          <w:rFonts w:eastAsia="Times New Roman" w:cs="Times New Roman"/>
          <w:b/>
          <w:bCs/>
          <w:color w:val="000000"/>
          <w:sz w:val="28"/>
          <w:szCs w:val="28"/>
          <w:bdr w:val="none" w:sz="0" w:space="0" w:color="auto" w:frame="1"/>
          <w:lang w:eastAsia="ru-RU"/>
        </w:rPr>
        <w:t>СПИСОК</w:t>
      </w:r>
      <w:r w:rsidR="006240C7" w:rsidRPr="006240C7">
        <w:rPr>
          <w:rFonts w:eastAsia="Times New Roman" w:cs="Times New Roman"/>
          <w:b/>
          <w:bCs/>
          <w:color w:val="000000"/>
          <w:sz w:val="28"/>
          <w:szCs w:val="28"/>
          <w:bdr w:val="none" w:sz="0" w:space="0" w:color="auto" w:frame="1"/>
          <w:lang w:val="en-US" w:eastAsia="ru-RU"/>
        </w:rPr>
        <w:t xml:space="preserve"> </w:t>
      </w:r>
      <w:r w:rsidRPr="00C45516">
        <w:rPr>
          <w:rFonts w:eastAsia="Times New Roman" w:cs="Times New Roman"/>
          <w:b/>
          <w:bCs/>
          <w:color w:val="000000"/>
          <w:sz w:val="28"/>
          <w:szCs w:val="28"/>
          <w:bdr w:val="none" w:sz="0" w:space="0" w:color="auto" w:frame="1"/>
          <w:lang w:eastAsia="ru-RU"/>
        </w:rPr>
        <w:t>ЛИТЕРАТУРЫ</w:t>
      </w:r>
      <w:r w:rsidRPr="006240C7">
        <w:rPr>
          <w:rFonts w:eastAsia="Times New Roman" w:cs="Times New Roman"/>
          <w:b/>
          <w:bCs/>
          <w:color w:val="000000"/>
          <w:sz w:val="28"/>
          <w:szCs w:val="28"/>
          <w:bdr w:val="none" w:sz="0" w:space="0" w:color="auto" w:frame="1"/>
          <w:lang w:val="en-US" w:eastAsia="ru-RU"/>
        </w:rPr>
        <w:t>:</w:t>
      </w:r>
    </w:p>
    <w:p w14:paraId="183EF768"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val="en-US" w:eastAsia="ru-RU"/>
        </w:rPr>
      </w:pPr>
      <w:r w:rsidRPr="006240C7">
        <w:rPr>
          <w:rFonts w:eastAsia="Times New Roman" w:cs="Times New Roman"/>
          <w:bCs/>
          <w:color w:val="000000"/>
          <w:sz w:val="28"/>
          <w:szCs w:val="28"/>
          <w:bdr w:val="none" w:sz="0" w:space="0" w:color="auto" w:frame="1"/>
          <w:lang w:val="en-US" w:eastAsia="ru-RU"/>
        </w:rPr>
        <w:t xml:space="preserve">1. </w:t>
      </w:r>
      <w:r w:rsidRPr="006240C7">
        <w:rPr>
          <w:rFonts w:eastAsia="Times New Roman" w:cs="Times New Roman"/>
          <w:color w:val="000000"/>
          <w:sz w:val="28"/>
          <w:szCs w:val="28"/>
          <w:lang w:val="en-US" w:eastAsia="ru-RU"/>
        </w:rPr>
        <w:t xml:space="preserve">The Sendai Framework for Disaster Risk Reduction 2015-2030*. </w:t>
      </w:r>
      <w:proofErr w:type="gramStart"/>
      <w:r w:rsidRPr="006240C7">
        <w:rPr>
          <w:rFonts w:eastAsia="Times New Roman" w:cs="Times New Roman"/>
          <w:color w:val="000000"/>
          <w:sz w:val="28"/>
          <w:szCs w:val="28"/>
          <w:lang w:val="en-US" w:eastAsia="ru-RU"/>
        </w:rPr>
        <w:t>United Nations Office for Disaster Risk Reduction (UNDRR).</w:t>
      </w:r>
      <w:proofErr w:type="gramEnd"/>
      <w:r w:rsidRPr="006240C7">
        <w:rPr>
          <w:rFonts w:eastAsia="Times New Roman" w:cs="Times New Roman"/>
          <w:color w:val="000000"/>
          <w:sz w:val="28"/>
          <w:szCs w:val="28"/>
          <w:lang w:val="en-US" w:eastAsia="ru-RU"/>
        </w:rPr>
        <w:t xml:space="preserve"> – URL: </w:t>
      </w:r>
      <w:hyperlink r:id="rId6" w:tgtFrame="_blank" w:history="1">
        <w:r w:rsidRPr="006240C7">
          <w:rPr>
            <w:rStyle w:val="a3"/>
            <w:rFonts w:eastAsia="Times New Roman"/>
            <w:sz w:val="28"/>
            <w:szCs w:val="28"/>
            <w:lang w:val="en-US" w:eastAsia="ru-RU"/>
          </w:rPr>
          <w:t>https://www.undrr.org/</w:t>
        </w:r>
      </w:hyperlink>
    </w:p>
    <w:p w14:paraId="50C9F6C5"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t xml:space="preserve">2. </w:t>
      </w:r>
      <w:r w:rsidRPr="006240C7">
        <w:rPr>
          <w:rFonts w:eastAsia="Times New Roman" w:cs="Times New Roman"/>
          <w:color w:val="000000"/>
          <w:sz w:val="28"/>
          <w:szCs w:val="28"/>
          <w:lang w:eastAsia="ru-RU"/>
        </w:rPr>
        <w:t>Попов В.К., Романов А.В. Экономика природных и техногенных катастроф: учебное пособие. – М.: Инфра-М, 2018. – 256 с.</w:t>
      </w:r>
    </w:p>
    <w:p w14:paraId="40A85B76"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t xml:space="preserve">3. </w:t>
      </w:r>
      <w:r w:rsidRPr="006240C7">
        <w:rPr>
          <w:rFonts w:eastAsia="Times New Roman" w:cs="Times New Roman"/>
          <w:color w:val="000000"/>
          <w:sz w:val="28"/>
          <w:szCs w:val="28"/>
          <w:lang w:eastAsia="ru-RU"/>
        </w:rPr>
        <w:t>Воробьев Ю.Л., Акимов В.А., Соколов Ю.И. Катастрофические наводнения начала XXI века: уроки и выводы. – М.: ДЭКС-ПРЕСС, 2003. – 352 с.</w:t>
      </w:r>
    </w:p>
    <w:p w14:paraId="22E9F013"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lastRenderedPageBreak/>
        <w:t xml:space="preserve">5. </w:t>
      </w:r>
      <w:r w:rsidRPr="006240C7">
        <w:rPr>
          <w:rFonts w:eastAsia="Times New Roman" w:cs="Times New Roman"/>
          <w:color w:val="000000"/>
          <w:sz w:val="28"/>
          <w:szCs w:val="28"/>
          <w:lang w:eastAsia="ru-RU"/>
        </w:rPr>
        <w:t>Шишкин А.Г. Экономическая безопасность и управление рисками в системе чрезвычайных ситуаций: монография. – СПб</w:t>
      </w:r>
      <w:proofErr w:type="gramStart"/>
      <w:r w:rsidRPr="006240C7">
        <w:rPr>
          <w:rFonts w:eastAsia="Times New Roman" w:cs="Times New Roman"/>
          <w:color w:val="000000"/>
          <w:sz w:val="28"/>
          <w:szCs w:val="28"/>
          <w:lang w:eastAsia="ru-RU"/>
        </w:rPr>
        <w:t xml:space="preserve">.: </w:t>
      </w:r>
      <w:proofErr w:type="spellStart"/>
      <w:proofErr w:type="gramEnd"/>
      <w:r w:rsidRPr="006240C7">
        <w:rPr>
          <w:rFonts w:eastAsia="Times New Roman" w:cs="Times New Roman"/>
          <w:color w:val="000000"/>
          <w:sz w:val="28"/>
          <w:szCs w:val="28"/>
          <w:lang w:eastAsia="ru-RU"/>
        </w:rPr>
        <w:t>СПбУ</w:t>
      </w:r>
      <w:proofErr w:type="spellEnd"/>
      <w:r w:rsidRPr="006240C7">
        <w:rPr>
          <w:rFonts w:eastAsia="Times New Roman" w:cs="Times New Roman"/>
          <w:color w:val="000000"/>
          <w:sz w:val="28"/>
          <w:szCs w:val="28"/>
          <w:lang w:eastAsia="ru-RU"/>
        </w:rPr>
        <w:t xml:space="preserve"> ГПС МЧС России, 2015. – 187 с.</w:t>
      </w:r>
    </w:p>
    <w:p w14:paraId="11A7DBC0"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t xml:space="preserve">6. </w:t>
      </w:r>
      <w:r w:rsidRPr="006240C7">
        <w:rPr>
          <w:rFonts w:eastAsia="Times New Roman" w:cs="Times New Roman"/>
          <w:color w:val="000000"/>
          <w:sz w:val="28"/>
          <w:szCs w:val="28"/>
          <w:lang w:eastAsia="ru-RU"/>
        </w:rPr>
        <w:t>Владимиров В.А., Першин А.И. Управление рисками в чрезвычайных ситуациях: учебное пособие. – М.: Академия ГПС МЧС России, 2012. – 320 с.</w:t>
      </w:r>
    </w:p>
    <w:p w14:paraId="6308C79B"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t xml:space="preserve">7. </w:t>
      </w:r>
      <w:r w:rsidRPr="006240C7">
        <w:rPr>
          <w:rFonts w:eastAsia="Times New Roman" w:cs="Times New Roman"/>
          <w:color w:val="000000"/>
          <w:sz w:val="28"/>
          <w:szCs w:val="28"/>
          <w:lang w:eastAsia="ru-RU"/>
        </w:rPr>
        <w:t>Закон Камчатского края от 19.12.2008 № 198 «О защите населения и территории Камчатского края от ЧС природного и техногенного характера» (с изм.). – URL: </w:t>
      </w:r>
      <w:hyperlink r:id="rId7" w:tgtFrame="_blank" w:history="1">
        <w:r w:rsidRPr="006240C7">
          <w:rPr>
            <w:rStyle w:val="a3"/>
            <w:rFonts w:eastAsia="Times New Roman"/>
            <w:sz w:val="28"/>
            <w:szCs w:val="28"/>
            <w:lang w:eastAsia="ru-RU"/>
          </w:rPr>
          <w:t>https://41.mchs.gov.ru/</w:t>
        </w:r>
      </w:hyperlink>
    </w:p>
    <w:p w14:paraId="00BD6B12"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t xml:space="preserve">8. </w:t>
      </w:r>
      <w:r w:rsidRPr="006240C7">
        <w:rPr>
          <w:rFonts w:eastAsia="Times New Roman" w:cs="Times New Roman"/>
          <w:color w:val="000000"/>
          <w:sz w:val="28"/>
          <w:szCs w:val="28"/>
          <w:lang w:eastAsia="ru-RU"/>
        </w:rPr>
        <w:t>Постановление Правительства Камчатского края от 03.10.2008 № 298-П «Об утверждении Положения о Камчатской территориальной подсистемы единой государственной системы предупреждения и ликвидации ЧС» (с изм.). – URL: </w:t>
      </w:r>
      <w:hyperlink r:id="rId8" w:tgtFrame="_blank" w:history="1">
        <w:r w:rsidRPr="006240C7">
          <w:rPr>
            <w:rStyle w:val="a3"/>
            <w:rFonts w:eastAsia="Times New Roman"/>
            <w:sz w:val="28"/>
            <w:szCs w:val="28"/>
            <w:lang w:eastAsia="ru-RU"/>
          </w:rPr>
          <w:t>https://41.mchs.gov.ru/</w:t>
        </w:r>
      </w:hyperlink>
    </w:p>
    <w:p w14:paraId="2EB8FE00"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t xml:space="preserve">9. </w:t>
      </w:r>
      <w:r w:rsidRPr="006240C7">
        <w:rPr>
          <w:rFonts w:eastAsia="Times New Roman" w:cs="Times New Roman"/>
          <w:color w:val="000000"/>
          <w:sz w:val="28"/>
          <w:szCs w:val="28"/>
          <w:lang w:eastAsia="ru-RU"/>
        </w:rPr>
        <w:t>Постановление Правительства Камчатского края от 02.02.2011 № 35-П «О краевом резерве материальных ресурсов для ликвидации ЧС природного и техногенного характера и выполнения мероприятий по ГО на территории Камчатского края» (с изм.). – URL: </w:t>
      </w:r>
      <w:hyperlink r:id="rId9" w:tgtFrame="_blank" w:history="1">
        <w:r w:rsidRPr="006240C7">
          <w:rPr>
            <w:rStyle w:val="a3"/>
            <w:rFonts w:eastAsia="Times New Roman"/>
            <w:sz w:val="28"/>
            <w:szCs w:val="28"/>
            <w:lang w:eastAsia="ru-RU"/>
          </w:rPr>
          <w:t>https://41.mchs.gov.ru/</w:t>
        </w:r>
      </w:hyperlink>
    </w:p>
    <w:p w14:paraId="6E60B4C5" w14:textId="77777777"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t xml:space="preserve">10. </w:t>
      </w:r>
      <w:r w:rsidRPr="006240C7">
        <w:rPr>
          <w:rFonts w:eastAsia="Times New Roman" w:cs="Times New Roman"/>
          <w:color w:val="000000"/>
          <w:sz w:val="28"/>
          <w:szCs w:val="28"/>
          <w:lang w:eastAsia="ru-RU"/>
        </w:rPr>
        <w:t>Постановление Правительства Камчатского края от 14.11.2016 № 448-П «О Государственной программе Камчатского края «Безопасная Камчатка»» (с изм. от 24.07.2017 № 299-П).</w:t>
      </w:r>
    </w:p>
    <w:p w14:paraId="0F3C2EE2" w14:textId="2120FF4A" w:rsidR="006240C7" w:rsidRPr="006240C7" w:rsidRDefault="006240C7" w:rsidP="006240C7">
      <w:pPr>
        <w:spacing w:line="360" w:lineRule="auto"/>
        <w:ind w:firstLine="0"/>
        <w:textAlignment w:val="top"/>
        <w:rPr>
          <w:rFonts w:eastAsia="Times New Roman" w:cs="Times New Roman"/>
          <w:bCs/>
          <w:color w:val="000000"/>
          <w:sz w:val="28"/>
          <w:szCs w:val="28"/>
          <w:bdr w:val="none" w:sz="0" w:space="0" w:color="auto" w:frame="1"/>
          <w:lang w:eastAsia="ru-RU"/>
        </w:rPr>
      </w:pPr>
      <w:r w:rsidRPr="006240C7">
        <w:rPr>
          <w:rFonts w:eastAsia="Times New Roman" w:cs="Times New Roman"/>
          <w:bCs/>
          <w:color w:val="000000"/>
          <w:sz w:val="28"/>
          <w:szCs w:val="28"/>
          <w:bdr w:val="none" w:sz="0" w:space="0" w:color="auto" w:frame="1"/>
          <w:lang w:eastAsia="ru-RU"/>
        </w:rPr>
        <w:t xml:space="preserve">11. </w:t>
      </w:r>
      <w:proofErr w:type="spellStart"/>
      <w:r w:rsidRPr="006240C7">
        <w:rPr>
          <w:rFonts w:eastAsia="Times New Roman" w:cs="Times New Roman"/>
          <w:color w:val="000000"/>
          <w:sz w:val="28"/>
          <w:szCs w:val="28"/>
          <w:lang w:eastAsia="ru-RU"/>
        </w:rPr>
        <w:t>Таха</w:t>
      </w:r>
      <w:proofErr w:type="spellEnd"/>
      <w:r w:rsidRPr="006240C7">
        <w:rPr>
          <w:rFonts w:eastAsia="Times New Roman" w:cs="Times New Roman"/>
          <w:color w:val="000000"/>
          <w:sz w:val="28"/>
          <w:szCs w:val="28"/>
          <w:lang w:eastAsia="ru-RU"/>
        </w:rPr>
        <w:t xml:space="preserve"> Х.А. Введение в исследование операций. – 10-е изд. – М.: Издательский дом «Вильямс», 2021. – 912 с.</w:t>
      </w:r>
    </w:p>
    <w:p w14:paraId="7764ECC9" w14:textId="77777777" w:rsidR="00C45516" w:rsidRPr="006240C7" w:rsidRDefault="00C45516" w:rsidP="00C45516">
      <w:pPr>
        <w:spacing w:line="360" w:lineRule="auto"/>
        <w:ind w:firstLine="0"/>
        <w:jc w:val="center"/>
        <w:textAlignment w:val="top"/>
        <w:rPr>
          <w:rFonts w:eastAsia="Times New Roman" w:cs="Times New Roman"/>
          <w:b/>
          <w:bCs/>
          <w:color w:val="000000"/>
          <w:sz w:val="28"/>
          <w:szCs w:val="28"/>
          <w:bdr w:val="none" w:sz="0" w:space="0" w:color="auto" w:frame="1"/>
          <w:lang w:eastAsia="ru-RU"/>
        </w:rPr>
      </w:pPr>
    </w:p>
    <w:p w14:paraId="2A93D40B" w14:textId="77777777" w:rsidR="006240C7" w:rsidRDefault="006240C7" w:rsidP="00C45516">
      <w:pPr>
        <w:spacing w:line="360" w:lineRule="auto"/>
        <w:ind w:firstLine="0"/>
        <w:jc w:val="center"/>
        <w:textAlignment w:val="top"/>
        <w:rPr>
          <w:rFonts w:eastAsia="Times New Roman" w:cs="Times New Roman"/>
          <w:color w:val="000000"/>
          <w:sz w:val="28"/>
          <w:szCs w:val="28"/>
          <w:lang w:eastAsia="ru-RU"/>
        </w:rPr>
      </w:pPr>
      <w:proofErr w:type="spellStart"/>
      <w:r w:rsidRPr="006240C7">
        <w:rPr>
          <w:rFonts w:eastAsia="Times New Roman" w:cs="Times New Roman"/>
          <w:b/>
          <w:bCs/>
          <w:color w:val="000000"/>
          <w:sz w:val="28"/>
          <w:szCs w:val="28"/>
          <w:bdr w:val="none" w:sz="0" w:space="0" w:color="auto" w:frame="1"/>
          <w:lang w:val="en-US" w:eastAsia="ru-RU"/>
        </w:rPr>
        <w:t>Ksenia</w:t>
      </w:r>
      <w:proofErr w:type="spellEnd"/>
      <w:r w:rsidRPr="006240C7">
        <w:rPr>
          <w:rFonts w:eastAsia="Times New Roman" w:cs="Times New Roman"/>
          <w:b/>
          <w:bCs/>
          <w:color w:val="000000"/>
          <w:sz w:val="28"/>
          <w:szCs w:val="28"/>
          <w:bdr w:val="none" w:sz="0" w:space="0" w:color="auto" w:frame="1"/>
          <w:lang w:val="en-US" w:eastAsia="ru-RU"/>
        </w:rPr>
        <w:t xml:space="preserve"> R. </w:t>
      </w:r>
      <w:proofErr w:type="spellStart"/>
      <w:r w:rsidRPr="006240C7">
        <w:rPr>
          <w:rFonts w:eastAsia="Times New Roman" w:cs="Times New Roman"/>
          <w:b/>
          <w:bCs/>
          <w:color w:val="000000"/>
          <w:sz w:val="28"/>
          <w:szCs w:val="28"/>
          <w:bdr w:val="none" w:sz="0" w:space="0" w:color="auto" w:frame="1"/>
          <w:lang w:val="en-US" w:eastAsia="ru-RU"/>
        </w:rPr>
        <w:t>Erli</w:t>
      </w:r>
      <w:proofErr w:type="spellEnd"/>
      <w:r w:rsidR="00C45516" w:rsidRPr="00B70B22">
        <w:rPr>
          <w:rFonts w:eastAsia="Times New Roman" w:cs="Times New Roman"/>
          <w:color w:val="000000"/>
          <w:sz w:val="28"/>
          <w:szCs w:val="28"/>
          <w:lang w:val="en-US" w:eastAsia="ru-RU"/>
        </w:rPr>
        <w:br/>
      </w:r>
      <w:proofErr w:type="spellStart"/>
      <w:r w:rsidR="00C45516" w:rsidRPr="00B70B22">
        <w:rPr>
          <w:rFonts w:eastAsia="Times New Roman" w:cs="Times New Roman"/>
          <w:color w:val="000000"/>
          <w:sz w:val="28"/>
          <w:szCs w:val="28"/>
          <w:lang w:val="en-US" w:eastAsia="ru-RU"/>
        </w:rPr>
        <w:t>P</w:t>
      </w:r>
      <w:r w:rsidRPr="006240C7">
        <w:rPr>
          <w:rFonts w:eastAsia="Times New Roman" w:cs="Times New Roman"/>
          <w:color w:val="000000"/>
          <w:sz w:val="28"/>
          <w:szCs w:val="28"/>
          <w:lang w:val="en-US" w:eastAsia="ru-RU"/>
        </w:rPr>
        <w:t>Master's</w:t>
      </w:r>
      <w:proofErr w:type="spellEnd"/>
      <w:r w:rsidRPr="006240C7">
        <w:rPr>
          <w:rFonts w:eastAsia="Times New Roman" w:cs="Times New Roman"/>
          <w:color w:val="000000"/>
          <w:sz w:val="28"/>
          <w:szCs w:val="28"/>
          <w:lang w:val="en-US" w:eastAsia="ru-RU"/>
        </w:rPr>
        <w:t xml:space="preserve"> student, direction 38.04.01 "Economics", profile "Economics of emergency situations"</w:t>
      </w:r>
      <w:r w:rsidRPr="006240C7">
        <w:rPr>
          <w:rFonts w:eastAsia="Times New Roman" w:cs="Times New Roman"/>
          <w:color w:val="000000"/>
          <w:sz w:val="28"/>
          <w:szCs w:val="28"/>
          <w:lang w:val="en-US" w:eastAsia="ru-RU"/>
        </w:rPr>
        <w:br/>
        <w:t xml:space="preserve">St. Petersburg University of the State Fire Service of the EMERCOM of </w:t>
      </w:r>
      <w:proofErr w:type="spellStart"/>
      <w:r w:rsidRPr="006240C7">
        <w:rPr>
          <w:rFonts w:eastAsia="Times New Roman" w:cs="Times New Roman"/>
          <w:color w:val="000000"/>
          <w:sz w:val="28"/>
          <w:szCs w:val="28"/>
          <w:lang w:val="en-US" w:eastAsia="ru-RU"/>
        </w:rPr>
        <w:t>Russia</w:t>
      </w:r>
      <w:r w:rsidR="00C45516" w:rsidRPr="00B70B22">
        <w:rPr>
          <w:rFonts w:eastAsia="Times New Roman" w:cs="Times New Roman"/>
          <w:color w:val="000000"/>
          <w:sz w:val="28"/>
          <w:szCs w:val="28"/>
          <w:lang w:val="en-US" w:eastAsia="ru-RU"/>
        </w:rPr>
        <w:t>erm</w:t>
      </w:r>
      <w:proofErr w:type="spellEnd"/>
      <w:r>
        <w:rPr>
          <w:rFonts w:eastAsia="Times New Roman" w:cs="Times New Roman"/>
          <w:color w:val="000000"/>
          <w:sz w:val="28"/>
          <w:szCs w:val="28"/>
          <w:lang w:val="en-US" w:eastAsia="ru-RU"/>
        </w:rPr>
        <w:t xml:space="preserve"> </w:t>
      </w:r>
      <w:r w:rsidR="00C45516" w:rsidRPr="00B70B22">
        <w:rPr>
          <w:rFonts w:eastAsia="Times New Roman" w:cs="Times New Roman"/>
          <w:color w:val="000000"/>
          <w:sz w:val="28"/>
          <w:szCs w:val="28"/>
          <w:lang w:val="en-US" w:eastAsia="ru-RU"/>
        </w:rPr>
        <w:t>National</w:t>
      </w:r>
      <w:r>
        <w:rPr>
          <w:rFonts w:eastAsia="Times New Roman" w:cs="Times New Roman"/>
          <w:color w:val="000000"/>
          <w:sz w:val="28"/>
          <w:szCs w:val="28"/>
          <w:lang w:val="en-US" w:eastAsia="ru-RU"/>
        </w:rPr>
        <w:t xml:space="preserve"> </w:t>
      </w:r>
      <w:r w:rsidR="00C45516" w:rsidRPr="00B70B22">
        <w:rPr>
          <w:rFonts w:eastAsia="Times New Roman" w:cs="Times New Roman"/>
          <w:color w:val="000000"/>
          <w:sz w:val="28"/>
          <w:szCs w:val="28"/>
          <w:lang w:val="en-US" w:eastAsia="ru-RU"/>
        </w:rPr>
        <w:t>Research</w:t>
      </w:r>
      <w:r>
        <w:rPr>
          <w:rFonts w:eastAsia="Times New Roman" w:cs="Times New Roman"/>
          <w:color w:val="000000"/>
          <w:sz w:val="28"/>
          <w:szCs w:val="28"/>
          <w:lang w:val="en-US" w:eastAsia="ru-RU"/>
        </w:rPr>
        <w:t xml:space="preserve"> </w:t>
      </w:r>
      <w:r w:rsidR="00C45516" w:rsidRPr="00B70B22">
        <w:rPr>
          <w:rFonts w:eastAsia="Times New Roman" w:cs="Times New Roman"/>
          <w:color w:val="000000"/>
          <w:sz w:val="28"/>
          <w:szCs w:val="28"/>
          <w:lang w:val="en-US" w:eastAsia="ru-RU"/>
        </w:rPr>
        <w:t>Polytechnic</w:t>
      </w:r>
      <w:r>
        <w:rPr>
          <w:rFonts w:eastAsia="Times New Roman" w:cs="Times New Roman"/>
          <w:color w:val="000000"/>
          <w:sz w:val="28"/>
          <w:szCs w:val="28"/>
          <w:lang w:val="en-US" w:eastAsia="ru-RU"/>
        </w:rPr>
        <w:t xml:space="preserve"> </w:t>
      </w:r>
      <w:r w:rsidR="00C45516" w:rsidRPr="00B70B22">
        <w:rPr>
          <w:rFonts w:eastAsia="Times New Roman" w:cs="Times New Roman"/>
          <w:color w:val="000000"/>
          <w:sz w:val="28"/>
          <w:szCs w:val="28"/>
          <w:lang w:val="en-US" w:eastAsia="ru-RU"/>
        </w:rPr>
        <w:t>University</w:t>
      </w:r>
      <w:r w:rsidR="00C45516" w:rsidRPr="00B70B22">
        <w:rPr>
          <w:rFonts w:eastAsia="Times New Roman" w:cs="Times New Roman"/>
          <w:color w:val="000000"/>
          <w:sz w:val="28"/>
          <w:szCs w:val="28"/>
          <w:lang w:val="en-US" w:eastAsia="ru-RU"/>
        </w:rPr>
        <w:br/>
        <w:t>(</w:t>
      </w:r>
      <w:r w:rsidRPr="006240C7">
        <w:rPr>
          <w:rFonts w:eastAsia="Times New Roman" w:cs="Times New Roman"/>
          <w:color w:val="000000"/>
          <w:sz w:val="28"/>
          <w:szCs w:val="28"/>
          <w:lang w:val="en-US" w:eastAsia="ru-RU"/>
        </w:rPr>
        <w:t>St. Petersburg, Russian Federation)</w:t>
      </w:r>
    </w:p>
    <w:p w14:paraId="4F0F51E5" w14:textId="77777777" w:rsidR="006240C7" w:rsidRDefault="006240C7" w:rsidP="00C45516">
      <w:pPr>
        <w:spacing w:line="360" w:lineRule="auto"/>
        <w:ind w:firstLine="0"/>
        <w:jc w:val="center"/>
        <w:textAlignment w:val="top"/>
        <w:rPr>
          <w:rFonts w:eastAsia="Times New Roman" w:cs="Times New Roman"/>
          <w:color w:val="000000"/>
          <w:sz w:val="28"/>
          <w:szCs w:val="28"/>
          <w:lang w:eastAsia="ru-RU"/>
        </w:rPr>
      </w:pPr>
    </w:p>
    <w:p w14:paraId="75DCE03D" w14:textId="48B9D4D9" w:rsidR="00C45516" w:rsidRPr="006240C7" w:rsidRDefault="00C45516" w:rsidP="00C45516">
      <w:pPr>
        <w:spacing w:line="360" w:lineRule="auto"/>
        <w:ind w:firstLine="0"/>
        <w:jc w:val="center"/>
        <w:textAlignment w:val="top"/>
        <w:rPr>
          <w:rFonts w:eastAsia="Times New Roman" w:cs="Times New Roman"/>
          <w:b/>
          <w:bCs/>
          <w:color w:val="000000"/>
          <w:sz w:val="28"/>
          <w:szCs w:val="28"/>
          <w:bdr w:val="none" w:sz="0" w:space="0" w:color="auto" w:frame="1"/>
          <w:lang w:val="en-US" w:eastAsia="ru-RU"/>
        </w:rPr>
      </w:pPr>
      <w:r w:rsidRPr="00B70B22">
        <w:rPr>
          <w:rFonts w:eastAsia="Times New Roman" w:cs="Times New Roman"/>
          <w:color w:val="000000"/>
          <w:sz w:val="28"/>
          <w:szCs w:val="28"/>
          <w:lang w:val="en-US" w:eastAsia="ru-RU"/>
        </w:rPr>
        <w:lastRenderedPageBreak/>
        <w:br/>
      </w:r>
      <w:r w:rsidR="006240C7" w:rsidRPr="006240C7">
        <w:rPr>
          <w:rFonts w:eastAsia="Times New Roman" w:cs="Times New Roman"/>
          <w:b/>
          <w:bCs/>
          <w:color w:val="000000"/>
          <w:sz w:val="28"/>
          <w:szCs w:val="28"/>
          <w:bdr w:val="none" w:sz="0" w:space="0" w:color="auto" w:frame="1"/>
          <w:lang w:val="en-US" w:eastAsia="ru-RU"/>
        </w:rPr>
        <w:t>OPTIMIZATION OF OPERATIONAL ECONOMIC PLANNING IN THE TERRITORIAL SUBSYSTEM OF EMERCOM (CASE STUDY OF KAMCHATKA KRAI)</w:t>
      </w:r>
    </w:p>
    <w:p w14:paraId="359382DD" w14:textId="77777777" w:rsidR="00C45516" w:rsidRPr="00B70B22" w:rsidRDefault="00C45516" w:rsidP="00C45516">
      <w:pPr>
        <w:spacing w:line="360" w:lineRule="auto"/>
        <w:ind w:firstLine="0"/>
        <w:jc w:val="center"/>
        <w:textAlignment w:val="top"/>
        <w:rPr>
          <w:rFonts w:eastAsia="Times New Roman" w:cs="Times New Roman"/>
          <w:color w:val="000000"/>
          <w:sz w:val="28"/>
          <w:szCs w:val="28"/>
          <w:lang w:val="en-US" w:eastAsia="ru-RU"/>
        </w:rPr>
      </w:pPr>
    </w:p>
    <w:p w14:paraId="03A50B43" w14:textId="57A1D672" w:rsidR="006240C7" w:rsidRPr="006240C7" w:rsidRDefault="006240C7" w:rsidP="00C45516">
      <w:pPr>
        <w:spacing w:line="360" w:lineRule="auto"/>
        <w:ind w:firstLine="851"/>
        <w:textAlignment w:val="top"/>
        <w:rPr>
          <w:rFonts w:eastAsia="Times New Roman" w:cs="Times New Roman"/>
          <w:bCs/>
          <w:i/>
          <w:iCs/>
          <w:color w:val="000000"/>
          <w:szCs w:val="28"/>
          <w:bdr w:val="none" w:sz="0" w:space="0" w:color="auto" w:frame="1"/>
          <w:lang w:val="en-US" w:eastAsia="ru-RU"/>
        </w:rPr>
      </w:pPr>
      <w:r w:rsidRPr="006240C7">
        <w:rPr>
          <w:rFonts w:eastAsia="Times New Roman" w:cs="Times New Roman"/>
          <w:b/>
          <w:bCs/>
          <w:i/>
          <w:iCs/>
          <w:color w:val="000000"/>
          <w:szCs w:val="28"/>
          <w:bdr w:val="none" w:sz="0" w:space="0" w:color="auto" w:frame="1"/>
          <w:lang w:val="en-US" w:eastAsia="ru-RU"/>
        </w:rPr>
        <w:t xml:space="preserve">Abstract. </w:t>
      </w:r>
      <w:r w:rsidRPr="006240C7">
        <w:rPr>
          <w:rFonts w:eastAsia="Times New Roman" w:cs="Times New Roman"/>
          <w:bCs/>
          <w:i/>
          <w:iCs/>
          <w:color w:val="000000"/>
          <w:szCs w:val="28"/>
          <w:bdr w:val="none" w:sz="0" w:space="0" w:color="auto" w:frame="1"/>
          <w:lang w:val="en-US" w:eastAsia="ru-RU"/>
        </w:rPr>
        <w:t xml:space="preserve">The article addresses the urgent problem of improving the efficiency of operational planning in the field of emergency economics in regions with a unique set of natural risks and socio-economic constraints. Using the Kamchatka </w:t>
      </w:r>
      <w:proofErr w:type="spellStart"/>
      <w:r w:rsidRPr="006240C7">
        <w:rPr>
          <w:rFonts w:eastAsia="Times New Roman" w:cs="Times New Roman"/>
          <w:bCs/>
          <w:i/>
          <w:iCs/>
          <w:color w:val="000000"/>
          <w:szCs w:val="28"/>
          <w:bdr w:val="none" w:sz="0" w:space="0" w:color="auto" w:frame="1"/>
          <w:lang w:val="en-US" w:eastAsia="ru-RU"/>
        </w:rPr>
        <w:t>Krai</w:t>
      </w:r>
      <w:proofErr w:type="spellEnd"/>
      <w:r w:rsidRPr="006240C7">
        <w:rPr>
          <w:rFonts w:eastAsia="Times New Roman" w:cs="Times New Roman"/>
          <w:bCs/>
          <w:i/>
          <w:iCs/>
          <w:color w:val="000000"/>
          <w:szCs w:val="28"/>
          <w:bdr w:val="none" w:sz="0" w:space="0" w:color="auto" w:frame="1"/>
          <w:lang w:val="en-US" w:eastAsia="ru-RU"/>
        </w:rPr>
        <w:t xml:space="preserve"> as an example, systemic contradictions of the current model are analyzed, identified through theoretical analysis and case studies of specific incidents (</w:t>
      </w:r>
      <w:proofErr w:type="spellStart"/>
      <w:r w:rsidRPr="006240C7">
        <w:rPr>
          <w:rFonts w:eastAsia="Times New Roman" w:cs="Times New Roman"/>
          <w:bCs/>
          <w:i/>
          <w:iCs/>
          <w:color w:val="000000"/>
          <w:szCs w:val="28"/>
          <w:bdr w:val="none" w:sz="0" w:space="0" w:color="auto" w:frame="1"/>
          <w:lang w:val="en-US" w:eastAsia="ru-RU"/>
        </w:rPr>
        <w:t>ashfall</w:t>
      </w:r>
      <w:proofErr w:type="spellEnd"/>
      <w:r w:rsidRPr="006240C7">
        <w:rPr>
          <w:rFonts w:eastAsia="Times New Roman" w:cs="Times New Roman"/>
          <w:bCs/>
          <w:i/>
          <w:iCs/>
          <w:color w:val="000000"/>
          <w:szCs w:val="28"/>
          <w:bdr w:val="none" w:sz="0" w:space="0" w:color="auto" w:frame="1"/>
          <w:lang w:val="en-US" w:eastAsia="ru-RU"/>
        </w:rPr>
        <w:t xml:space="preserve"> in 2023, cyclone aftermath in 2023). Key problems identified include: the gap between formal plans and operational capabilities for their execution, inadequacy of resource provision to the scale of threats, and inefficiency of logistics schemes in conditions of settlement isolation. As a solution, a set of scientifically based measures is </w:t>
      </w:r>
      <w:proofErr w:type="gramStart"/>
      <w:r w:rsidRPr="006240C7">
        <w:rPr>
          <w:rFonts w:eastAsia="Times New Roman" w:cs="Times New Roman"/>
          <w:bCs/>
          <w:i/>
          <w:iCs/>
          <w:color w:val="000000"/>
          <w:szCs w:val="28"/>
          <w:bdr w:val="none" w:sz="0" w:space="0" w:color="auto" w:frame="1"/>
          <w:lang w:val="en-US" w:eastAsia="ru-RU"/>
        </w:rPr>
        <w:t>proposed,</w:t>
      </w:r>
      <w:proofErr w:type="gramEnd"/>
      <w:r w:rsidRPr="006240C7">
        <w:rPr>
          <w:rFonts w:eastAsia="Times New Roman" w:cs="Times New Roman"/>
          <w:bCs/>
          <w:i/>
          <w:iCs/>
          <w:color w:val="000000"/>
          <w:szCs w:val="28"/>
          <w:bdr w:val="none" w:sz="0" w:space="0" w:color="auto" w:frame="1"/>
          <w:lang w:val="en-US" w:eastAsia="ru-RU"/>
        </w:rPr>
        <w:t xml:space="preserve"> including a formalized optimization model for the placement of material reserves based on a network of distributed hubs, the development of standard response scenarios, the creation of a comprehensive geographic information system, and targeted budgetary funds. The conducted assessment of socio-economic efficiency proves the feasibility of the proposed measures, demonstrating a significant positive economic effect from their implementation through the minimizatio</w:t>
      </w:r>
      <w:r>
        <w:rPr>
          <w:rFonts w:eastAsia="Times New Roman" w:cs="Times New Roman"/>
          <w:bCs/>
          <w:i/>
          <w:iCs/>
          <w:color w:val="000000"/>
          <w:szCs w:val="28"/>
          <w:bdr w:val="none" w:sz="0" w:space="0" w:color="auto" w:frame="1"/>
          <w:lang w:val="en-US" w:eastAsia="ru-RU"/>
        </w:rPr>
        <w:t>n of direct and indirect damage</w:t>
      </w:r>
      <w:r>
        <w:rPr>
          <w:rFonts w:eastAsia="Times New Roman" w:cs="Times New Roman"/>
          <w:bCs/>
          <w:i/>
          <w:iCs/>
          <w:color w:val="000000"/>
          <w:szCs w:val="28"/>
          <w:bdr w:val="none" w:sz="0" w:space="0" w:color="auto" w:frame="1"/>
          <w:lang w:eastAsia="ru-RU"/>
        </w:rPr>
        <w:t>ю</w:t>
      </w:r>
    </w:p>
    <w:p w14:paraId="426E9F67" w14:textId="59FB02B9" w:rsidR="00C45516" w:rsidRPr="006240C7" w:rsidRDefault="006240C7" w:rsidP="00C45516">
      <w:pPr>
        <w:spacing w:line="360" w:lineRule="auto"/>
        <w:ind w:firstLine="851"/>
        <w:textAlignment w:val="top"/>
        <w:rPr>
          <w:rFonts w:eastAsia="Times New Roman" w:cs="Times New Roman"/>
          <w:i/>
          <w:iCs/>
          <w:color w:val="000000"/>
          <w:szCs w:val="28"/>
          <w:bdr w:val="none" w:sz="0" w:space="0" w:color="auto" w:frame="1"/>
          <w:lang w:val="en-US" w:eastAsia="ru-RU"/>
        </w:rPr>
      </w:pPr>
      <w:r w:rsidRPr="006240C7">
        <w:rPr>
          <w:rFonts w:eastAsia="Times New Roman" w:cs="Times New Roman"/>
          <w:b/>
          <w:bCs/>
          <w:i/>
          <w:iCs/>
          <w:color w:val="000000"/>
          <w:szCs w:val="28"/>
          <w:bdr w:val="none" w:sz="0" w:space="0" w:color="auto" w:frame="1"/>
          <w:lang w:val="en-US" w:eastAsia="ru-RU"/>
        </w:rPr>
        <w:t>Keywords:</w:t>
      </w:r>
      <w:r w:rsidRPr="006240C7">
        <w:rPr>
          <w:rFonts w:eastAsia="Times New Roman" w:cs="Times New Roman"/>
          <w:bCs/>
          <w:i/>
          <w:iCs/>
          <w:color w:val="000000"/>
          <w:szCs w:val="28"/>
          <w:bdr w:val="none" w:sz="0" w:space="0" w:color="auto" w:frame="1"/>
          <w:lang w:val="en-US" w:eastAsia="ru-RU"/>
        </w:rPr>
        <w:t xml:space="preserve"> operational planning, economics of emergency situations, territorial subsystem of EMERCOM, Kamchatka </w:t>
      </w:r>
      <w:proofErr w:type="spellStart"/>
      <w:r w:rsidRPr="006240C7">
        <w:rPr>
          <w:rFonts w:eastAsia="Times New Roman" w:cs="Times New Roman"/>
          <w:bCs/>
          <w:i/>
          <w:iCs/>
          <w:color w:val="000000"/>
          <w:szCs w:val="28"/>
          <w:bdr w:val="none" w:sz="0" w:space="0" w:color="auto" w:frame="1"/>
          <w:lang w:val="en-US" w:eastAsia="ru-RU"/>
        </w:rPr>
        <w:t>Krai</w:t>
      </w:r>
      <w:proofErr w:type="spellEnd"/>
      <w:r w:rsidRPr="006240C7">
        <w:rPr>
          <w:rFonts w:eastAsia="Times New Roman" w:cs="Times New Roman"/>
          <w:bCs/>
          <w:i/>
          <w:iCs/>
          <w:color w:val="000000"/>
          <w:szCs w:val="28"/>
          <w:bdr w:val="none" w:sz="0" w:space="0" w:color="auto" w:frame="1"/>
          <w:lang w:val="en-US" w:eastAsia="ru-RU"/>
        </w:rPr>
        <w:t>, risk management, material reserves, logistics optimization, economic efficiency.</w:t>
      </w:r>
      <w:r w:rsidR="00C45516" w:rsidRPr="006240C7">
        <w:rPr>
          <w:rFonts w:eastAsia="Times New Roman" w:cs="Times New Roman"/>
          <w:i/>
          <w:iCs/>
          <w:color w:val="000000"/>
          <w:szCs w:val="28"/>
          <w:bdr w:val="none" w:sz="0" w:space="0" w:color="auto" w:frame="1"/>
          <w:lang w:val="en-US" w:eastAsia="ru-RU"/>
        </w:rPr>
        <w:br w:type="page"/>
      </w:r>
    </w:p>
    <w:p w14:paraId="28E60631" w14:textId="7383BA0C" w:rsidR="00C45516" w:rsidRPr="00C45516" w:rsidRDefault="00C45516" w:rsidP="00C45516">
      <w:pPr>
        <w:spacing w:line="360" w:lineRule="auto"/>
        <w:ind w:firstLine="0"/>
        <w:jc w:val="center"/>
        <w:textAlignment w:val="top"/>
        <w:rPr>
          <w:rFonts w:eastAsia="Times New Roman" w:cs="Times New Roman"/>
          <w:color w:val="000000"/>
          <w:sz w:val="28"/>
          <w:szCs w:val="28"/>
          <w:lang w:eastAsia="ru-RU"/>
        </w:rPr>
      </w:pPr>
      <w:r w:rsidRPr="00C45516">
        <w:rPr>
          <w:rFonts w:eastAsia="Times New Roman" w:cs="Times New Roman"/>
          <w:b/>
          <w:bCs/>
          <w:color w:val="000000"/>
          <w:sz w:val="28"/>
          <w:szCs w:val="28"/>
          <w:bdr w:val="none" w:sz="0" w:space="0" w:color="auto" w:frame="1"/>
          <w:lang w:eastAsia="ru-RU"/>
        </w:rPr>
        <w:lastRenderedPageBreak/>
        <w:t>АНКЕТА</w:t>
      </w:r>
      <w:r w:rsidR="006240C7">
        <w:rPr>
          <w:rFonts w:eastAsia="Times New Roman" w:cs="Times New Roman"/>
          <w:b/>
          <w:bCs/>
          <w:color w:val="000000"/>
          <w:sz w:val="28"/>
          <w:szCs w:val="28"/>
          <w:bdr w:val="none" w:sz="0" w:space="0" w:color="auto" w:frame="1"/>
          <w:lang w:eastAsia="ru-RU"/>
        </w:rPr>
        <w:t xml:space="preserve"> </w:t>
      </w:r>
      <w:r w:rsidRPr="00C45516">
        <w:rPr>
          <w:rFonts w:eastAsia="Times New Roman" w:cs="Times New Roman"/>
          <w:b/>
          <w:bCs/>
          <w:color w:val="000000"/>
          <w:sz w:val="28"/>
          <w:szCs w:val="28"/>
          <w:bdr w:val="none" w:sz="0" w:space="0" w:color="auto" w:frame="1"/>
          <w:lang w:eastAsia="ru-RU"/>
        </w:rPr>
        <w:t>АВТОРА</w:t>
      </w:r>
    </w:p>
    <w:p w14:paraId="1B883C20" w14:textId="77777777" w:rsidR="00C45516" w:rsidRPr="00C45516" w:rsidRDefault="00C45516" w:rsidP="00C45516">
      <w:pPr>
        <w:shd w:val="clear" w:color="auto" w:fill="FFFFFF"/>
        <w:spacing w:line="360" w:lineRule="auto"/>
        <w:ind w:firstLine="0"/>
        <w:textAlignment w:val="top"/>
        <w:rPr>
          <w:rFonts w:eastAsia="Times New Roman" w:cs="Times New Roman"/>
          <w:color w:val="000000"/>
          <w:sz w:val="28"/>
          <w:szCs w:val="28"/>
          <w:lang w:eastAsia="ru-RU"/>
        </w:rPr>
      </w:pPr>
    </w:p>
    <w:tbl>
      <w:tblPr>
        <w:tblStyle w:val="a7"/>
        <w:tblW w:w="0" w:type="auto"/>
        <w:tblLook w:val="04A0" w:firstRow="1" w:lastRow="0" w:firstColumn="1" w:lastColumn="0" w:noHBand="0" w:noVBand="1"/>
      </w:tblPr>
      <w:tblGrid>
        <w:gridCol w:w="3454"/>
        <w:gridCol w:w="3549"/>
        <w:gridCol w:w="1848"/>
        <w:gridCol w:w="1003"/>
      </w:tblGrid>
      <w:tr w:rsidR="00C45516" w:rsidRPr="00A86872" w14:paraId="18F90E2F" w14:textId="77777777" w:rsidTr="008D3366">
        <w:tc>
          <w:tcPr>
            <w:tcW w:w="4108" w:type="dxa"/>
            <w:hideMark/>
          </w:tcPr>
          <w:p w14:paraId="5477658D" w14:textId="5AA08B06"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b/>
                <w:bCs/>
                <w:sz w:val="28"/>
                <w:szCs w:val="28"/>
                <w:bdr w:val="none" w:sz="0" w:space="0" w:color="auto" w:frame="1"/>
                <w:lang w:eastAsia="ru-RU"/>
              </w:rPr>
              <w:t>Анкета</w:t>
            </w:r>
            <w:r w:rsidR="006240C7">
              <w:rPr>
                <w:rFonts w:eastAsia="Times New Roman" w:cs="Times New Roman"/>
                <w:b/>
                <w:bCs/>
                <w:sz w:val="28"/>
                <w:szCs w:val="28"/>
                <w:bdr w:val="none" w:sz="0" w:space="0" w:color="auto" w:frame="1"/>
                <w:lang w:eastAsia="ru-RU"/>
              </w:rPr>
              <w:t xml:space="preserve"> </w:t>
            </w:r>
            <w:r w:rsidRPr="00A86872">
              <w:rPr>
                <w:rFonts w:eastAsia="Times New Roman" w:cs="Times New Roman"/>
                <w:b/>
                <w:bCs/>
                <w:sz w:val="28"/>
                <w:szCs w:val="28"/>
                <w:bdr w:val="none" w:sz="0" w:space="0" w:color="auto" w:frame="1"/>
                <w:lang w:eastAsia="ru-RU"/>
              </w:rPr>
              <w:t>авторов</w:t>
            </w:r>
          </w:p>
        </w:tc>
        <w:tc>
          <w:tcPr>
            <w:tcW w:w="2293" w:type="dxa"/>
            <w:hideMark/>
          </w:tcPr>
          <w:p w14:paraId="037FA878" w14:textId="5F017FED"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b/>
                <w:bCs/>
                <w:sz w:val="28"/>
                <w:szCs w:val="28"/>
                <w:bdr w:val="none" w:sz="0" w:space="0" w:color="auto" w:frame="1"/>
                <w:lang w:eastAsia="ru-RU"/>
              </w:rPr>
              <w:t>Автор</w:t>
            </w:r>
            <w:r w:rsidR="006240C7">
              <w:rPr>
                <w:rFonts w:eastAsia="Times New Roman" w:cs="Times New Roman"/>
                <w:b/>
                <w:bCs/>
                <w:sz w:val="28"/>
                <w:szCs w:val="28"/>
                <w:bdr w:val="none" w:sz="0" w:space="0" w:color="auto" w:frame="1"/>
                <w:lang w:eastAsia="ru-RU"/>
              </w:rPr>
              <w:t xml:space="preserve"> </w:t>
            </w:r>
            <w:r w:rsidRPr="00A86872">
              <w:rPr>
                <w:rFonts w:eastAsia="Times New Roman" w:cs="Times New Roman"/>
                <w:b/>
                <w:bCs/>
                <w:sz w:val="28"/>
                <w:szCs w:val="28"/>
                <w:bdr w:val="none" w:sz="0" w:space="0" w:color="auto" w:frame="1"/>
                <w:lang w:eastAsia="ru-RU"/>
              </w:rPr>
              <w:t>1</w:t>
            </w:r>
          </w:p>
        </w:tc>
        <w:tc>
          <w:tcPr>
            <w:tcW w:w="2224" w:type="dxa"/>
            <w:hideMark/>
          </w:tcPr>
          <w:p w14:paraId="536EB9B1" w14:textId="1CF92EF1"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b/>
                <w:bCs/>
                <w:sz w:val="28"/>
                <w:szCs w:val="28"/>
                <w:bdr w:val="none" w:sz="0" w:space="0" w:color="auto" w:frame="1"/>
                <w:lang w:eastAsia="ru-RU"/>
              </w:rPr>
              <w:t>Автор</w:t>
            </w:r>
            <w:r w:rsidR="006240C7">
              <w:rPr>
                <w:rFonts w:eastAsia="Times New Roman" w:cs="Times New Roman"/>
                <w:b/>
                <w:bCs/>
                <w:sz w:val="28"/>
                <w:szCs w:val="28"/>
                <w:bdr w:val="none" w:sz="0" w:space="0" w:color="auto" w:frame="1"/>
                <w:lang w:eastAsia="ru-RU"/>
              </w:rPr>
              <w:t xml:space="preserve"> </w:t>
            </w:r>
            <w:r w:rsidRPr="00A86872">
              <w:rPr>
                <w:rFonts w:eastAsia="Times New Roman" w:cs="Times New Roman"/>
                <w:b/>
                <w:bCs/>
                <w:sz w:val="28"/>
                <w:szCs w:val="28"/>
                <w:bdr w:val="none" w:sz="0" w:space="0" w:color="auto" w:frame="1"/>
                <w:lang w:eastAsia="ru-RU"/>
              </w:rPr>
              <w:t>2</w:t>
            </w:r>
          </w:p>
        </w:tc>
        <w:tc>
          <w:tcPr>
            <w:tcW w:w="1003" w:type="dxa"/>
            <w:hideMark/>
          </w:tcPr>
          <w:p w14:paraId="59D69AAF" w14:textId="43A186C2"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b/>
                <w:bCs/>
                <w:sz w:val="28"/>
                <w:szCs w:val="28"/>
                <w:bdr w:val="none" w:sz="0" w:space="0" w:color="auto" w:frame="1"/>
                <w:lang w:eastAsia="ru-RU"/>
              </w:rPr>
              <w:t>Автор</w:t>
            </w:r>
            <w:r w:rsidR="006240C7">
              <w:rPr>
                <w:rFonts w:eastAsia="Times New Roman" w:cs="Times New Roman"/>
                <w:b/>
                <w:bCs/>
                <w:sz w:val="28"/>
                <w:szCs w:val="28"/>
                <w:bdr w:val="none" w:sz="0" w:space="0" w:color="auto" w:frame="1"/>
                <w:lang w:eastAsia="ru-RU"/>
              </w:rPr>
              <w:t xml:space="preserve"> </w:t>
            </w:r>
            <w:r w:rsidRPr="00A86872">
              <w:rPr>
                <w:rFonts w:eastAsia="Times New Roman" w:cs="Times New Roman"/>
                <w:b/>
                <w:bCs/>
                <w:sz w:val="28"/>
                <w:szCs w:val="28"/>
                <w:bdr w:val="none" w:sz="0" w:space="0" w:color="auto" w:frame="1"/>
                <w:lang w:eastAsia="ru-RU"/>
              </w:rPr>
              <w:t>3</w:t>
            </w:r>
          </w:p>
        </w:tc>
      </w:tr>
      <w:tr w:rsidR="00C45516" w:rsidRPr="00A86872" w14:paraId="0AA86432" w14:textId="77777777" w:rsidTr="006240C7">
        <w:tc>
          <w:tcPr>
            <w:tcW w:w="4108" w:type="dxa"/>
            <w:hideMark/>
          </w:tcPr>
          <w:p w14:paraId="25A1D60D" w14:textId="22CB9821"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Фамилия,</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имя,</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отчество</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автора</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(полностью)</w:t>
            </w:r>
          </w:p>
        </w:tc>
        <w:tc>
          <w:tcPr>
            <w:tcW w:w="2293" w:type="dxa"/>
            <w:hideMark/>
          </w:tcPr>
          <w:p w14:paraId="4C9D744F" w14:textId="5EFD91E4" w:rsidR="00C45516" w:rsidRPr="00A86872" w:rsidRDefault="006240C7" w:rsidP="00C45516">
            <w:pPr>
              <w:spacing w:line="360" w:lineRule="auto"/>
              <w:ind w:firstLine="0"/>
              <w:jc w:val="left"/>
              <w:rPr>
                <w:rFonts w:eastAsia="Times New Roman" w:cs="Times New Roman"/>
                <w:sz w:val="28"/>
                <w:szCs w:val="28"/>
                <w:lang w:eastAsia="ru-RU"/>
              </w:rPr>
            </w:pPr>
            <w:proofErr w:type="spellStart"/>
            <w:r>
              <w:rPr>
                <w:rFonts w:eastAsia="Times New Roman" w:cs="Times New Roman"/>
                <w:sz w:val="28"/>
                <w:szCs w:val="28"/>
                <w:bdr w:val="none" w:sz="0" w:space="0" w:color="auto" w:frame="1"/>
                <w:lang w:eastAsia="ru-RU"/>
              </w:rPr>
              <w:t>Эрли</w:t>
            </w:r>
            <w:proofErr w:type="spellEnd"/>
            <w:r>
              <w:rPr>
                <w:rFonts w:eastAsia="Times New Roman" w:cs="Times New Roman"/>
                <w:sz w:val="28"/>
                <w:szCs w:val="28"/>
                <w:bdr w:val="none" w:sz="0" w:space="0" w:color="auto" w:frame="1"/>
                <w:lang w:eastAsia="ru-RU"/>
              </w:rPr>
              <w:t xml:space="preserve"> Ксения Раисовна</w:t>
            </w:r>
          </w:p>
        </w:tc>
        <w:tc>
          <w:tcPr>
            <w:tcW w:w="2224" w:type="dxa"/>
          </w:tcPr>
          <w:p w14:paraId="4F83CE65" w14:textId="0DA45B49" w:rsidR="00C45516" w:rsidRPr="00A86872" w:rsidRDefault="00C45516" w:rsidP="00C45516">
            <w:pPr>
              <w:spacing w:line="360" w:lineRule="auto"/>
              <w:ind w:firstLine="0"/>
              <w:jc w:val="left"/>
              <w:rPr>
                <w:rFonts w:eastAsia="Times New Roman" w:cs="Times New Roman"/>
                <w:sz w:val="28"/>
                <w:szCs w:val="28"/>
                <w:lang w:eastAsia="ru-RU"/>
              </w:rPr>
            </w:pPr>
          </w:p>
        </w:tc>
        <w:tc>
          <w:tcPr>
            <w:tcW w:w="1003" w:type="dxa"/>
          </w:tcPr>
          <w:p w14:paraId="0E91CE6A" w14:textId="77777777" w:rsidR="00C45516" w:rsidRPr="00A86872" w:rsidRDefault="00C45516" w:rsidP="00C45516">
            <w:pPr>
              <w:spacing w:line="360" w:lineRule="auto"/>
              <w:ind w:firstLine="0"/>
              <w:jc w:val="left"/>
              <w:rPr>
                <w:rFonts w:eastAsia="Times New Roman" w:cs="Times New Roman"/>
                <w:sz w:val="28"/>
                <w:szCs w:val="28"/>
                <w:lang w:eastAsia="ru-RU"/>
              </w:rPr>
            </w:pPr>
          </w:p>
        </w:tc>
      </w:tr>
      <w:tr w:rsidR="00C45516" w:rsidRPr="00A86872" w14:paraId="509838EC" w14:textId="77777777" w:rsidTr="006240C7">
        <w:tc>
          <w:tcPr>
            <w:tcW w:w="4108" w:type="dxa"/>
            <w:hideMark/>
          </w:tcPr>
          <w:p w14:paraId="791881AA" w14:textId="77777777"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Город</w:t>
            </w:r>
          </w:p>
        </w:tc>
        <w:tc>
          <w:tcPr>
            <w:tcW w:w="2293" w:type="dxa"/>
            <w:hideMark/>
          </w:tcPr>
          <w:p w14:paraId="3C335D1B" w14:textId="29E25B60" w:rsidR="00C45516" w:rsidRPr="00A86872" w:rsidRDefault="006240C7" w:rsidP="00C45516">
            <w:pPr>
              <w:spacing w:line="360" w:lineRule="auto"/>
              <w:ind w:firstLine="0"/>
              <w:jc w:val="left"/>
              <w:rPr>
                <w:rFonts w:eastAsia="Times New Roman" w:cs="Times New Roman"/>
                <w:sz w:val="28"/>
                <w:szCs w:val="28"/>
                <w:lang w:eastAsia="ru-RU"/>
              </w:rPr>
            </w:pPr>
            <w:proofErr w:type="spellStart"/>
            <w:r>
              <w:rPr>
                <w:rFonts w:eastAsia="Times New Roman" w:cs="Times New Roman"/>
                <w:sz w:val="28"/>
                <w:szCs w:val="28"/>
                <w:bdr w:val="none" w:sz="0" w:space="0" w:color="auto" w:frame="1"/>
                <w:lang w:eastAsia="ru-RU"/>
              </w:rPr>
              <w:t>Петропавловск_камчатский</w:t>
            </w:r>
            <w:proofErr w:type="spellEnd"/>
          </w:p>
        </w:tc>
        <w:tc>
          <w:tcPr>
            <w:tcW w:w="2224" w:type="dxa"/>
          </w:tcPr>
          <w:p w14:paraId="1987A283" w14:textId="754EBE75" w:rsidR="00C45516" w:rsidRPr="00A86872" w:rsidRDefault="00C45516" w:rsidP="00C45516">
            <w:pPr>
              <w:spacing w:line="360" w:lineRule="auto"/>
              <w:ind w:firstLine="0"/>
              <w:jc w:val="left"/>
              <w:rPr>
                <w:rFonts w:eastAsia="Times New Roman" w:cs="Times New Roman"/>
                <w:sz w:val="28"/>
                <w:szCs w:val="28"/>
                <w:lang w:eastAsia="ru-RU"/>
              </w:rPr>
            </w:pPr>
          </w:p>
        </w:tc>
        <w:tc>
          <w:tcPr>
            <w:tcW w:w="1003" w:type="dxa"/>
          </w:tcPr>
          <w:p w14:paraId="03723CEE" w14:textId="77777777" w:rsidR="00C45516" w:rsidRPr="00A86872" w:rsidRDefault="00C45516" w:rsidP="00C45516">
            <w:pPr>
              <w:spacing w:line="360" w:lineRule="auto"/>
              <w:ind w:firstLine="0"/>
              <w:jc w:val="left"/>
              <w:rPr>
                <w:rFonts w:eastAsia="Times New Roman" w:cs="Times New Roman"/>
                <w:sz w:val="28"/>
                <w:szCs w:val="28"/>
                <w:lang w:eastAsia="ru-RU"/>
              </w:rPr>
            </w:pPr>
          </w:p>
        </w:tc>
      </w:tr>
      <w:tr w:rsidR="00C45516" w:rsidRPr="00A86872" w14:paraId="2851B75F" w14:textId="77777777" w:rsidTr="006240C7">
        <w:tc>
          <w:tcPr>
            <w:tcW w:w="4108" w:type="dxa"/>
            <w:hideMark/>
          </w:tcPr>
          <w:p w14:paraId="7ACC93FE" w14:textId="3BB638CE"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Место</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работы</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или</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учебы</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(полностью)</w:t>
            </w:r>
          </w:p>
        </w:tc>
        <w:tc>
          <w:tcPr>
            <w:tcW w:w="2293" w:type="dxa"/>
            <w:hideMark/>
          </w:tcPr>
          <w:p w14:paraId="15566472" w14:textId="3B129972" w:rsidR="00C45516" w:rsidRPr="00A86872" w:rsidRDefault="006240C7" w:rsidP="00C45516">
            <w:pPr>
              <w:spacing w:line="360" w:lineRule="auto"/>
              <w:ind w:firstLine="0"/>
              <w:jc w:val="left"/>
              <w:rPr>
                <w:rFonts w:eastAsia="Times New Roman" w:cs="Times New Roman"/>
                <w:sz w:val="28"/>
                <w:szCs w:val="28"/>
                <w:lang w:eastAsia="ru-RU"/>
              </w:rPr>
            </w:pPr>
            <w:r>
              <w:rPr>
                <w:rFonts w:eastAsia="Times New Roman" w:cs="Times New Roman"/>
                <w:sz w:val="28"/>
                <w:szCs w:val="28"/>
                <w:bdr w:val="none" w:sz="0" w:space="0" w:color="auto" w:frame="1"/>
                <w:lang w:eastAsia="ru-RU"/>
              </w:rPr>
              <w:t>СПб университет ГПС МЧС России</w:t>
            </w:r>
          </w:p>
        </w:tc>
        <w:tc>
          <w:tcPr>
            <w:tcW w:w="2224" w:type="dxa"/>
          </w:tcPr>
          <w:p w14:paraId="2E5835EB" w14:textId="68ED7E85" w:rsidR="00C45516" w:rsidRPr="00A86872" w:rsidRDefault="00C45516" w:rsidP="00C45516">
            <w:pPr>
              <w:spacing w:line="360" w:lineRule="auto"/>
              <w:ind w:firstLine="0"/>
              <w:jc w:val="left"/>
              <w:rPr>
                <w:rFonts w:eastAsia="Times New Roman" w:cs="Times New Roman"/>
                <w:sz w:val="28"/>
                <w:szCs w:val="28"/>
                <w:lang w:eastAsia="ru-RU"/>
              </w:rPr>
            </w:pPr>
          </w:p>
        </w:tc>
        <w:tc>
          <w:tcPr>
            <w:tcW w:w="1003" w:type="dxa"/>
          </w:tcPr>
          <w:p w14:paraId="09193D4F" w14:textId="77777777" w:rsidR="00C45516" w:rsidRPr="00A86872" w:rsidRDefault="00C45516" w:rsidP="00C45516">
            <w:pPr>
              <w:spacing w:line="360" w:lineRule="auto"/>
              <w:ind w:firstLine="0"/>
              <w:jc w:val="left"/>
              <w:rPr>
                <w:rFonts w:eastAsia="Times New Roman" w:cs="Times New Roman"/>
                <w:sz w:val="28"/>
                <w:szCs w:val="28"/>
                <w:lang w:eastAsia="ru-RU"/>
              </w:rPr>
            </w:pPr>
          </w:p>
        </w:tc>
      </w:tr>
      <w:tr w:rsidR="00C45516" w:rsidRPr="00A86872" w14:paraId="3C888480" w14:textId="77777777" w:rsidTr="006240C7">
        <w:tc>
          <w:tcPr>
            <w:tcW w:w="4108" w:type="dxa"/>
            <w:hideMark/>
          </w:tcPr>
          <w:p w14:paraId="61F48FC7" w14:textId="1C859CDC"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Должность</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или</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курс</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с</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указанием</w:t>
            </w:r>
            <w:r w:rsidRPr="00A86872">
              <w:rPr>
                <w:rFonts w:eastAsia="Times New Roman" w:cs="Times New Roman"/>
                <w:sz w:val="28"/>
                <w:szCs w:val="28"/>
                <w:bdr w:val="none" w:sz="0" w:space="0" w:color="auto" w:frame="1"/>
                <w:lang w:eastAsia="ru-RU"/>
              </w:rPr>
              <w:br/>
              <w:t>кафедры</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или</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подразделения</w:t>
            </w:r>
          </w:p>
        </w:tc>
        <w:tc>
          <w:tcPr>
            <w:tcW w:w="2293" w:type="dxa"/>
            <w:hideMark/>
          </w:tcPr>
          <w:p w14:paraId="7E3C9E14" w14:textId="3DFB5ECF" w:rsidR="00C45516" w:rsidRPr="00A86872" w:rsidRDefault="006240C7" w:rsidP="00C45516">
            <w:pPr>
              <w:spacing w:line="360" w:lineRule="auto"/>
              <w:ind w:firstLine="0"/>
              <w:jc w:val="left"/>
              <w:rPr>
                <w:rFonts w:eastAsia="Times New Roman" w:cs="Times New Roman"/>
                <w:sz w:val="28"/>
                <w:szCs w:val="28"/>
                <w:lang w:eastAsia="ru-RU"/>
              </w:rPr>
            </w:pPr>
            <w:r>
              <w:rPr>
                <w:rFonts w:eastAsia="Times New Roman" w:cs="Times New Roman"/>
                <w:sz w:val="28"/>
                <w:szCs w:val="28"/>
                <w:bdr w:val="none" w:sz="0" w:space="0" w:color="auto" w:frame="1"/>
                <w:lang w:eastAsia="ru-RU"/>
              </w:rPr>
              <w:t>3 курс, магистратура</w:t>
            </w:r>
          </w:p>
        </w:tc>
        <w:tc>
          <w:tcPr>
            <w:tcW w:w="2224" w:type="dxa"/>
          </w:tcPr>
          <w:p w14:paraId="76896ED5" w14:textId="7A1BA36F" w:rsidR="00C45516" w:rsidRPr="00A86872" w:rsidRDefault="00C45516" w:rsidP="00C45516">
            <w:pPr>
              <w:spacing w:line="360" w:lineRule="auto"/>
              <w:ind w:firstLine="0"/>
              <w:jc w:val="left"/>
              <w:rPr>
                <w:rFonts w:eastAsia="Times New Roman" w:cs="Times New Roman"/>
                <w:sz w:val="28"/>
                <w:szCs w:val="28"/>
                <w:lang w:eastAsia="ru-RU"/>
              </w:rPr>
            </w:pPr>
          </w:p>
        </w:tc>
        <w:tc>
          <w:tcPr>
            <w:tcW w:w="1003" w:type="dxa"/>
          </w:tcPr>
          <w:p w14:paraId="116DCE1A" w14:textId="77777777" w:rsidR="00C45516" w:rsidRPr="00A86872" w:rsidRDefault="00C45516" w:rsidP="00C45516">
            <w:pPr>
              <w:spacing w:line="360" w:lineRule="auto"/>
              <w:ind w:firstLine="0"/>
              <w:jc w:val="left"/>
              <w:rPr>
                <w:rFonts w:eastAsia="Times New Roman" w:cs="Times New Roman"/>
                <w:sz w:val="28"/>
                <w:szCs w:val="28"/>
                <w:lang w:eastAsia="ru-RU"/>
              </w:rPr>
            </w:pPr>
          </w:p>
        </w:tc>
      </w:tr>
      <w:tr w:rsidR="00C45516" w:rsidRPr="00A86872" w14:paraId="5C933A8B" w14:textId="77777777" w:rsidTr="006240C7">
        <w:tc>
          <w:tcPr>
            <w:tcW w:w="4108" w:type="dxa"/>
            <w:hideMark/>
          </w:tcPr>
          <w:p w14:paraId="5C500029" w14:textId="0308D1B5"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Ученая</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степень,</w:t>
            </w:r>
            <w:r w:rsidRPr="00A86872">
              <w:rPr>
                <w:rFonts w:eastAsia="Times New Roman" w:cs="Times New Roman"/>
                <w:sz w:val="28"/>
                <w:szCs w:val="28"/>
                <w:bdr w:val="none" w:sz="0" w:space="0" w:color="auto" w:frame="1"/>
                <w:lang w:eastAsia="ru-RU"/>
              </w:rPr>
              <w:br/>
              <w:t>ученое</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звание</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(при</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наличии)</w:t>
            </w:r>
          </w:p>
        </w:tc>
        <w:tc>
          <w:tcPr>
            <w:tcW w:w="2293" w:type="dxa"/>
            <w:hideMark/>
          </w:tcPr>
          <w:p w14:paraId="042300B0" w14:textId="6F70FE11" w:rsidR="00C45516" w:rsidRPr="00A86872" w:rsidRDefault="00C45516" w:rsidP="00C45516">
            <w:pPr>
              <w:spacing w:line="360" w:lineRule="auto"/>
              <w:ind w:firstLine="0"/>
              <w:jc w:val="left"/>
              <w:rPr>
                <w:rFonts w:eastAsia="Times New Roman" w:cs="Times New Roman"/>
                <w:sz w:val="28"/>
                <w:szCs w:val="28"/>
                <w:lang w:eastAsia="ru-RU"/>
              </w:rPr>
            </w:pPr>
          </w:p>
        </w:tc>
        <w:tc>
          <w:tcPr>
            <w:tcW w:w="2224" w:type="dxa"/>
          </w:tcPr>
          <w:p w14:paraId="4DDE009B" w14:textId="1159C17A" w:rsidR="00C45516" w:rsidRPr="00A86872" w:rsidRDefault="00C45516" w:rsidP="00C45516">
            <w:pPr>
              <w:spacing w:line="360" w:lineRule="auto"/>
              <w:ind w:firstLine="0"/>
              <w:jc w:val="left"/>
              <w:rPr>
                <w:rFonts w:eastAsia="Times New Roman" w:cs="Times New Roman"/>
                <w:sz w:val="28"/>
                <w:szCs w:val="28"/>
                <w:lang w:eastAsia="ru-RU"/>
              </w:rPr>
            </w:pPr>
          </w:p>
        </w:tc>
        <w:tc>
          <w:tcPr>
            <w:tcW w:w="1003" w:type="dxa"/>
          </w:tcPr>
          <w:p w14:paraId="58CA1BA4" w14:textId="77777777" w:rsidR="00C45516" w:rsidRPr="00A86872" w:rsidRDefault="00C45516" w:rsidP="00C45516">
            <w:pPr>
              <w:spacing w:line="360" w:lineRule="auto"/>
              <w:ind w:firstLine="0"/>
              <w:jc w:val="left"/>
              <w:rPr>
                <w:rFonts w:eastAsia="Times New Roman" w:cs="Times New Roman"/>
                <w:sz w:val="28"/>
                <w:szCs w:val="28"/>
                <w:lang w:eastAsia="ru-RU"/>
              </w:rPr>
            </w:pPr>
          </w:p>
        </w:tc>
      </w:tr>
      <w:tr w:rsidR="00C45516" w:rsidRPr="00A86872" w14:paraId="5BC6EF67" w14:textId="77777777" w:rsidTr="006240C7">
        <w:tc>
          <w:tcPr>
            <w:tcW w:w="4108" w:type="dxa"/>
            <w:hideMark/>
          </w:tcPr>
          <w:p w14:paraId="1739C9C7" w14:textId="77777777"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E-</w:t>
            </w:r>
            <w:proofErr w:type="spellStart"/>
            <w:r w:rsidRPr="00A86872">
              <w:rPr>
                <w:rFonts w:eastAsia="Times New Roman" w:cs="Times New Roman"/>
                <w:sz w:val="28"/>
                <w:szCs w:val="28"/>
                <w:bdr w:val="none" w:sz="0" w:space="0" w:color="auto" w:frame="1"/>
                <w:lang w:eastAsia="ru-RU"/>
              </w:rPr>
              <w:t>mail</w:t>
            </w:r>
            <w:proofErr w:type="spellEnd"/>
          </w:p>
        </w:tc>
        <w:tc>
          <w:tcPr>
            <w:tcW w:w="2293" w:type="dxa"/>
            <w:hideMark/>
          </w:tcPr>
          <w:p w14:paraId="1EFEA49F" w14:textId="439577F6" w:rsidR="00C45516" w:rsidRPr="006240C7" w:rsidRDefault="006240C7" w:rsidP="00C45516">
            <w:pPr>
              <w:spacing w:line="360" w:lineRule="auto"/>
              <w:ind w:firstLine="0"/>
              <w:jc w:val="left"/>
              <w:rPr>
                <w:rFonts w:eastAsia="Times New Roman" w:cs="Times New Roman"/>
                <w:sz w:val="28"/>
                <w:szCs w:val="28"/>
                <w:lang w:val="en-US" w:eastAsia="ru-RU"/>
              </w:rPr>
            </w:pPr>
            <w:r>
              <w:rPr>
                <w:rFonts w:eastAsia="Times New Roman" w:cs="Times New Roman"/>
                <w:sz w:val="28"/>
                <w:szCs w:val="28"/>
                <w:bdr w:val="none" w:sz="0" w:space="0" w:color="auto" w:frame="1"/>
                <w:lang w:val="en-US" w:eastAsia="ru-RU"/>
              </w:rPr>
              <w:t>apalova.com@gmail.com</w:t>
            </w:r>
          </w:p>
        </w:tc>
        <w:tc>
          <w:tcPr>
            <w:tcW w:w="2224" w:type="dxa"/>
          </w:tcPr>
          <w:p w14:paraId="29FE2C9F" w14:textId="3B602B3B" w:rsidR="00C45516" w:rsidRPr="00A86872" w:rsidRDefault="00C45516" w:rsidP="00C45516">
            <w:pPr>
              <w:spacing w:line="360" w:lineRule="auto"/>
              <w:ind w:firstLine="0"/>
              <w:jc w:val="left"/>
              <w:rPr>
                <w:rFonts w:eastAsia="Times New Roman" w:cs="Times New Roman"/>
                <w:sz w:val="28"/>
                <w:szCs w:val="28"/>
                <w:lang w:eastAsia="ru-RU"/>
              </w:rPr>
            </w:pPr>
          </w:p>
        </w:tc>
        <w:tc>
          <w:tcPr>
            <w:tcW w:w="1003" w:type="dxa"/>
          </w:tcPr>
          <w:p w14:paraId="1702A6D5" w14:textId="77777777" w:rsidR="00C45516" w:rsidRPr="00A86872" w:rsidRDefault="00C45516" w:rsidP="00C45516">
            <w:pPr>
              <w:spacing w:line="360" w:lineRule="auto"/>
              <w:ind w:firstLine="0"/>
              <w:jc w:val="left"/>
              <w:rPr>
                <w:rFonts w:eastAsia="Times New Roman" w:cs="Times New Roman"/>
                <w:sz w:val="28"/>
                <w:szCs w:val="28"/>
                <w:lang w:eastAsia="ru-RU"/>
              </w:rPr>
            </w:pPr>
          </w:p>
        </w:tc>
      </w:tr>
      <w:tr w:rsidR="00C45516" w:rsidRPr="00A86872" w14:paraId="0E2B5C9D" w14:textId="77777777" w:rsidTr="006240C7">
        <w:tc>
          <w:tcPr>
            <w:tcW w:w="4108" w:type="dxa"/>
            <w:hideMark/>
          </w:tcPr>
          <w:p w14:paraId="79DB1AD5" w14:textId="0B7A19B0"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Необходим</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ли</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сертификат</w:t>
            </w:r>
            <w:r w:rsidRPr="00A86872">
              <w:rPr>
                <w:rFonts w:eastAsia="Times New Roman" w:cs="Times New Roman"/>
                <w:sz w:val="28"/>
                <w:szCs w:val="28"/>
                <w:bdr w:val="none" w:sz="0" w:space="0" w:color="auto" w:frame="1"/>
                <w:lang w:eastAsia="ru-RU"/>
              </w:rPr>
              <w:br/>
              <w:t>и</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справка</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для</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автора?</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(да/нет)</w:t>
            </w:r>
          </w:p>
        </w:tc>
        <w:tc>
          <w:tcPr>
            <w:tcW w:w="2293" w:type="dxa"/>
            <w:hideMark/>
          </w:tcPr>
          <w:p w14:paraId="65A1441B" w14:textId="77777777"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да</w:t>
            </w:r>
          </w:p>
        </w:tc>
        <w:tc>
          <w:tcPr>
            <w:tcW w:w="2224" w:type="dxa"/>
          </w:tcPr>
          <w:p w14:paraId="76BE9AD8" w14:textId="73673BF7" w:rsidR="00C45516" w:rsidRPr="00A86872" w:rsidRDefault="00C45516" w:rsidP="00C45516">
            <w:pPr>
              <w:spacing w:line="360" w:lineRule="auto"/>
              <w:ind w:firstLine="0"/>
              <w:jc w:val="left"/>
              <w:rPr>
                <w:rFonts w:eastAsia="Times New Roman" w:cs="Times New Roman"/>
                <w:sz w:val="28"/>
                <w:szCs w:val="28"/>
                <w:lang w:eastAsia="ru-RU"/>
              </w:rPr>
            </w:pPr>
          </w:p>
        </w:tc>
        <w:tc>
          <w:tcPr>
            <w:tcW w:w="1003" w:type="dxa"/>
          </w:tcPr>
          <w:p w14:paraId="094744E9" w14:textId="77777777" w:rsidR="00C45516" w:rsidRPr="00A86872" w:rsidRDefault="00C45516" w:rsidP="00C45516">
            <w:pPr>
              <w:spacing w:line="360" w:lineRule="auto"/>
              <w:ind w:firstLine="0"/>
              <w:jc w:val="left"/>
              <w:rPr>
                <w:rFonts w:eastAsia="Times New Roman" w:cs="Times New Roman"/>
                <w:sz w:val="28"/>
                <w:szCs w:val="28"/>
                <w:lang w:eastAsia="ru-RU"/>
              </w:rPr>
            </w:pPr>
          </w:p>
        </w:tc>
      </w:tr>
      <w:tr w:rsidR="00C45516" w:rsidRPr="00A86872" w14:paraId="6676EA97" w14:textId="77777777" w:rsidTr="008D3366">
        <w:tc>
          <w:tcPr>
            <w:tcW w:w="4108" w:type="dxa"/>
            <w:hideMark/>
          </w:tcPr>
          <w:p w14:paraId="308CAED4" w14:textId="1378FBED" w:rsidR="00C45516" w:rsidRPr="00A86872" w:rsidRDefault="00C45516" w:rsidP="00C45516">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Название</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статьи</w:t>
            </w:r>
          </w:p>
        </w:tc>
        <w:tc>
          <w:tcPr>
            <w:tcW w:w="5520" w:type="dxa"/>
            <w:gridSpan w:val="3"/>
            <w:hideMark/>
          </w:tcPr>
          <w:p w14:paraId="201BD2E9" w14:textId="02A86F56" w:rsidR="00C45516" w:rsidRPr="006240C7" w:rsidRDefault="006240C7" w:rsidP="00C45516">
            <w:pPr>
              <w:spacing w:line="360" w:lineRule="auto"/>
              <w:ind w:firstLine="0"/>
              <w:jc w:val="left"/>
              <w:rPr>
                <w:rFonts w:eastAsia="Times New Roman" w:cs="Times New Roman"/>
                <w:sz w:val="28"/>
                <w:szCs w:val="28"/>
                <w:lang w:eastAsia="ru-RU"/>
              </w:rPr>
            </w:pPr>
            <w:r w:rsidRPr="006240C7">
              <w:rPr>
                <w:rFonts w:eastAsia="Times New Roman" w:cs="Times New Roman"/>
                <w:bCs/>
                <w:sz w:val="28"/>
                <w:szCs w:val="28"/>
                <w:bdr w:val="none" w:sz="0" w:space="0" w:color="auto" w:frame="1"/>
                <w:lang w:eastAsia="ru-RU"/>
              </w:rPr>
              <w:t xml:space="preserve">Оптимизация оперативного экономического планирования в территориальной подсистеме </w:t>
            </w:r>
            <w:proofErr w:type="spellStart"/>
            <w:r w:rsidRPr="006240C7">
              <w:rPr>
                <w:rFonts w:eastAsia="Times New Roman" w:cs="Times New Roman"/>
                <w:bCs/>
                <w:sz w:val="28"/>
                <w:szCs w:val="28"/>
                <w:bdr w:val="none" w:sz="0" w:space="0" w:color="auto" w:frame="1"/>
                <w:lang w:eastAsia="ru-RU"/>
              </w:rPr>
              <w:t>рсчс</w:t>
            </w:r>
            <w:proofErr w:type="spellEnd"/>
            <w:r w:rsidRPr="006240C7">
              <w:rPr>
                <w:rFonts w:eastAsia="Times New Roman" w:cs="Times New Roman"/>
                <w:bCs/>
                <w:sz w:val="28"/>
                <w:szCs w:val="28"/>
                <w:bdr w:val="none" w:sz="0" w:space="0" w:color="auto" w:frame="1"/>
                <w:lang w:eastAsia="ru-RU"/>
              </w:rPr>
              <w:t xml:space="preserve"> (на примере </w:t>
            </w:r>
            <w:proofErr w:type="gramStart"/>
            <w:r w:rsidRPr="006240C7">
              <w:rPr>
                <w:rFonts w:eastAsia="Times New Roman" w:cs="Times New Roman"/>
                <w:bCs/>
                <w:sz w:val="28"/>
                <w:szCs w:val="28"/>
                <w:bdr w:val="none" w:sz="0" w:space="0" w:color="auto" w:frame="1"/>
                <w:lang w:val="en-US" w:eastAsia="ru-RU"/>
              </w:rPr>
              <w:t>R</w:t>
            </w:r>
            <w:proofErr w:type="spellStart"/>
            <w:proofErr w:type="gramEnd"/>
            <w:r w:rsidRPr="006240C7">
              <w:rPr>
                <w:rFonts w:eastAsia="Times New Roman" w:cs="Times New Roman"/>
                <w:bCs/>
                <w:sz w:val="28"/>
                <w:szCs w:val="28"/>
                <w:bdr w:val="none" w:sz="0" w:space="0" w:color="auto" w:frame="1"/>
                <w:lang w:eastAsia="ru-RU"/>
              </w:rPr>
              <w:t>амчатского</w:t>
            </w:r>
            <w:proofErr w:type="spellEnd"/>
            <w:r w:rsidRPr="006240C7">
              <w:rPr>
                <w:rFonts w:eastAsia="Times New Roman" w:cs="Times New Roman"/>
                <w:bCs/>
                <w:sz w:val="28"/>
                <w:szCs w:val="28"/>
                <w:bdr w:val="none" w:sz="0" w:space="0" w:color="auto" w:frame="1"/>
                <w:lang w:eastAsia="ru-RU"/>
              </w:rPr>
              <w:t xml:space="preserve"> края)</w:t>
            </w:r>
          </w:p>
        </w:tc>
      </w:tr>
      <w:tr w:rsidR="00A86872" w:rsidRPr="00A86872" w14:paraId="6E3B530B" w14:textId="77777777" w:rsidTr="008D3366">
        <w:tc>
          <w:tcPr>
            <w:tcW w:w="4108" w:type="dxa"/>
          </w:tcPr>
          <w:p w14:paraId="7B129AAA" w14:textId="5F9862A5" w:rsidR="00A86872" w:rsidRPr="00A86872" w:rsidRDefault="00A86872" w:rsidP="00C45516">
            <w:pPr>
              <w:spacing w:line="360" w:lineRule="auto"/>
              <w:ind w:firstLine="0"/>
              <w:jc w:val="left"/>
              <w:rPr>
                <w:rFonts w:eastAsia="Times New Roman" w:cs="Times New Roman"/>
                <w:sz w:val="28"/>
                <w:szCs w:val="28"/>
                <w:bdr w:val="none" w:sz="0" w:space="0" w:color="auto" w:frame="1"/>
                <w:lang w:eastAsia="ru-RU"/>
              </w:rPr>
            </w:pPr>
            <w:r w:rsidRPr="00A86872">
              <w:rPr>
                <w:rFonts w:eastAsia="Times New Roman" w:cs="Times New Roman"/>
                <w:sz w:val="28"/>
                <w:szCs w:val="28"/>
                <w:bdr w:val="none" w:sz="0" w:space="0" w:color="auto" w:frame="1"/>
                <w:lang w:eastAsia="ru-RU"/>
              </w:rPr>
              <w:t>Раздел</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(секция)</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публикации</w:t>
            </w:r>
          </w:p>
        </w:tc>
        <w:tc>
          <w:tcPr>
            <w:tcW w:w="5520" w:type="dxa"/>
            <w:gridSpan w:val="3"/>
          </w:tcPr>
          <w:p w14:paraId="13C4569C" w14:textId="77777777" w:rsidR="00A86872" w:rsidRPr="00A86872" w:rsidRDefault="00A86872" w:rsidP="00C45516">
            <w:pPr>
              <w:spacing w:line="360" w:lineRule="auto"/>
              <w:ind w:firstLine="0"/>
              <w:jc w:val="left"/>
              <w:rPr>
                <w:rFonts w:eastAsia="Times New Roman" w:cs="Times New Roman"/>
                <w:sz w:val="28"/>
                <w:szCs w:val="28"/>
                <w:bdr w:val="none" w:sz="0" w:space="0" w:color="auto" w:frame="1"/>
                <w:lang w:eastAsia="ru-RU"/>
              </w:rPr>
            </w:pPr>
            <w:r w:rsidRPr="00A86872">
              <w:rPr>
                <w:rFonts w:eastAsia="Times New Roman" w:cs="Times New Roman"/>
                <w:sz w:val="28"/>
                <w:szCs w:val="28"/>
                <w:bdr w:val="none" w:sz="0" w:space="0" w:color="auto" w:frame="1"/>
                <w:lang w:eastAsia="ru-RU"/>
              </w:rPr>
              <w:t>Экономика</w:t>
            </w:r>
          </w:p>
        </w:tc>
      </w:tr>
      <w:tr w:rsidR="00C45516" w:rsidRPr="00A86872" w14:paraId="7A6F0897" w14:textId="77777777" w:rsidTr="008D3366">
        <w:tc>
          <w:tcPr>
            <w:tcW w:w="4108" w:type="dxa"/>
            <w:hideMark/>
          </w:tcPr>
          <w:p w14:paraId="74EDCBEC" w14:textId="3AFDC82C" w:rsidR="00C45516" w:rsidRPr="00A86872" w:rsidRDefault="00A86872" w:rsidP="00A86872">
            <w:pPr>
              <w:spacing w:line="360" w:lineRule="auto"/>
              <w:ind w:firstLine="0"/>
              <w:jc w:val="left"/>
              <w:rPr>
                <w:rFonts w:eastAsia="Times New Roman" w:cs="Times New Roman"/>
                <w:sz w:val="28"/>
                <w:szCs w:val="28"/>
                <w:lang w:eastAsia="ru-RU"/>
              </w:rPr>
            </w:pPr>
            <w:r w:rsidRPr="00A86872">
              <w:rPr>
                <w:rFonts w:eastAsia="Times New Roman" w:cs="Times New Roman"/>
                <w:sz w:val="28"/>
                <w:szCs w:val="28"/>
                <w:bdr w:val="none" w:sz="0" w:space="0" w:color="auto" w:frame="1"/>
                <w:lang w:eastAsia="ru-RU"/>
              </w:rPr>
              <w:t>Количество</w:t>
            </w:r>
            <w:r w:rsidR="006240C7">
              <w:rPr>
                <w:rFonts w:eastAsia="Times New Roman" w:cs="Times New Roman"/>
                <w:sz w:val="28"/>
                <w:szCs w:val="28"/>
                <w:bdr w:val="none" w:sz="0" w:space="0" w:color="auto" w:frame="1"/>
                <w:lang w:eastAsia="ru-RU"/>
              </w:rPr>
              <w:t xml:space="preserve"> </w:t>
            </w:r>
            <w:r w:rsidRPr="00A86872">
              <w:rPr>
                <w:rFonts w:eastAsia="Times New Roman" w:cs="Times New Roman"/>
                <w:sz w:val="28"/>
                <w:szCs w:val="28"/>
                <w:bdr w:val="none" w:sz="0" w:space="0" w:color="auto" w:frame="1"/>
                <w:lang w:eastAsia="ru-RU"/>
              </w:rPr>
              <w:t>страниц</w:t>
            </w:r>
          </w:p>
        </w:tc>
        <w:tc>
          <w:tcPr>
            <w:tcW w:w="5520" w:type="dxa"/>
            <w:gridSpan w:val="3"/>
            <w:hideMark/>
          </w:tcPr>
          <w:p w14:paraId="61B5118C" w14:textId="69745246" w:rsidR="00C45516" w:rsidRPr="00A86872" w:rsidRDefault="006240C7" w:rsidP="00C45516">
            <w:pPr>
              <w:spacing w:line="360" w:lineRule="auto"/>
              <w:ind w:firstLine="0"/>
              <w:jc w:val="left"/>
              <w:rPr>
                <w:rFonts w:eastAsia="Times New Roman" w:cs="Times New Roman"/>
                <w:sz w:val="28"/>
                <w:szCs w:val="28"/>
                <w:lang w:eastAsia="ru-RU"/>
              </w:rPr>
            </w:pPr>
            <w:r>
              <w:rPr>
                <w:rFonts w:eastAsia="Times New Roman" w:cs="Times New Roman"/>
                <w:sz w:val="28"/>
                <w:szCs w:val="28"/>
                <w:bdr w:val="none" w:sz="0" w:space="0" w:color="auto" w:frame="1"/>
                <w:lang w:val="en-US" w:eastAsia="ru-RU"/>
              </w:rPr>
              <w:t>7</w:t>
            </w:r>
            <w:bookmarkStart w:id="0" w:name="_GoBack"/>
            <w:bookmarkEnd w:id="0"/>
            <w:r>
              <w:rPr>
                <w:rFonts w:eastAsia="Times New Roman" w:cs="Times New Roman"/>
                <w:sz w:val="28"/>
                <w:szCs w:val="28"/>
                <w:bdr w:val="none" w:sz="0" w:space="0" w:color="auto" w:frame="1"/>
                <w:lang w:eastAsia="ru-RU"/>
              </w:rPr>
              <w:t xml:space="preserve"> </w:t>
            </w:r>
            <w:r w:rsidR="00C45516" w:rsidRPr="00A86872">
              <w:rPr>
                <w:rFonts w:eastAsia="Times New Roman" w:cs="Times New Roman"/>
                <w:sz w:val="28"/>
                <w:szCs w:val="28"/>
                <w:bdr w:val="none" w:sz="0" w:space="0" w:color="auto" w:frame="1"/>
                <w:lang w:eastAsia="ru-RU"/>
              </w:rPr>
              <w:t>страниц</w:t>
            </w:r>
          </w:p>
        </w:tc>
      </w:tr>
    </w:tbl>
    <w:p w14:paraId="0276B7AD" w14:textId="77777777" w:rsidR="006240C7" w:rsidRDefault="00C45516" w:rsidP="00C45516">
      <w:pPr>
        <w:shd w:val="clear" w:color="auto" w:fill="FFFFFF"/>
        <w:spacing w:line="360" w:lineRule="auto"/>
        <w:ind w:firstLine="0"/>
        <w:textAlignment w:val="top"/>
        <w:rPr>
          <w:rFonts w:eastAsia="Times New Roman" w:cs="Times New Roman"/>
          <w:color w:val="000000"/>
          <w:sz w:val="28"/>
          <w:szCs w:val="28"/>
          <w:lang w:val="en-US" w:eastAsia="ru-RU"/>
        </w:rPr>
      </w:pPr>
      <w:r w:rsidRPr="00C45516">
        <w:rPr>
          <w:rFonts w:eastAsia="Times New Roman" w:cs="Times New Roman"/>
          <w:color w:val="000000"/>
          <w:sz w:val="28"/>
          <w:szCs w:val="28"/>
          <w:lang w:eastAsia="ru-RU"/>
        </w:rPr>
        <w:br/>
      </w:r>
      <w:r w:rsidRPr="00C45516">
        <w:rPr>
          <w:rFonts w:eastAsia="Times New Roman" w:cs="Times New Roman"/>
          <w:b/>
          <w:bCs/>
          <w:color w:val="000000"/>
          <w:sz w:val="28"/>
          <w:szCs w:val="28"/>
          <w:bdr w:val="none" w:sz="0" w:space="0" w:color="auto" w:frame="1"/>
          <w:lang w:eastAsia="ru-RU"/>
        </w:rPr>
        <w:t>Анкета</w:t>
      </w:r>
      <w:r w:rsidR="006240C7">
        <w:rPr>
          <w:rFonts w:eastAsia="Times New Roman" w:cs="Times New Roman"/>
          <w:b/>
          <w:bCs/>
          <w:color w:val="000000"/>
          <w:sz w:val="28"/>
          <w:szCs w:val="28"/>
          <w:bdr w:val="none" w:sz="0" w:space="0" w:color="auto" w:frame="1"/>
          <w:lang w:eastAsia="ru-RU"/>
        </w:rPr>
        <w:t xml:space="preserve"> </w:t>
      </w:r>
      <w:r w:rsidRPr="00C45516">
        <w:rPr>
          <w:rFonts w:eastAsia="Times New Roman" w:cs="Times New Roman"/>
          <w:b/>
          <w:bCs/>
          <w:color w:val="000000"/>
          <w:sz w:val="28"/>
          <w:szCs w:val="28"/>
          <w:bdr w:val="none" w:sz="0" w:space="0" w:color="auto" w:frame="1"/>
          <w:lang w:eastAsia="ru-RU"/>
        </w:rPr>
        <w:t>автора</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подлежит</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обязательному</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заполнению</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и</w:t>
      </w:r>
      <w:r w:rsidR="006240C7">
        <w:rPr>
          <w:rFonts w:eastAsia="Times New Roman" w:cs="Times New Roman"/>
          <w:color w:val="000000"/>
          <w:sz w:val="28"/>
          <w:szCs w:val="28"/>
          <w:lang w:eastAsia="ru-RU"/>
        </w:rPr>
        <w:t xml:space="preserve"> </w:t>
      </w:r>
      <w:r w:rsidR="00B70B22">
        <w:rPr>
          <w:rFonts w:eastAsia="Times New Roman" w:cs="Times New Roman"/>
          <w:color w:val="000000"/>
          <w:sz w:val="28"/>
          <w:szCs w:val="28"/>
          <w:lang w:eastAsia="ru-RU"/>
        </w:rPr>
        <w:t>направляется</w:t>
      </w:r>
      <w:r w:rsidR="006240C7">
        <w:rPr>
          <w:rFonts w:eastAsia="Times New Roman" w:cs="Times New Roman"/>
          <w:color w:val="000000"/>
          <w:sz w:val="28"/>
          <w:szCs w:val="28"/>
          <w:lang w:eastAsia="ru-RU"/>
        </w:rPr>
        <w:t xml:space="preserve"> </w:t>
      </w:r>
      <w:r w:rsidR="00B70B22">
        <w:rPr>
          <w:rFonts w:eastAsia="Times New Roman" w:cs="Times New Roman"/>
          <w:color w:val="000000"/>
          <w:sz w:val="28"/>
          <w:szCs w:val="28"/>
          <w:lang w:eastAsia="ru-RU"/>
        </w:rPr>
        <w:t>вместе</w:t>
      </w:r>
      <w:r w:rsidR="006240C7">
        <w:rPr>
          <w:rFonts w:eastAsia="Times New Roman" w:cs="Times New Roman"/>
          <w:color w:val="000000"/>
          <w:sz w:val="28"/>
          <w:szCs w:val="28"/>
          <w:lang w:eastAsia="ru-RU"/>
        </w:rPr>
        <w:t xml:space="preserve"> </w:t>
      </w:r>
      <w:r w:rsidR="00B70B22">
        <w:rPr>
          <w:rFonts w:eastAsia="Times New Roman" w:cs="Times New Roman"/>
          <w:color w:val="000000"/>
          <w:sz w:val="28"/>
          <w:szCs w:val="28"/>
          <w:lang w:eastAsia="ru-RU"/>
        </w:rPr>
        <w:t>со</w:t>
      </w:r>
      <w:r w:rsidR="006240C7">
        <w:rPr>
          <w:rFonts w:eastAsia="Times New Roman" w:cs="Times New Roman"/>
          <w:color w:val="000000"/>
          <w:sz w:val="28"/>
          <w:szCs w:val="28"/>
          <w:lang w:eastAsia="ru-RU"/>
        </w:rPr>
        <w:t xml:space="preserve"> </w:t>
      </w:r>
      <w:r w:rsidR="00B70B22">
        <w:rPr>
          <w:rFonts w:eastAsia="Times New Roman" w:cs="Times New Roman"/>
          <w:color w:val="000000"/>
          <w:sz w:val="28"/>
          <w:szCs w:val="28"/>
          <w:lang w:eastAsia="ru-RU"/>
        </w:rPr>
        <w:t>статьей</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по</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электронной</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почте.</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Направляя</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анкету</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и</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материалы</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для</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публикации,</w:t>
      </w:r>
      <w:r w:rsidR="006240C7">
        <w:rPr>
          <w:rFonts w:eastAsia="Times New Roman" w:cs="Times New Roman"/>
          <w:color w:val="000000"/>
          <w:sz w:val="28"/>
          <w:szCs w:val="28"/>
          <w:lang w:eastAsia="ru-RU"/>
        </w:rPr>
        <w:t xml:space="preserve"> </w:t>
      </w:r>
      <w:r w:rsidRPr="00C45516">
        <w:rPr>
          <w:rFonts w:eastAsia="Times New Roman" w:cs="Times New Roman"/>
          <w:b/>
          <w:bCs/>
          <w:color w:val="000000"/>
          <w:sz w:val="28"/>
          <w:szCs w:val="28"/>
          <w:bdr w:val="none" w:sz="0" w:space="0" w:color="auto" w:frame="1"/>
          <w:lang w:eastAsia="ru-RU"/>
        </w:rPr>
        <w:t>Вы</w:t>
      </w:r>
      <w:r w:rsidR="006240C7">
        <w:rPr>
          <w:rFonts w:eastAsia="Times New Roman" w:cs="Times New Roman"/>
          <w:b/>
          <w:bCs/>
          <w:color w:val="000000"/>
          <w:sz w:val="28"/>
          <w:szCs w:val="28"/>
          <w:bdr w:val="none" w:sz="0" w:space="0" w:color="auto" w:frame="1"/>
          <w:lang w:eastAsia="ru-RU"/>
        </w:rPr>
        <w:t xml:space="preserve"> </w:t>
      </w:r>
      <w:r w:rsidRPr="00C45516">
        <w:rPr>
          <w:rFonts w:eastAsia="Times New Roman" w:cs="Times New Roman"/>
          <w:b/>
          <w:bCs/>
          <w:color w:val="000000"/>
          <w:sz w:val="28"/>
          <w:szCs w:val="28"/>
          <w:bdr w:val="none" w:sz="0" w:space="0" w:color="auto" w:frame="1"/>
          <w:lang w:eastAsia="ru-RU"/>
        </w:rPr>
        <w:t>соглашаетесь</w:t>
      </w:r>
      <w:r w:rsidR="006240C7">
        <w:rPr>
          <w:rFonts w:eastAsia="Times New Roman" w:cs="Times New Roman"/>
          <w:b/>
          <w:bCs/>
          <w:color w:val="000000"/>
          <w:sz w:val="28"/>
          <w:szCs w:val="28"/>
          <w:bdr w:val="none" w:sz="0" w:space="0" w:color="auto" w:frame="1"/>
          <w:lang w:eastAsia="ru-RU"/>
        </w:rPr>
        <w:t xml:space="preserve"> </w:t>
      </w:r>
      <w:r w:rsidRPr="00C45516">
        <w:rPr>
          <w:rFonts w:eastAsia="Times New Roman" w:cs="Times New Roman"/>
          <w:b/>
          <w:bCs/>
          <w:color w:val="000000"/>
          <w:sz w:val="28"/>
          <w:szCs w:val="28"/>
          <w:bdr w:val="none" w:sz="0" w:space="0" w:color="auto" w:frame="1"/>
          <w:lang w:eastAsia="ru-RU"/>
        </w:rPr>
        <w:t>с</w:t>
      </w:r>
      <w:r w:rsidR="006240C7">
        <w:rPr>
          <w:rFonts w:eastAsia="Times New Roman" w:cs="Times New Roman"/>
          <w:b/>
          <w:bCs/>
          <w:color w:val="000000"/>
          <w:sz w:val="28"/>
          <w:szCs w:val="28"/>
          <w:bdr w:val="none" w:sz="0" w:space="0" w:color="auto" w:frame="1"/>
          <w:lang w:eastAsia="ru-RU"/>
        </w:rPr>
        <w:t xml:space="preserve"> </w:t>
      </w:r>
      <w:r w:rsidRPr="00C45516">
        <w:rPr>
          <w:rFonts w:eastAsia="Times New Roman" w:cs="Times New Roman"/>
          <w:b/>
          <w:bCs/>
          <w:color w:val="000000"/>
          <w:sz w:val="28"/>
          <w:szCs w:val="28"/>
          <w:bdr w:val="none" w:sz="0" w:space="0" w:color="auto" w:frame="1"/>
          <w:lang w:eastAsia="ru-RU"/>
        </w:rPr>
        <w:t>Правилами</w:t>
      </w:r>
      <w:r w:rsidR="006240C7">
        <w:rPr>
          <w:rFonts w:eastAsia="Times New Roman" w:cs="Times New Roman"/>
          <w:b/>
          <w:bCs/>
          <w:color w:val="000000"/>
          <w:sz w:val="28"/>
          <w:szCs w:val="28"/>
          <w:bdr w:val="none" w:sz="0" w:space="0" w:color="auto" w:frame="1"/>
          <w:lang w:eastAsia="ru-RU"/>
        </w:rPr>
        <w:t xml:space="preserve"> </w:t>
      </w:r>
      <w:r w:rsidRPr="00C45516">
        <w:rPr>
          <w:rFonts w:eastAsia="Times New Roman" w:cs="Times New Roman"/>
          <w:b/>
          <w:bCs/>
          <w:color w:val="000000"/>
          <w:sz w:val="28"/>
          <w:szCs w:val="28"/>
          <w:bdr w:val="none" w:sz="0" w:space="0" w:color="auto" w:frame="1"/>
          <w:lang w:eastAsia="ru-RU"/>
        </w:rPr>
        <w:t>публикации</w:t>
      </w:r>
      <w:r w:rsidR="006240C7">
        <w:rPr>
          <w:rFonts w:eastAsia="Times New Roman" w:cs="Times New Roman"/>
          <w:color w:val="000000"/>
          <w:sz w:val="28"/>
          <w:szCs w:val="28"/>
          <w:lang w:eastAsia="ru-RU"/>
        </w:rPr>
        <w:t xml:space="preserve"> </w:t>
      </w:r>
      <w:r w:rsidRPr="00C45516">
        <w:rPr>
          <w:rFonts w:eastAsia="Times New Roman" w:cs="Times New Roman"/>
          <w:color w:val="000000"/>
          <w:sz w:val="28"/>
          <w:szCs w:val="28"/>
          <w:lang w:eastAsia="ru-RU"/>
        </w:rPr>
        <w:t>статей.</w:t>
      </w:r>
    </w:p>
    <w:p w14:paraId="6DA7AE7D" w14:textId="2D05AF50" w:rsidR="00C45516" w:rsidRDefault="00C45516" w:rsidP="00C45516">
      <w:pPr>
        <w:shd w:val="clear" w:color="auto" w:fill="FFFFFF"/>
        <w:spacing w:line="360" w:lineRule="auto"/>
        <w:ind w:firstLine="0"/>
        <w:textAlignment w:val="top"/>
        <w:rPr>
          <w:rFonts w:eastAsia="Times New Roman" w:cs="Times New Roman"/>
          <w:b/>
          <w:bCs/>
          <w:color w:val="000000"/>
          <w:sz w:val="28"/>
          <w:szCs w:val="28"/>
          <w:bdr w:val="none" w:sz="0" w:space="0" w:color="auto" w:frame="1"/>
          <w:lang w:eastAsia="ru-RU"/>
        </w:rPr>
      </w:pPr>
      <w:r w:rsidRPr="00C45516">
        <w:rPr>
          <w:rFonts w:eastAsia="Times New Roman" w:cs="Times New Roman"/>
          <w:b/>
          <w:bCs/>
          <w:color w:val="000000"/>
          <w:sz w:val="28"/>
          <w:szCs w:val="28"/>
          <w:bdr w:val="none" w:sz="0" w:space="0" w:color="auto" w:frame="1"/>
          <w:lang w:eastAsia="ru-RU"/>
        </w:rPr>
        <w:lastRenderedPageBreak/>
        <w:t>Дополнительная</w:t>
      </w:r>
      <w:r w:rsidR="006240C7">
        <w:rPr>
          <w:rFonts w:eastAsia="Times New Roman" w:cs="Times New Roman"/>
          <w:b/>
          <w:bCs/>
          <w:color w:val="000000"/>
          <w:sz w:val="28"/>
          <w:szCs w:val="28"/>
          <w:bdr w:val="none" w:sz="0" w:space="0" w:color="auto" w:frame="1"/>
          <w:lang w:eastAsia="ru-RU"/>
        </w:rPr>
        <w:t xml:space="preserve"> </w:t>
      </w:r>
      <w:r w:rsidRPr="00C45516">
        <w:rPr>
          <w:rFonts w:eastAsia="Times New Roman" w:cs="Times New Roman"/>
          <w:b/>
          <w:bCs/>
          <w:color w:val="000000"/>
          <w:sz w:val="28"/>
          <w:szCs w:val="28"/>
          <w:bdr w:val="none" w:sz="0" w:space="0" w:color="auto" w:frame="1"/>
          <w:lang w:eastAsia="ru-RU"/>
        </w:rPr>
        <w:t>информация</w:t>
      </w:r>
    </w:p>
    <w:p w14:paraId="54DDF090" w14:textId="77777777" w:rsidR="00967DF9" w:rsidRPr="00C45516" w:rsidRDefault="00967DF9" w:rsidP="00C45516">
      <w:pPr>
        <w:shd w:val="clear" w:color="auto" w:fill="FFFFFF"/>
        <w:spacing w:line="360" w:lineRule="auto"/>
        <w:ind w:firstLine="0"/>
        <w:textAlignment w:val="top"/>
        <w:rPr>
          <w:rFonts w:eastAsia="Times New Roman" w:cs="Times New Roman"/>
          <w:color w:val="000000"/>
          <w:sz w:val="28"/>
          <w:szCs w:val="28"/>
          <w:lang w:eastAsia="ru-RU"/>
        </w:rPr>
      </w:pPr>
    </w:p>
    <w:tbl>
      <w:tblPr>
        <w:tblW w:w="9569"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4"/>
        <w:gridCol w:w="3500"/>
        <w:gridCol w:w="905"/>
      </w:tblGrid>
      <w:tr w:rsidR="00967DF9" w14:paraId="13031E09" w14:textId="77777777" w:rsidTr="00A86872">
        <w:trPr>
          <w:trHeight w:val="449"/>
        </w:trPr>
        <w:tc>
          <w:tcPr>
            <w:tcW w:w="5164" w:type="dxa"/>
            <w:vMerge w:val="restart"/>
          </w:tcPr>
          <w:p w14:paraId="6162A797" w14:textId="689661A2" w:rsidR="00967DF9" w:rsidRPr="00FC08CC" w:rsidRDefault="00967DF9" w:rsidP="00ED3071">
            <w:pPr>
              <w:spacing w:line="360" w:lineRule="auto"/>
              <w:ind w:firstLine="0"/>
              <w:rPr>
                <w:b/>
                <w:bCs/>
                <w:sz w:val="28"/>
              </w:rPr>
            </w:pPr>
            <w:r w:rsidRPr="00FC08CC">
              <w:rPr>
                <w:bCs/>
                <w:sz w:val="28"/>
              </w:rPr>
              <w:t>Откуда</w:t>
            </w:r>
            <w:r w:rsidR="006240C7">
              <w:rPr>
                <w:bCs/>
                <w:sz w:val="28"/>
              </w:rPr>
              <w:t xml:space="preserve"> </w:t>
            </w:r>
            <w:r w:rsidRPr="00FC08CC">
              <w:rPr>
                <w:bCs/>
                <w:sz w:val="28"/>
              </w:rPr>
              <w:t>Вы</w:t>
            </w:r>
            <w:r w:rsidR="006240C7">
              <w:rPr>
                <w:bCs/>
                <w:sz w:val="28"/>
              </w:rPr>
              <w:t xml:space="preserve"> </w:t>
            </w:r>
            <w:r w:rsidRPr="00FC08CC">
              <w:rPr>
                <w:bCs/>
                <w:sz w:val="28"/>
              </w:rPr>
              <w:t>узнали</w:t>
            </w:r>
            <w:r w:rsidR="006240C7">
              <w:rPr>
                <w:bCs/>
                <w:sz w:val="28"/>
              </w:rPr>
              <w:t xml:space="preserve"> </w:t>
            </w:r>
            <w:r w:rsidR="00A86872">
              <w:rPr>
                <w:bCs/>
                <w:sz w:val="28"/>
              </w:rPr>
              <w:t>о</w:t>
            </w:r>
            <w:r w:rsidR="006240C7">
              <w:rPr>
                <w:bCs/>
                <w:sz w:val="28"/>
              </w:rPr>
              <w:t xml:space="preserve"> </w:t>
            </w:r>
            <w:r w:rsidR="00A86872">
              <w:rPr>
                <w:bCs/>
                <w:sz w:val="28"/>
              </w:rPr>
              <w:t>нашем</w:t>
            </w:r>
            <w:r w:rsidR="006240C7">
              <w:rPr>
                <w:bCs/>
                <w:sz w:val="28"/>
              </w:rPr>
              <w:t xml:space="preserve"> </w:t>
            </w:r>
            <w:r w:rsidR="00A86872">
              <w:rPr>
                <w:bCs/>
                <w:sz w:val="28"/>
              </w:rPr>
              <w:t>издательстве?</w:t>
            </w:r>
          </w:p>
          <w:p w14:paraId="20C43F8C" w14:textId="0237A5BF" w:rsidR="00967DF9" w:rsidRPr="00FC08CC" w:rsidRDefault="00967DF9" w:rsidP="00ED3071">
            <w:pPr>
              <w:spacing w:line="360" w:lineRule="auto"/>
              <w:ind w:firstLine="0"/>
              <w:rPr>
                <w:bCs/>
                <w:sz w:val="28"/>
              </w:rPr>
            </w:pPr>
            <w:r w:rsidRPr="00FC08CC">
              <w:rPr>
                <w:bCs/>
                <w:sz w:val="28"/>
              </w:rPr>
              <w:t>(отметьте</w:t>
            </w:r>
            <w:r w:rsidR="006240C7">
              <w:rPr>
                <w:bCs/>
                <w:sz w:val="28"/>
              </w:rPr>
              <w:t xml:space="preserve"> </w:t>
            </w:r>
            <w:r w:rsidRPr="00FC08CC">
              <w:rPr>
                <w:bCs/>
                <w:sz w:val="28"/>
              </w:rPr>
              <w:t>нужное)</w:t>
            </w:r>
          </w:p>
        </w:tc>
        <w:tc>
          <w:tcPr>
            <w:tcW w:w="3500" w:type="dxa"/>
          </w:tcPr>
          <w:p w14:paraId="23C6A2B8" w14:textId="05A519FE" w:rsidR="00967DF9" w:rsidRPr="00FC08CC" w:rsidRDefault="00967DF9" w:rsidP="00ED3071">
            <w:pPr>
              <w:ind w:firstLine="0"/>
              <w:jc w:val="left"/>
              <w:rPr>
                <w:rFonts w:cs="Times New Roman"/>
                <w:sz w:val="28"/>
                <w:szCs w:val="24"/>
              </w:rPr>
            </w:pPr>
            <w:r w:rsidRPr="00FC08CC">
              <w:rPr>
                <w:rFonts w:cs="Times New Roman"/>
                <w:sz w:val="28"/>
                <w:szCs w:val="24"/>
              </w:rPr>
              <w:t>1)</w:t>
            </w:r>
            <w:r w:rsidR="006240C7">
              <w:rPr>
                <w:rFonts w:cs="Times New Roman"/>
                <w:sz w:val="28"/>
                <w:szCs w:val="24"/>
              </w:rPr>
              <w:t xml:space="preserve"> </w:t>
            </w:r>
            <w:r w:rsidRPr="00FC08CC">
              <w:rPr>
                <w:rFonts w:cs="Times New Roman"/>
                <w:sz w:val="28"/>
                <w:szCs w:val="24"/>
              </w:rPr>
              <w:t>от</w:t>
            </w:r>
            <w:r w:rsidR="006240C7">
              <w:rPr>
                <w:rFonts w:cs="Times New Roman"/>
                <w:sz w:val="28"/>
                <w:szCs w:val="24"/>
              </w:rPr>
              <w:t xml:space="preserve"> </w:t>
            </w:r>
            <w:r w:rsidRPr="00FC08CC">
              <w:rPr>
                <w:rFonts w:cs="Times New Roman"/>
                <w:sz w:val="28"/>
                <w:szCs w:val="24"/>
              </w:rPr>
              <w:t>коллег,</w:t>
            </w:r>
            <w:r w:rsidR="006240C7">
              <w:rPr>
                <w:rFonts w:cs="Times New Roman"/>
                <w:sz w:val="28"/>
                <w:szCs w:val="24"/>
              </w:rPr>
              <w:t xml:space="preserve"> </w:t>
            </w:r>
            <w:r w:rsidRPr="00FC08CC">
              <w:rPr>
                <w:rFonts w:cs="Times New Roman"/>
                <w:sz w:val="28"/>
                <w:szCs w:val="24"/>
              </w:rPr>
              <w:t>друзей,</w:t>
            </w:r>
            <w:r w:rsidR="006240C7">
              <w:rPr>
                <w:rFonts w:cs="Times New Roman"/>
                <w:sz w:val="28"/>
                <w:szCs w:val="24"/>
              </w:rPr>
              <w:t xml:space="preserve"> </w:t>
            </w:r>
            <w:r w:rsidRPr="00FC08CC">
              <w:rPr>
                <w:rFonts w:cs="Times New Roman"/>
                <w:sz w:val="28"/>
                <w:szCs w:val="24"/>
              </w:rPr>
              <w:t>знакомых</w:t>
            </w:r>
          </w:p>
        </w:tc>
        <w:tc>
          <w:tcPr>
            <w:tcW w:w="905" w:type="dxa"/>
          </w:tcPr>
          <w:p w14:paraId="165D43EA" w14:textId="77777777" w:rsidR="00967DF9" w:rsidRDefault="00967DF9" w:rsidP="00ED3071">
            <w:pPr>
              <w:spacing w:line="360" w:lineRule="auto"/>
              <w:ind w:firstLine="0"/>
              <w:rPr>
                <w:b/>
                <w:bCs/>
                <w:sz w:val="28"/>
              </w:rPr>
            </w:pPr>
          </w:p>
        </w:tc>
      </w:tr>
      <w:tr w:rsidR="00967DF9" w14:paraId="14CC1D5A" w14:textId="77777777" w:rsidTr="00A86872">
        <w:trPr>
          <w:trHeight w:val="410"/>
        </w:trPr>
        <w:tc>
          <w:tcPr>
            <w:tcW w:w="5164" w:type="dxa"/>
            <w:vMerge/>
          </w:tcPr>
          <w:p w14:paraId="79A3F152" w14:textId="77777777" w:rsidR="00967DF9" w:rsidRDefault="00967DF9" w:rsidP="00ED3071">
            <w:pPr>
              <w:spacing w:line="360" w:lineRule="auto"/>
              <w:ind w:firstLine="0"/>
              <w:rPr>
                <w:b/>
                <w:bCs/>
                <w:sz w:val="28"/>
              </w:rPr>
            </w:pPr>
          </w:p>
        </w:tc>
        <w:tc>
          <w:tcPr>
            <w:tcW w:w="3500" w:type="dxa"/>
          </w:tcPr>
          <w:p w14:paraId="216DBD85" w14:textId="15F8F1A1" w:rsidR="00967DF9" w:rsidRPr="00FC08CC" w:rsidRDefault="00967DF9" w:rsidP="00ED3071">
            <w:pPr>
              <w:ind w:firstLine="0"/>
              <w:jc w:val="left"/>
              <w:rPr>
                <w:rFonts w:cs="Times New Roman"/>
                <w:sz w:val="28"/>
                <w:szCs w:val="24"/>
              </w:rPr>
            </w:pPr>
            <w:r w:rsidRPr="00FC08CC">
              <w:rPr>
                <w:rFonts w:cs="Times New Roman"/>
                <w:sz w:val="28"/>
                <w:szCs w:val="24"/>
              </w:rPr>
              <w:t>2)</w:t>
            </w:r>
            <w:r w:rsidR="006240C7">
              <w:rPr>
                <w:rFonts w:cs="Times New Roman"/>
                <w:sz w:val="28"/>
                <w:szCs w:val="24"/>
              </w:rPr>
              <w:t xml:space="preserve"> </w:t>
            </w:r>
            <w:r w:rsidRPr="00FC08CC">
              <w:rPr>
                <w:rFonts w:cs="Times New Roman"/>
                <w:sz w:val="28"/>
                <w:szCs w:val="24"/>
              </w:rPr>
              <w:t>от</w:t>
            </w:r>
            <w:r w:rsidR="006240C7">
              <w:rPr>
                <w:rFonts w:cs="Times New Roman"/>
                <w:sz w:val="28"/>
                <w:szCs w:val="24"/>
              </w:rPr>
              <w:t xml:space="preserve"> </w:t>
            </w:r>
            <w:r w:rsidRPr="00FC08CC">
              <w:rPr>
                <w:rFonts w:cs="Times New Roman"/>
                <w:sz w:val="28"/>
                <w:szCs w:val="24"/>
              </w:rPr>
              <w:t>научного</w:t>
            </w:r>
            <w:r w:rsidR="006240C7">
              <w:rPr>
                <w:rFonts w:cs="Times New Roman"/>
                <w:sz w:val="28"/>
                <w:szCs w:val="24"/>
              </w:rPr>
              <w:t xml:space="preserve"> </w:t>
            </w:r>
            <w:r w:rsidRPr="00FC08CC">
              <w:rPr>
                <w:rFonts w:cs="Times New Roman"/>
                <w:sz w:val="28"/>
                <w:szCs w:val="24"/>
              </w:rPr>
              <w:t>руководителя</w:t>
            </w:r>
          </w:p>
        </w:tc>
        <w:tc>
          <w:tcPr>
            <w:tcW w:w="905" w:type="dxa"/>
          </w:tcPr>
          <w:p w14:paraId="0A0C4BFF" w14:textId="77777777" w:rsidR="00967DF9" w:rsidRDefault="00967DF9" w:rsidP="00ED3071">
            <w:pPr>
              <w:spacing w:line="360" w:lineRule="auto"/>
              <w:ind w:firstLine="0"/>
              <w:rPr>
                <w:b/>
                <w:bCs/>
                <w:sz w:val="28"/>
              </w:rPr>
            </w:pPr>
          </w:p>
        </w:tc>
      </w:tr>
      <w:tr w:rsidR="00967DF9" w14:paraId="19087572" w14:textId="77777777" w:rsidTr="00A86872">
        <w:trPr>
          <w:trHeight w:val="517"/>
        </w:trPr>
        <w:tc>
          <w:tcPr>
            <w:tcW w:w="5164" w:type="dxa"/>
            <w:vMerge/>
          </w:tcPr>
          <w:p w14:paraId="758EC382" w14:textId="77777777" w:rsidR="00967DF9" w:rsidRDefault="00967DF9" w:rsidP="00ED3071">
            <w:pPr>
              <w:spacing w:line="360" w:lineRule="auto"/>
              <w:ind w:firstLine="0"/>
              <w:rPr>
                <w:b/>
                <w:bCs/>
                <w:sz w:val="28"/>
              </w:rPr>
            </w:pPr>
          </w:p>
        </w:tc>
        <w:tc>
          <w:tcPr>
            <w:tcW w:w="3500" w:type="dxa"/>
          </w:tcPr>
          <w:p w14:paraId="00EF4CD0" w14:textId="7B7C3CF0" w:rsidR="00967DF9" w:rsidRPr="00FC08CC" w:rsidRDefault="00967DF9" w:rsidP="00ED3071">
            <w:pPr>
              <w:ind w:firstLine="0"/>
              <w:jc w:val="left"/>
              <w:rPr>
                <w:rFonts w:cs="Times New Roman"/>
                <w:sz w:val="28"/>
                <w:szCs w:val="24"/>
              </w:rPr>
            </w:pPr>
            <w:r w:rsidRPr="00FC08CC">
              <w:rPr>
                <w:rFonts w:cs="Times New Roman"/>
                <w:sz w:val="28"/>
                <w:szCs w:val="24"/>
              </w:rPr>
              <w:t>3)</w:t>
            </w:r>
            <w:r w:rsidR="006240C7">
              <w:rPr>
                <w:rFonts w:cs="Times New Roman"/>
                <w:sz w:val="28"/>
                <w:szCs w:val="24"/>
              </w:rPr>
              <w:t xml:space="preserve"> </w:t>
            </w:r>
            <w:r w:rsidRPr="00FC08CC">
              <w:rPr>
                <w:rFonts w:cs="Times New Roman"/>
                <w:sz w:val="28"/>
                <w:szCs w:val="24"/>
              </w:rPr>
              <w:t>из</w:t>
            </w:r>
            <w:r w:rsidR="006240C7">
              <w:rPr>
                <w:rFonts w:cs="Times New Roman"/>
                <w:sz w:val="28"/>
                <w:szCs w:val="24"/>
              </w:rPr>
              <w:t xml:space="preserve"> </w:t>
            </w:r>
            <w:r w:rsidRPr="00FC08CC">
              <w:rPr>
                <w:rFonts w:cs="Times New Roman"/>
                <w:sz w:val="28"/>
                <w:szCs w:val="24"/>
              </w:rPr>
              <w:t>Интернета</w:t>
            </w:r>
          </w:p>
        </w:tc>
        <w:tc>
          <w:tcPr>
            <w:tcW w:w="905" w:type="dxa"/>
          </w:tcPr>
          <w:p w14:paraId="77628154" w14:textId="77777777" w:rsidR="00967DF9" w:rsidRPr="00FC08CC" w:rsidRDefault="00967DF9" w:rsidP="00ED3071">
            <w:pPr>
              <w:spacing w:line="360" w:lineRule="auto"/>
              <w:ind w:firstLine="0"/>
              <w:jc w:val="center"/>
              <w:rPr>
                <w:bCs/>
                <w:sz w:val="28"/>
              </w:rPr>
            </w:pPr>
            <w:r>
              <w:rPr>
                <w:bCs/>
                <w:sz w:val="28"/>
              </w:rPr>
              <w:t>да</w:t>
            </w:r>
          </w:p>
        </w:tc>
      </w:tr>
      <w:tr w:rsidR="00967DF9" w14:paraId="109E262C" w14:textId="77777777" w:rsidTr="00A86872">
        <w:trPr>
          <w:trHeight w:val="248"/>
        </w:trPr>
        <w:tc>
          <w:tcPr>
            <w:tcW w:w="5164" w:type="dxa"/>
          </w:tcPr>
          <w:p w14:paraId="748E5414" w14:textId="5F164EB0" w:rsidR="00967DF9" w:rsidRPr="00FC08CC" w:rsidRDefault="00967DF9" w:rsidP="00ED3071">
            <w:pPr>
              <w:spacing w:line="360" w:lineRule="auto"/>
              <w:ind w:firstLine="0"/>
              <w:rPr>
                <w:bCs/>
                <w:sz w:val="28"/>
              </w:rPr>
            </w:pPr>
            <w:r w:rsidRPr="00FC08CC">
              <w:rPr>
                <w:bCs/>
                <w:sz w:val="28"/>
              </w:rPr>
              <w:t>Ваши</w:t>
            </w:r>
            <w:r w:rsidR="006240C7">
              <w:rPr>
                <w:bCs/>
                <w:sz w:val="28"/>
              </w:rPr>
              <w:t xml:space="preserve"> </w:t>
            </w:r>
            <w:r w:rsidRPr="00FC08CC">
              <w:rPr>
                <w:bCs/>
                <w:sz w:val="28"/>
              </w:rPr>
              <w:t>замечания</w:t>
            </w:r>
            <w:r w:rsidR="006240C7">
              <w:rPr>
                <w:bCs/>
                <w:sz w:val="28"/>
              </w:rPr>
              <w:t xml:space="preserve"> </w:t>
            </w:r>
            <w:r w:rsidRPr="00FC08CC">
              <w:rPr>
                <w:bCs/>
                <w:sz w:val="28"/>
              </w:rPr>
              <w:t>и</w:t>
            </w:r>
            <w:r w:rsidR="006240C7">
              <w:rPr>
                <w:bCs/>
                <w:sz w:val="28"/>
              </w:rPr>
              <w:t xml:space="preserve"> </w:t>
            </w:r>
            <w:r w:rsidRPr="00FC08CC">
              <w:rPr>
                <w:bCs/>
                <w:sz w:val="28"/>
              </w:rPr>
              <w:t>пожелания</w:t>
            </w:r>
          </w:p>
        </w:tc>
        <w:tc>
          <w:tcPr>
            <w:tcW w:w="4405" w:type="dxa"/>
            <w:gridSpan w:val="2"/>
          </w:tcPr>
          <w:p w14:paraId="133C6FEA" w14:textId="72CE6E6C" w:rsidR="00967DF9" w:rsidRPr="00FC08CC" w:rsidRDefault="00967DF9" w:rsidP="00ED3071">
            <w:pPr>
              <w:spacing w:line="360" w:lineRule="auto"/>
              <w:ind w:firstLine="0"/>
              <w:jc w:val="left"/>
              <w:rPr>
                <w:bCs/>
                <w:sz w:val="28"/>
              </w:rPr>
            </w:pPr>
            <w:r w:rsidRPr="00FC08CC">
              <w:rPr>
                <w:bCs/>
                <w:sz w:val="28"/>
              </w:rPr>
              <w:t>Без</w:t>
            </w:r>
            <w:r w:rsidR="006240C7">
              <w:rPr>
                <w:bCs/>
                <w:sz w:val="28"/>
              </w:rPr>
              <w:t xml:space="preserve"> </w:t>
            </w:r>
            <w:r w:rsidRPr="00FC08CC">
              <w:rPr>
                <w:bCs/>
                <w:sz w:val="28"/>
              </w:rPr>
              <w:t>замечаний</w:t>
            </w:r>
            <w:r w:rsidR="006240C7">
              <w:rPr>
                <w:bCs/>
                <w:sz w:val="28"/>
              </w:rPr>
              <w:t xml:space="preserve"> </w:t>
            </w:r>
            <w:r w:rsidRPr="00FC08CC">
              <w:rPr>
                <w:bCs/>
                <w:sz w:val="28"/>
              </w:rPr>
              <w:t>и</w:t>
            </w:r>
            <w:r w:rsidR="006240C7">
              <w:rPr>
                <w:bCs/>
                <w:sz w:val="28"/>
              </w:rPr>
              <w:t xml:space="preserve"> </w:t>
            </w:r>
            <w:r w:rsidRPr="00FC08CC">
              <w:rPr>
                <w:bCs/>
                <w:sz w:val="28"/>
              </w:rPr>
              <w:t>поже</w:t>
            </w:r>
            <w:r>
              <w:rPr>
                <w:bCs/>
                <w:sz w:val="28"/>
              </w:rPr>
              <w:t>лан</w:t>
            </w:r>
            <w:r w:rsidRPr="00FC08CC">
              <w:rPr>
                <w:bCs/>
                <w:sz w:val="28"/>
              </w:rPr>
              <w:t>ий</w:t>
            </w:r>
          </w:p>
        </w:tc>
      </w:tr>
    </w:tbl>
    <w:p w14:paraId="1E2B2860" w14:textId="77777777" w:rsidR="00F76FA6" w:rsidRPr="00C45516" w:rsidRDefault="00F76FA6" w:rsidP="00C45516">
      <w:pPr>
        <w:spacing w:line="360" w:lineRule="auto"/>
        <w:ind w:firstLine="0"/>
        <w:rPr>
          <w:rFonts w:cs="Times New Roman"/>
          <w:sz w:val="28"/>
          <w:szCs w:val="28"/>
        </w:rPr>
      </w:pPr>
    </w:p>
    <w:sectPr w:rsidR="00F76FA6" w:rsidRPr="00C45516" w:rsidSect="004B4D0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5135"/>
    <w:multiLevelType w:val="multilevel"/>
    <w:tmpl w:val="508EBD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7453C1"/>
    <w:multiLevelType w:val="multilevel"/>
    <w:tmpl w:val="B7F82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439"/>
    <w:rsid w:val="001D55CF"/>
    <w:rsid w:val="003D13B3"/>
    <w:rsid w:val="004B4D01"/>
    <w:rsid w:val="006240C7"/>
    <w:rsid w:val="00653EBB"/>
    <w:rsid w:val="00724E1C"/>
    <w:rsid w:val="007A4F07"/>
    <w:rsid w:val="007D7A0C"/>
    <w:rsid w:val="00874A2F"/>
    <w:rsid w:val="008D3366"/>
    <w:rsid w:val="009554B7"/>
    <w:rsid w:val="00967DF9"/>
    <w:rsid w:val="009D69BF"/>
    <w:rsid w:val="00A86872"/>
    <w:rsid w:val="00B21439"/>
    <w:rsid w:val="00B41E24"/>
    <w:rsid w:val="00B43D3E"/>
    <w:rsid w:val="00B54609"/>
    <w:rsid w:val="00B64CE7"/>
    <w:rsid w:val="00B70B22"/>
    <w:rsid w:val="00BA03E5"/>
    <w:rsid w:val="00BE2DEA"/>
    <w:rsid w:val="00C45516"/>
    <w:rsid w:val="00CF6E2D"/>
    <w:rsid w:val="00DB3FEA"/>
    <w:rsid w:val="00DD1501"/>
    <w:rsid w:val="00EA0BA0"/>
    <w:rsid w:val="00F76FA6"/>
    <w:rsid w:val="00FC6A1A"/>
    <w:rsid w:val="00FD1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3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4B7"/>
    <w:pPr>
      <w:spacing w:after="0" w:line="240" w:lineRule="auto"/>
      <w:ind w:firstLine="397"/>
      <w:jc w:val="both"/>
    </w:pPr>
    <w:rPr>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B4D01"/>
    <w:rPr>
      <w:rFonts w:ascii="Times New Roman" w:hAnsi="Times New Roman" w:cs="Times New Roman" w:hint="default"/>
      <w:color w:val="0000FF"/>
      <w:u w:val="single"/>
    </w:rPr>
  </w:style>
  <w:style w:type="character" w:customStyle="1" w:styleId="a4">
    <w:name w:val="Подзаголовок Знак"/>
    <w:aliases w:val="Рисунок Знак,таблица Знак"/>
    <w:basedOn w:val="a0"/>
    <w:link w:val="a5"/>
    <w:uiPriority w:val="11"/>
    <w:locked/>
    <w:rsid w:val="004B4D01"/>
    <w:rPr>
      <w:rFonts w:eastAsiaTheme="majorEastAsia" w:cstheme="majorBidi"/>
      <w:b/>
      <w:iCs/>
      <w:szCs w:val="24"/>
    </w:rPr>
  </w:style>
  <w:style w:type="paragraph" w:styleId="a5">
    <w:name w:val="Subtitle"/>
    <w:aliases w:val="Рисунок,таблица"/>
    <w:basedOn w:val="a"/>
    <w:next w:val="a"/>
    <w:link w:val="a4"/>
    <w:uiPriority w:val="11"/>
    <w:qFormat/>
    <w:rsid w:val="004B4D01"/>
    <w:pPr>
      <w:jc w:val="center"/>
    </w:pPr>
    <w:rPr>
      <w:rFonts w:eastAsiaTheme="majorEastAsia" w:cstheme="majorBidi"/>
      <w:b/>
      <w:iCs/>
      <w:sz w:val="28"/>
      <w:szCs w:val="24"/>
    </w:rPr>
  </w:style>
  <w:style w:type="character" w:customStyle="1" w:styleId="1">
    <w:name w:val="Подзаголовок Знак1"/>
    <w:basedOn w:val="a0"/>
    <w:uiPriority w:val="11"/>
    <w:rsid w:val="004B4D01"/>
    <w:rPr>
      <w:rFonts w:asciiTheme="minorHAnsi" w:eastAsiaTheme="minorEastAsia" w:hAnsiTheme="minorHAnsi"/>
      <w:color w:val="5A5A5A" w:themeColor="text1" w:themeTint="A5"/>
      <w:spacing w:val="15"/>
      <w:sz w:val="22"/>
    </w:rPr>
  </w:style>
  <w:style w:type="paragraph" w:styleId="a6">
    <w:name w:val="No Spacing"/>
    <w:uiPriority w:val="1"/>
    <w:qFormat/>
    <w:rsid w:val="004B4D01"/>
    <w:pPr>
      <w:spacing w:after="0" w:line="240" w:lineRule="auto"/>
    </w:pPr>
    <w:rPr>
      <w:rFonts w:eastAsia="Times New Roman" w:cs="Times New Roman"/>
      <w:sz w:val="24"/>
      <w:szCs w:val="24"/>
      <w:lang w:eastAsia="ru-RU"/>
    </w:rPr>
  </w:style>
  <w:style w:type="table" w:styleId="a7">
    <w:name w:val="Table Grid"/>
    <w:basedOn w:val="a1"/>
    <w:uiPriority w:val="39"/>
    <w:rsid w:val="00C45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240C7"/>
    <w:rPr>
      <w:rFonts w:ascii="Tahoma" w:hAnsi="Tahoma" w:cs="Tahoma"/>
      <w:sz w:val="16"/>
      <w:szCs w:val="16"/>
    </w:rPr>
  </w:style>
  <w:style w:type="character" w:customStyle="1" w:styleId="a9">
    <w:name w:val="Текст выноски Знак"/>
    <w:basedOn w:val="a0"/>
    <w:link w:val="a8"/>
    <w:uiPriority w:val="99"/>
    <w:semiHidden/>
    <w:rsid w:val="006240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4B7"/>
    <w:pPr>
      <w:spacing w:after="0" w:line="240" w:lineRule="auto"/>
      <w:ind w:firstLine="397"/>
      <w:jc w:val="both"/>
    </w:pPr>
    <w:rPr>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B4D01"/>
    <w:rPr>
      <w:rFonts w:ascii="Times New Roman" w:hAnsi="Times New Roman" w:cs="Times New Roman" w:hint="default"/>
      <w:color w:val="0000FF"/>
      <w:u w:val="single"/>
    </w:rPr>
  </w:style>
  <w:style w:type="character" w:customStyle="1" w:styleId="a4">
    <w:name w:val="Подзаголовок Знак"/>
    <w:aliases w:val="Рисунок Знак,таблица Знак"/>
    <w:basedOn w:val="a0"/>
    <w:link w:val="a5"/>
    <w:uiPriority w:val="11"/>
    <w:locked/>
    <w:rsid w:val="004B4D01"/>
    <w:rPr>
      <w:rFonts w:eastAsiaTheme="majorEastAsia" w:cstheme="majorBidi"/>
      <w:b/>
      <w:iCs/>
      <w:szCs w:val="24"/>
    </w:rPr>
  </w:style>
  <w:style w:type="paragraph" w:styleId="a5">
    <w:name w:val="Subtitle"/>
    <w:aliases w:val="Рисунок,таблица"/>
    <w:basedOn w:val="a"/>
    <w:next w:val="a"/>
    <w:link w:val="a4"/>
    <w:uiPriority w:val="11"/>
    <w:qFormat/>
    <w:rsid w:val="004B4D01"/>
    <w:pPr>
      <w:jc w:val="center"/>
    </w:pPr>
    <w:rPr>
      <w:rFonts w:eastAsiaTheme="majorEastAsia" w:cstheme="majorBidi"/>
      <w:b/>
      <w:iCs/>
      <w:sz w:val="28"/>
      <w:szCs w:val="24"/>
    </w:rPr>
  </w:style>
  <w:style w:type="character" w:customStyle="1" w:styleId="1">
    <w:name w:val="Подзаголовок Знак1"/>
    <w:basedOn w:val="a0"/>
    <w:uiPriority w:val="11"/>
    <w:rsid w:val="004B4D01"/>
    <w:rPr>
      <w:rFonts w:asciiTheme="minorHAnsi" w:eastAsiaTheme="minorEastAsia" w:hAnsiTheme="minorHAnsi"/>
      <w:color w:val="5A5A5A" w:themeColor="text1" w:themeTint="A5"/>
      <w:spacing w:val="15"/>
      <w:sz w:val="22"/>
    </w:rPr>
  </w:style>
  <w:style w:type="paragraph" w:styleId="a6">
    <w:name w:val="No Spacing"/>
    <w:uiPriority w:val="1"/>
    <w:qFormat/>
    <w:rsid w:val="004B4D01"/>
    <w:pPr>
      <w:spacing w:after="0" w:line="240" w:lineRule="auto"/>
    </w:pPr>
    <w:rPr>
      <w:rFonts w:eastAsia="Times New Roman" w:cs="Times New Roman"/>
      <w:sz w:val="24"/>
      <w:szCs w:val="24"/>
      <w:lang w:eastAsia="ru-RU"/>
    </w:rPr>
  </w:style>
  <w:style w:type="table" w:styleId="a7">
    <w:name w:val="Table Grid"/>
    <w:basedOn w:val="a1"/>
    <w:uiPriority w:val="39"/>
    <w:rsid w:val="00C45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240C7"/>
    <w:rPr>
      <w:rFonts w:ascii="Tahoma" w:hAnsi="Tahoma" w:cs="Tahoma"/>
      <w:sz w:val="16"/>
      <w:szCs w:val="16"/>
    </w:rPr>
  </w:style>
  <w:style w:type="character" w:customStyle="1" w:styleId="a9">
    <w:name w:val="Текст выноски Знак"/>
    <w:basedOn w:val="a0"/>
    <w:link w:val="a8"/>
    <w:uiPriority w:val="99"/>
    <w:semiHidden/>
    <w:rsid w:val="006240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91654">
      <w:bodyDiv w:val="1"/>
      <w:marLeft w:val="0"/>
      <w:marRight w:val="0"/>
      <w:marTop w:val="0"/>
      <w:marBottom w:val="0"/>
      <w:divBdr>
        <w:top w:val="none" w:sz="0" w:space="0" w:color="auto"/>
        <w:left w:val="none" w:sz="0" w:space="0" w:color="auto"/>
        <w:bottom w:val="none" w:sz="0" w:space="0" w:color="auto"/>
        <w:right w:val="none" w:sz="0" w:space="0" w:color="auto"/>
      </w:divBdr>
    </w:div>
    <w:div w:id="656303809">
      <w:bodyDiv w:val="1"/>
      <w:marLeft w:val="0"/>
      <w:marRight w:val="0"/>
      <w:marTop w:val="0"/>
      <w:marBottom w:val="0"/>
      <w:divBdr>
        <w:top w:val="none" w:sz="0" w:space="0" w:color="auto"/>
        <w:left w:val="none" w:sz="0" w:space="0" w:color="auto"/>
        <w:bottom w:val="none" w:sz="0" w:space="0" w:color="auto"/>
        <w:right w:val="none" w:sz="0" w:space="0" w:color="auto"/>
      </w:divBdr>
    </w:div>
    <w:div w:id="685444912">
      <w:bodyDiv w:val="1"/>
      <w:marLeft w:val="0"/>
      <w:marRight w:val="0"/>
      <w:marTop w:val="0"/>
      <w:marBottom w:val="0"/>
      <w:divBdr>
        <w:top w:val="none" w:sz="0" w:space="0" w:color="auto"/>
        <w:left w:val="none" w:sz="0" w:space="0" w:color="auto"/>
        <w:bottom w:val="none" w:sz="0" w:space="0" w:color="auto"/>
        <w:right w:val="none" w:sz="0" w:space="0" w:color="auto"/>
      </w:divBdr>
    </w:div>
    <w:div w:id="93999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1.mchs.gov.ru/" TargetMode="External"/><Relationship Id="rId3" Type="http://schemas.microsoft.com/office/2007/relationships/stylesWithEffects" Target="stylesWithEffects.xml"/><Relationship Id="rId7" Type="http://schemas.openxmlformats.org/officeDocument/2006/relationships/hyperlink" Target="https://41.mchs.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drr.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41.mch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2010</Words>
  <Characters>11459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Арес</cp:lastModifiedBy>
  <cp:revision>3</cp:revision>
  <dcterms:created xsi:type="dcterms:W3CDTF">2025-12-09T17:18:00Z</dcterms:created>
  <dcterms:modified xsi:type="dcterms:W3CDTF">2025-12-09T17:29:00Z</dcterms:modified>
</cp:coreProperties>
</file>