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7D5" w:rsidRPr="009257D5" w:rsidRDefault="009257D5" w:rsidP="009257D5">
      <w:pPr>
        <w:spacing w:line="240" w:lineRule="auto"/>
        <w:ind w:firstLine="709"/>
      </w:pPr>
      <w:r w:rsidRPr="009257D5">
        <w:rPr>
          <w:b/>
          <w:bCs/>
        </w:rPr>
        <w:t>УДК</w:t>
      </w:r>
      <w:r>
        <w:rPr>
          <w:b/>
          <w:bCs/>
        </w:rPr>
        <w:t xml:space="preserve"> </w:t>
      </w:r>
      <w:r w:rsidRPr="009257D5">
        <w:rPr>
          <w:b/>
          <w:bCs/>
        </w:rPr>
        <w:t>614.841.44</w:t>
      </w:r>
    </w:p>
    <w:p w:rsidR="009257D5" w:rsidRPr="009257D5" w:rsidRDefault="009257D5" w:rsidP="009257D5">
      <w:pPr>
        <w:spacing w:line="240" w:lineRule="auto"/>
        <w:ind w:firstLine="709"/>
        <w:jc w:val="center"/>
      </w:pPr>
      <w:r w:rsidRPr="009257D5">
        <w:rPr>
          <w:b/>
          <w:bCs/>
        </w:rPr>
        <w:t>ОБОСНОВАНИЕ</w:t>
      </w:r>
      <w:r>
        <w:rPr>
          <w:b/>
          <w:bCs/>
        </w:rPr>
        <w:t xml:space="preserve"> </w:t>
      </w:r>
      <w:r w:rsidRPr="009257D5">
        <w:rPr>
          <w:b/>
          <w:bCs/>
        </w:rPr>
        <w:t>ЭФФЕКТИВНОСТИ</w:t>
      </w:r>
      <w:r>
        <w:rPr>
          <w:b/>
          <w:bCs/>
        </w:rPr>
        <w:t xml:space="preserve"> </w:t>
      </w:r>
      <w:r w:rsidRPr="009257D5">
        <w:rPr>
          <w:b/>
          <w:bCs/>
        </w:rPr>
        <w:t>МЕРОПРИЯТИЙ</w:t>
      </w:r>
      <w:r>
        <w:rPr>
          <w:b/>
          <w:bCs/>
        </w:rPr>
        <w:t xml:space="preserve"> </w:t>
      </w:r>
      <w:r w:rsidRPr="009257D5">
        <w:rPr>
          <w:b/>
          <w:bCs/>
        </w:rPr>
        <w:t>ПО</w:t>
      </w:r>
      <w:r>
        <w:rPr>
          <w:b/>
          <w:bCs/>
        </w:rPr>
        <w:t xml:space="preserve"> </w:t>
      </w:r>
      <w:r w:rsidRPr="009257D5">
        <w:rPr>
          <w:b/>
          <w:bCs/>
        </w:rPr>
        <w:t>СНИЖЕНИЮ</w:t>
      </w:r>
      <w:r>
        <w:rPr>
          <w:b/>
          <w:bCs/>
        </w:rPr>
        <w:t xml:space="preserve"> </w:t>
      </w:r>
      <w:r w:rsidRPr="009257D5">
        <w:rPr>
          <w:b/>
          <w:bCs/>
        </w:rPr>
        <w:t>ПОЖАРНОГО</w:t>
      </w:r>
      <w:r>
        <w:rPr>
          <w:b/>
          <w:bCs/>
        </w:rPr>
        <w:t xml:space="preserve"> </w:t>
      </w:r>
      <w:r w:rsidRPr="009257D5">
        <w:rPr>
          <w:b/>
          <w:bCs/>
        </w:rPr>
        <w:t>РИСКА</w:t>
      </w:r>
      <w:r>
        <w:rPr>
          <w:b/>
          <w:bCs/>
        </w:rPr>
        <w:t xml:space="preserve"> </w:t>
      </w:r>
      <w:r w:rsidRPr="009257D5">
        <w:rPr>
          <w:b/>
          <w:bCs/>
        </w:rPr>
        <w:t>В</w:t>
      </w:r>
      <w:r>
        <w:rPr>
          <w:b/>
          <w:bCs/>
        </w:rPr>
        <w:t xml:space="preserve"> </w:t>
      </w:r>
      <w:r w:rsidRPr="009257D5">
        <w:rPr>
          <w:b/>
          <w:bCs/>
        </w:rPr>
        <w:t>ЗДАНИИ</w:t>
      </w:r>
      <w:r>
        <w:rPr>
          <w:b/>
          <w:bCs/>
        </w:rPr>
        <w:t xml:space="preserve"> </w:t>
      </w:r>
      <w:r w:rsidRPr="009257D5">
        <w:rPr>
          <w:b/>
          <w:bCs/>
        </w:rPr>
        <w:t>ТОРГОВО-РАЗВЛЕКАТЕЛЬНОГО</w:t>
      </w:r>
      <w:r>
        <w:rPr>
          <w:b/>
          <w:bCs/>
        </w:rPr>
        <w:t xml:space="preserve"> </w:t>
      </w:r>
      <w:r w:rsidRPr="009257D5">
        <w:rPr>
          <w:b/>
          <w:bCs/>
        </w:rPr>
        <w:t>ЦЕНТРА</w:t>
      </w:r>
      <w:r>
        <w:rPr>
          <w:b/>
          <w:bCs/>
        </w:rPr>
        <w:t xml:space="preserve"> </w:t>
      </w:r>
      <w:r w:rsidRPr="009257D5">
        <w:rPr>
          <w:b/>
          <w:bCs/>
        </w:rPr>
        <w:t>НА</w:t>
      </w:r>
      <w:r>
        <w:rPr>
          <w:b/>
          <w:bCs/>
        </w:rPr>
        <w:t xml:space="preserve"> </w:t>
      </w:r>
      <w:r w:rsidRPr="009257D5">
        <w:rPr>
          <w:b/>
          <w:bCs/>
        </w:rPr>
        <w:t>ОСНОВЕ</w:t>
      </w:r>
      <w:r>
        <w:rPr>
          <w:b/>
          <w:bCs/>
        </w:rPr>
        <w:t xml:space="preserve"> </w:t>
      </w:r>
      <w:r w:rsidRPr="009257D5">
        <w:rPr>
          <w:b/>
          <w:bCs/>
        </w:rPr>
        <w:t>РАСЧЕТНЫХ</w:t>
      </w:r>
      <w:r>
        <w:rPr>
          <w:b/>
          <w:bCs/>
        </w:rPr>
        <w:t xml:space="preserve"> </w:t>
      </w:r>
      <w:r w:rsidRPr="009257D5">
        <w:rPr>
          <w:b/>
          <w:bCs/>
        </w:rPr>
        <w:t>МЕТОДОВ</w:t>
      </w:r>
    </w:p>
    <w:p w:rsidR="009257D5" w:rsidRDefault="009257D5" w:rsidP="009257D5">
      <w:pPr>
        <w:spacing w:line="240" w:lineRule="auto"/>
        <w:ind w:firstLine="709"/>
        <w:rPr>
          <w:b/>
          <w:bCs/>
        </w:rPr>
      </w:pPr>
      <w:r w:rsidRPr="009257D5">
        <w:rPr>
          <w:b/>
          <w:bCs/>
        </w:rPr>
        <w:t>Соловьева</w:t>
      </w:r>
      <w:r>
        <w:rPr>
          <w:b/>
          <w:bCs/>
        </w:rPr>
        <w:t xml:space="preserve"> </w:t>
      </w:r>
      <w:r w:rsidRPr="009257D5">
        <w:rPr>
          <w:b/>
          <w:bCs/>
        </w:rPr>
        <w:t>А.А.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t>Санкт-Петербургский</w:t>
      </w:r>
      <w:r>
        <w:t xml:space="preserve"> </w:t>
      </w:r>
      <w:r w:rsidRPr="009257D5">
        <w:t>университет</w:t>
      </w:r>
      <w:r>
        <w:t xml:space="preserve"> </w:t>
      </w:r>
      <w:r w:rsidRPr="009257D5">
        <w:t>ГПС</w:t>
      </w:r>
      <w:r>
        <w:t xml:space="preserve"> </w:t>
      </w:r>
      <w:r w:rsidRPr="009257D5">
        <w:t>МЧС</w:t>
      </w:r>
      <w:r>
        <w:t xml:space="preserve"> </w:t>
      </w:r>
      <w:r w:rsidRPr="009257D5">
        <w:t>России,</w:t>
      </w:r>
      <w:r>
        <w:t xml:space="preserve"> </w:t>
      </w:r>
      <w:r w:rsidRPr="009257D5">
        <w:t>г.</w:t>
      </w:r>
      <w:r>
        <w:t xml:space="preserve"> </w:t>
      </w:r>
      <w:r w:rsidRPr="009257D5">
        <w:t>Санкт-Петербург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rPr>
          <w:b/>
          <w:bCs/>
        </w:rPr>
        <w:t>Аннотация.</w:t>
      </w:r>
      <w:r>
        <w:t xml:space="preserve"> </w:t>
      </w:r>
      <w:r w:rsidRPr="009257D5">
        <w:t>В</w:t>
      </w:r>
      <w:r>
        <w:t xml:space="preserve"> </w:t>
      </w:r>
      <w:r w:rsidRPr="009257D5">
        <w:t>статье</w:t>
      </w:r>
      <w:r>
        <w:t xml:space="preserve"> </w:t>
      </w:r>
      <w:r w:rsidRPr="009257D5">
        <w:t>рассмотрена</w:t>
      </w:r>
      <w:r>
        <w:t xml:space="preserve"> </w:t>
      </w:r>
      <w:r w:rsidRPr="009257D5">
        <w:t>практическая</w:t>
      </w:r>
      <w:r>
        <w:t xml:space="preserve"> </w:t>
      </w:r>
      <w:r w:rsidRPr="009257D5">
        <w:t>задача</w:t>
      </w:r>
      <w:r>
        <w:t xml:space="preserve"> </w:t>
      </w:r>
      <w:r w:rsidRPr="009257D5">
        <w:t>приведения</w:t>
      </w:r>
      <w:r>
        <w:t xml:space="preserve"> </w:t>
      </w:r>
      <w:r w:rsidRPr="009257D5">
        <w:t>объекта</w:t>
      </w:r>
      <w:r>
        <w:t xml:space="preserve"> </w:t>
      </w:r>
      <w:r w:rsidRPr="009257D5">
        <w:t>защиты</w:t>
      </w:r>
      <w:r>
        <w:t xml:space="preserve"> </w:t>
      </w:r>
      <w:r w:rsidRPr="009257D5">
        <w:t>–</w:t>
      </w:r>
      <w:r>
        <w:t xml:space="preserve"> </w:t>
      </w:r>
      <w:r w:rsidRPr="009257D5">
        <w:t>торгово-развлекательного</w:t>
      </w:r>
      <w:r>
        <w:t xml:space="preserve"> </w:t>
      </w:r>
      <w:r w:rsidRPr="009257D5">
        <w:t>центра</w:t>
      </w:r>
      <w:r>
        <w:t xml:space="preserve"> </w:t>
      </w:r>
      <w:r w:rsidRPr="009257D5">
        <w:t>(ТРЦ)</w:t>
      </w:r>
      <w:r>
        <w:t xml:space="preserve"> </w:t>
      </w:r>
      <w:r w:rsidRPr="009257D5">
        <w:t>–</w:t>
      </w:r>
      <w:r>
        <w:t xml:space="preserve"> </w:t>
      </w:r>
      <w:r w:rsidRPr="009257D5">
        <w:t>в</w:t>
      </w:r>
      <w:r>
        <w:t xml:space="preserve"> </w:t>
      </w:r>
      <w:r w:rsidRPr="009257D5">
        <w:t>соответствие</w:t>
      </w:r>
      <w:r>
        <w:t xml:space="preserve"> </w:t>
      </w:r>
      <w:r w:rsidRPr="009257D5">
        <w:t>с</w:t>
      </w:r>
      <w:r>
        <w:t xml:space="preserve"> </w:t>
      </w:r>
      <w:r w:rsidRPr="009257D5">
        <w:t>нормативными</w:t>
      </w:r>
      <w:r>
        <w:t xml:space="preserve"> </w:t>
      </w:r>
      <w:r w:rsidRPr="009257D5">
        <w:t>требованиями</w:t>
      </w:r>
      <w:r>
        <w:t xml:space="preserve"> </w:t>
      </w:r>
      <w:r w:rsidRPr="009257D5">
        <w:t>пожарной</w:t>
      </w:r>
      <w:r>
        <w:t xml:space="preserve"> </w:t>
      </w:r>
      <w:r w:rsidRPr="009257D5">
        <w:t>безопасности</w:t>
      </w:r>
      <w:r>
        <w:t xml:space="preserve"> </w:t>
      </w:r>
      <w:r w:rsidRPr="009257D5">
        <w:t>методом</w:t>
      </w:r>
      <w:r>
        <w:t xml:space="preserve"> </w:t>
      </w:r>
      <w:r w:rsidRPr="009257D5">
        <w:t>расчета</w:t>
      </w:r>
      <w:r>
        <w:t xml:space="preserve"> </w:t>
      </w:r>
      <w:r w:rsidRPr="009257D5">
        <w:t>пожарного</w:t>
      </w:r>
      <w:r>
        <w:t xml:space="preserve"> </w:t>
      </w:r>
      <w:r w:rsidRPr="009257D5">
        <w:t>риска.</w:t>
      </w:r>
      <w:r>
        <w:t xml:space="preserve"> </w:t>
      </w:r>
      <w:r w:rsidRPr="009257D5">
        <w:t>Проведен</w:t>
      </w:r>
      <w:r>
        <w:t xml:space="preserve"> </w:t>
      </w:r>
      <w:r w:rsidRPr="009257D5">
        <w:t>анализ</w:t>
      </w:r>
      <w:r>
        <w:t xml:space="preserve"> </w:t>
      </w:r>
      <w:r w:rsidRPr="009257D5">
        <w:t>исходного</w:t>
      </w:r>
      <w:r>
        <w:t xml:space="preserve"> </w:t>
      </w:r>
      <w:r w:rsidRPr="009257D5">
        <w:t>уровня</w:t>
      </w:r>
      <w:r>
        <w:t xml:space="preserve"> </w:t>
      </w:r>
      <w:proofErr w:type="gramStart"/>
      <w:r w:rsidRPr="009257D5">
        <w:t>безопасности</w:t>
      </w:r>
      <w:proofErr w:type="gramEnd"/>
      <w:r>
        <w:t xml:space="preserve"> </w:t>
      </w:r>
      <w:r w:rsidRPr="009257D5">
        <w:t>здания,</w:t>
      </w:r>
      <w:r>
        <w:t xml:space="preserve"> </w:t>
      </w:r>
      <w:r w:rsidRPr="009257D5">
        <w:t>выявлены</w:t>
      </w:r>
      <w:r>
        <w:t xml:space="preserve"> </w:t>
      </w:r>
      <w:r w:rsidRPr="009257D5">
        <w:t>несоответствия,</w:t>
      </w:r>
      <w:r>
        <w:t xml:space="preserve"> </w:t>
      </w:r>
      <w:r w:rsidRPr="009257D5">
        <w:t>в</w:t>
      </w:r>
      <w:r>
        <w:t xml:space="preserve"> </w:t>
      </w:r>
      <w:r w:rsidRPr="009257D5">
        <w:t>частности,</w:t>
      </w:r>
      <w:r>
        <w:t xml:space="preserve"> </w:t>
      </w:r>
      <w:r w:rsidRPr="009257D5">
        <w:t>превышение</w:t>
      </w:r>
      <w:r>
        <w:t xml:space="preserve"> </w:t>
      </w:r>
      <w:r w:rsidRPr="009257D5">
        <w:t>расчетного</w:t>
      </w:r>
      <w:r>
        <w:t xml:space="preserve"> </w:t>
      </w:r>
      <w:r w:rsidRPr="009257D5">
        <w:t>времени</w:t>
      </w:r>
      <w:r>
        <w:t xml:space="preserve"> </w:t>
      </w:r>
      <w:r w:rsidRPr="009257D5">
        <w:t>эвакуации</w:t>
      </w:r>
      <w:r>
        <w:t xml:space="preserve"> </w:t>
      </w:r>
      <w:r w:rsidRPr="009257D5">
        <w:t>над</w:t>
      </w:r>
      <w:r>
        <w:t xml:space="preserve"> </w:t>
      </w:r>
      <w:r w:rsidRPr="009257D5">
        <w:t>необходимым.</w:t>
      </w:r>
      <w:r>
        <w:t xml:space="preserve"> </w:t>
      </w:r>
      <w:r w:rsidRPr="009257D5">
        <w:t>На</w:t>
      </w:r>
      <w:r>
        <w:t xml:space="preserve"> </w:t>
      </w:r>
      <w:r w:rsidRPr="009257D5">
        <w:t>основе</w:t>
      </w:r>
      <w:r>
        <w:t xml:space="preserve"> </w:t>
      </w:r>
      <w:r w:rsidRPr="009257D5">
        <w:t>математического</w:t>
      </w:r>
      <w:r>
        <w:t xml:space="preserve"> </w:t>
      </w:r>
      <w:r w:rsidRPr="009257D5">
        <w:t>моделирования</w:t>
      </w:r>
      <w:r>
        <w:t xml:space="preserve"> </w:t>
      </w:r>
      <w:r w:rsidRPr="009257D5">
        <w:t>развития</w:t>
      </w:r>
      <w:r>
        <w:t xml:space="preserve"> </w:t>
      </w:r>
      <w:r w:rsidRPr="009257D5">
        <w:t>опасных</w:t>
      </w:r>
      <w:r>
        <w:t xml:space="preserve"> </w:t>
      </w:r>
      <w:r w:rsidRPr="009257D5">
        <w:t>факторов</w:t>
      </w:r>
      <w:r>
        <w:t xml:space="preserve"> </w:t>
      </w:r>
      <w:r w:rsidRPr="009257D5">
        <w:t>пожара</w:t>
      </w:r>
      <w:r>
        <w:t xml:space="preserve"> </w:t>
      </w:r>
      <w:r w:rsidRPr="009257D5">
        <w:t>и</w:t>
      </w:r>
      <w:r>
        <w:t xml:space="preserve"> </w:t>
      </w:r>
      <w:r w:rsidRPr="009257D5">
        <w:t>процесса</w:t>
      </w:r>
      <w:r>
        <w:t xml:space="preserve"> </w:t>
      </w:r>
      <w:r w:rsidRPr="009257D5">
        <w:t>эвакуации</w:t>
      </w:r>
      <w:r>
        <w:t xml:space="preserve"> </w:t>
      </w:r>
      <w:r w:rsidRPr="009257D5">
        <w:t>доказана</w:t>
      </w:r>
      <w:r>
        <w:t xml:space="preserve"> </w:t>
      </w:r>
      <w:r w:rsidRPr="009257D5">
        <w:t>недостаточность</w:t>
      </w:r>
      <w:r>
        <w:t xml:space="preserve"> </w:t>
      </w:r>
      <w:r w:rsidRPr="009257D5">
        <w:t>существующей</w:t>
      </w:r>
      <w:r>
        <w:t xml:space="preserve"> </w:t>
      </w:r>
      <w:r w:rsidRPr="009257D5">
        <w:t>системы</w:t>
      </w:r>
      <w:r>
        <w:t xml:space="preserve"> </w:t>
      </w:r>
      <w:r w:rsidRPr="009257D5">
        <w:t>эвакуации.</w:t>
      </w:r>
      <w:r>
        <w:t xml:space="preserve"> </w:t>
      </w:r>
      <w:r w:rsidRPr="009257D5">
        <w:t>В</w:t>
      </w:r>
      <w:r>
        <w:t xml:space="preserve"> </w:t>
      </w:r>
      <w:r w:rsidRPr="009257D5">
        <w:t>качестве</w:t>
      </w:r>
      <w:r>
        <w:t xml:space="preserve"> </w:t>
      </w:r>
      <w:r w:rsidRPr="009257D5">
        <w:t>компенсационного</w:t>
      </w:r>
      <w:r>
        <w:t xml:space="preserve"> </w:t>
      </w:r>
      <w:r w:rsidRPr="009257D5">
        <w:t>мероприятия</w:t>
      </w:r>
      <w:r>
        <w:t xml:space="preserve"> </w:t>
      </w:r>
      <w:r w:rsidRPr="009257D5">
        <w:t>предложена</w:t>
      </w:r>
      <w:r>
        <w:t xml:space="preserve"> </w:t>
      </w:r>
      <w:r w:rsidRPr="009257D5">
        <w:t>установка</w:t>
      </w:r>
      <w:r>
        <w:t xml:space="preserve"> </w:t>
      </w:r>
      <w:r w:rsidRPr="009257D5">
        <w:t>дополнительных</w:t>
      </w:r>
      <w:r>
        <w:t xml:space="preserve"> </w:t>
      </w:r>
      <w:r w:rsidRPr="009257D5">
        <w:t>наружных</w:t>
      </w:r>
      <w:r>
        <w:t xml:space="preserve"> </w:t>
      </w:r>
      <w:r w:rsidRPr="009257D5">
        <w:t>лестниц</w:t>
      </w:r>
      <w:r>
        <w:t xml:space="preserve"> </w:t>
      </w:r>
      <w:r w:rsidRPr="009257D5">
        <w:t>3-го</w:t>
      </w:r>
      <w:r>
        <w:t xml:space="preserve"> </w:t>
      </w:r>
      <w:r w:rsidRPr="009257D5">
        <w:t>типа.</w:t>
      </w:r>
      <w:r>
        <w:t xml:space="preserve"> </w:t>
      </w:r>
      <w:r w:rsidRPr="009257D5">
        <w:t>Выполнен</w:t>
      </w:r>
      <w:r>
        <w:t xml:space="preserve"> </w:t>
      </w:r>
      <w:r w:rsidRPr="009257D5">
        <w:t>сравнительный</w:t>
      </w:r>
      <w:r>
        <w:t xml:space="preserve"> </w:t>
      </w:r>
      <w:r w:rsidRPr="009257D5">
        <w:t>расчет</w:t>
      </w:r>
      <w:r>
        <w:t xml:space="preserve"> </w:t>
      </w:r>
      <w:r w:rsidRPr="009257D5">
        <w:t>индивидуального</w:t>
      </w:r>
      <w:r>
        <w:t xml:space="preserve"> </w:t>
      </w:r>
      <w:r w:rsidRPr="009257D5">
        <w:t>пожарного</w:t>
      </w:r>
      <w:r>
        <w:t xml:space="preserve"> </w:t>
      </w:r>
      <w:r w:rsidRPr="009257D5">
        <w:t>риска</w:t>
      </w:r>
      <w:r>
        <w:t xml:space="preserve"> </w:t>
      </w:r>
      <w:r w:rsidRPr="009257D5">
        <w:t>до</w:t>
      </w:r>
      <w:r>
        <w:t xml:space="preserve"> </w:t>
      </w:r>
      <w:r w:rsidRPr="009257D5">
        <w:t>и</w:t>
      </w:r>
      <w:r>
        <w:t xml:space="preserve"> </w:t>
      </w:r>
      <w:r w:rsidRPr="009257D5">
        <w:t>после</w:t>
      </w:r>
      <w:r>
        <w:t xml:space="preserve"> </w:t>
      </w:r>
      <w:r w:rsidRPr="009257D5">
        <w:t>реализации</w:t>
      </w:r>
      <w:r>
        <w:t xml:space="preserve"> </w:t>
      </w:r>
      <w:r w:rsidRPr="009257D5">
        <w:t>мероприятий,</w:t>
      </w:r>
      <w:r>
        <w:t xml:space="preserve"> </w:t>
      </w:r>
      <w:r w:rsidRPr="009257D5">
        <w:t>который</w:t>
      </w:r>
      <w:r>
        <w:t xml:space="preserve"> </w:t>
      </w:r>
      <w:r w:rsidRPr="009257D5">
        <w:t>показал</w:t>
      </w:r>
      <w:r>
        <w:t xml:space="preserve"> </w:t>
      </w:r>
      <w:r w:rsidRPr="009257D5">
        <w:t>снижение</w:t>
      </w:r>
      <w:r>
        <w:t xml:space="preserve"> </w:t>
      </w:r>
      <w:r w:rsidRPr="009257D5">
        <w:t>величины</w:t>
      </w:r>
      <w:r>
        <w:t xml:space="preserve"> </w:t>
      </w:r>
      <w:r w:rsidRPr="009257D5">
        <w:t>риска</w:t>
      </w:r>
      <w:r>
        <w:t xml:space="preserve"> </w:t>
      </w:r>
      <w:r w:rsidRPr="009257D5">
        <w:t>с</w:t>
      </w:r>
      <w:r>
        <w:t xml:space="preserve"> </w:t>
      </w:r>
      <w:r w:rsidRPr="009257D5">
        <w:t>0,4×10⁻³</w:t>
      </w:r>
      <w:r>
        <w:t xml:space="preserve"> </w:t>
      </w:r>
      <w:r w:rsidRPr="009257D5">
        <w:t>до</w:t>
      </w:r>
      <w:r>
        <w:t xml:space="preserve"> </w:t>
      </w:r>
      <w:r w:rsidRPr="009257D5">
        <w:t>0,2×10⁻⁶,</w:t>
      </w:r>
      <w:r>
        <w:t xml:space="preserve"> </w:t>
      </w:r>
      <w:r w:rsidRPr="009257D5">
        <w:t>что</w:t>
      </w:r>
      <w:r>
        <w:t xml:space="preserve"> </w:t>
      </w:r>
      <w:r w:rsidRPr="009257D5">
        <w:t>соответствует</w:t>
      </w:r>
      <w:r>
        <w:t xml:space="preserve"> </w:t>
      </w:r>
      <w:r w:rsidRPr="009257D5">
        <w:t>нормативному</w:t>
      </w:r>
      <w:r>
        <w:t xml:space="preserve"> </w:t>
      </w:r>
      <w:r w:rsidRPr="009257D5">
        <w:t>значению</w:t>
      </w:r>
      <w:r>
        <w:t xml:space="preserve"> </w:t>
      </w:r>
      <w:r w:rsidRPr="009257D5">
        <w:t>1×10⁻⁶.</w:t>
      </w:r>
      <w:r>
        <w:t xml:space="preserve"> </w:t>
      </w:r>
      <w:r w:rsidRPr="009257D5">
        <w:t>Результаты</w:t>
      </w:r>
      <w:r>
        <w:t xml:space="preserve"> </w:t>
      </w:r>
      <w:r w:rsidRPr="009257D5">
        <w:t>работы</w:t>
      </w:r>
      <w:r>
        <w:t xml:space="preserve"> </w:t>
      </w:r>
      <w:r w:rsidRPr="009257D5">
        <w:t>демонстрируют</w:t>
      </w:r>
      <w:r>
        <w:t xml:space="preserve"> </w:t>
      </w:r>
      <w:r w:rsidRPr="009257D5">
        <w:t>эффективность</w:t>
      </w:r>
      <w:r>
        <w:t xml:space="preserve"> </w:t>
      </w:r>
      <w:r w:rsidRPr="009257D5">
        <w:t>применения</w:t>
      </w:r>
      <w:r>
        <w:t xml:space="preserve"> </w:t>
      </w:r>
      <w:r w:rsidRPr="009257D5">
        <w:t>методики</w:t>
      </w:r>
      <w:r>
        <w:t xml:space="preserve"> </w:t>
      </w:r>
      <w:r w:rsidRPr="009257D5">
        <w:t>расчета</w:t>
      </w:r>
      <w:r>
        <w:t xml:space="preserve"> </w:t>
      </w:r>
      <w:r w:rsidRPr="009257D5">
        <w:t>пожарного</w:t>
      </w:r>
      <w:r>
        <w:t xml:space="preserve"> </w:t>
      </w:r>
      <w:r w:rsidRPr="009257D5">
        <w:t>риска</w:t>
      </w:r>
      <w:r>
        <w:t xml:space="preserve"> </w:t>
      </w:r>
      <w:r w:rsidRPr="009257D5">
        <w:t>для</w:t>
      </w:r>
      <w:r>
        <w:t xml:space="preserve"> </w:t>
      </w:r>
      <w:r w:rsidRPr="009257D5">
        <w:t>обоснования</w:t>
      </w:r>
      <w:r>
        <w:t xml:space="preserve"> </w:t>
      </w:r>
      <w:r w:rsidRPr="009257D5">
        <w:t>оптимальных</w:t>
      </w:r>
      <w:r>
        <w:t xml:space="preserve"> </w:t>
      </w:r>
      <w:r w:rsidRPr="009257D5">
        <w:t>и</w:t>
      </w:r>
      <w:r>
        <w:t xml:space="preserve"> </w:t>
      </w:r>
      <w:r w:rsidRPr="009257D5">
        <w:t>экономически</w:t>
      </w:r>
      <w:r>
        <w:t xml:space="preserve"> </w:t>
      </w:r>
      <w:r w:rsidRPr="009257D5">
        <w:t>целесообразных</w:t>
      </w:r>
      <w:r>
        <w:t xml:space="preserve"> </w:t>
      </w:r>
      <w:r w:rsidRPr="009257D5">
        <w:t>решений</w:t>
      </w:r>
      <w:r>
        <w:t xml:space="preserve"> </w:t>
      </w:r>
      <w:r w:rsidRPr="009257D5">
        <w:t>в</w:t>
      </w:r>
      <w:r>
        <w:t xml:space="preserve"> </w:t>
      </w:r>
      <w:r w:rsidRPr="009257D5">
        <w:t>области</w:t>
      </w:r>
      <w:r>
        <w:t xml:space="preserve"> </w:t>
      </w:r>
      <w:r w:rsidRPr="009257D5">
        <w:t>пожарной</w:t>
      </w:r>
      <w:r>
        <w:t xml:space="preserve"> </w:t>
      </w:r>
      <w:r w:rsidRPr="009257D5">
        <w:t>безопасности.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rPr>
          <w:b/>
          <w:bCs/>
        </w:rPr>
        <w:t>Ключевые</w:t>
      </w:r>
      <w:r>
        <w:rPr>
          <w:b/>
          <w:bCs/>
        </w:rPr>
        <w:t xml:space="preserve"> </w:t>
      </w:r>
      <w:r w:rsidRPr="009257D5">
        <w:rPr>
          <w:b/>
          <w:bCs/>
        </w:rPr>
        <w:t>слова:</w:t>
      </w:r>
      <w:r>
        <w:t xml:space="preserve"> </w:t>
      </w:r>
      <w:r w:rsidRPr="009257D5">
        <w:t>пожарный</w:t>
      </w:r>
      <w:r>
        <w:t xml:space="preserve"> </w:t>
      </w:r>
      <w:r w:rsidRPr="009257D5">
        <w:t>риск,</w:t>
      </w:r>
      <w:r>
        <w:t xml:space="preserve"> </w:t>
      </w:r>
      <w:r w:rsidRPr="009257D5">
        <w:t>индивидуальный</w:t>
      </w:r>
      <w:r>
        <w:t xml:space="preserve"> </w:t>
      </w:r>
      <w:r w:rsidRPr="009257D5">
        <w:t>пожарный</w:t>
      </w:r>
      <w:r>
        <w:t xml:space="preserve"> </w:t>
      </w:r>
      <w:r w:rsidRPr="009257D5">
        <w:t>риск,</w:t>
      </w:r>
      <w:r>
        <w:t xml:space="preserve"> </w:t>
      </w:r>
      <w:r w:rsidRPr="009257D5">
        <w:t>эвакуация,</w:t>
      </w:r>
      <w:r>
        <w:t xml:space="preserve"> </w:t>
      </w:r>
      <w:r w:rsidRPr="009257D5">
        <w:t>время</w:t>
      </w:r>
      <w:r>
        <w:t xml:space="preserve"> </w:t>
      </w:r>
      <w:r w:rsidRPr="009257D5">
        <w:t>эвакуации,</w:t>
      </w:r>
      <w:r>
        <w:t xml:space="preserve"> </w:t>
      </w:r>
      <w:r w:rsidRPr="009257D5">
        <w:t>опасные</w:t>
      </w:r>
      <w:r>
        <w:t xml:space="preserve"> </w:t>
      </w:r>
      <w:r w:rsidRPr="009257D5">
        <w:t>факторы</w:t>
      </w:r>
      <w:r>
        <w:t xml:space="preserve"> </w:t>
      </w:r>
      <w:r w:rsidRPr="009257D5">
        <w:t>пожара,</w:t>
      </w:r>
      <w:r>
        <w:t xml:space="preserve"> </w:t>
      </w:r>
      <w:r w:rsidRPr="009257D5">
        <w:t>торгово-развлекательный</w:t>
      </w:r>
      <w:r>
        <w:t xml:space="preserve"> </w:t>
      </w:r>
      <w:r w:rsidRPr="009257D5">
        <w:t>центр,</w:t>
      </w:r>
      <w:r>
        <w:t xml:space="preserve"> </w:t>
      </w:r>
      <w:r w:rsidRPr="009257D5">
        <w:t>лестница</w:t>
      </w:r>
      <w:r>
        <w:t xml:space="preserve"> </w:t>
      </w:r>
      <w:r w:rsidRPr="009257D5">
        <w:t>3-го</w:t>
      </w:r>
      <w:r>
        <w:t xml:space="preserve"> </w:t>
      </w:r>
      <w:r w:rsidRPr="009257D5">
        <w:t>типа,</w:t>
      </w:r>
      <w:r>
        <w:t xml:space="preserve"> </w:t>
      </w:r>
      <w:r w:rsidRPr="009257D5">
        <w:t>расчет</w:t>
      </w:r>
      <w:r>
        <w:t xml:space="preserve"> </w:t>
      </w:r>
      <w:r w:rsidRPr="009257D5">
        <w:t>риска.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rPr>
          <w:b/>
          <w:bCs/>
        </w:rPr>
        <w:t>Введение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t>Современные</w:t>
      </w:r>
      <w:r>
        <w:t xml:space="preserve"> </w:t>
      </w:r>
      <w:r w:rsidRPr="009257D5">
        <w:t>торгово-развлекательные</w:t>
      </w:r>
      <w:r>
        <w:t xml:space="preserve"> </w:t>
      </w:r>
      <w:r w:rsidRPr="009257D5">
        <w:t>центры</w:t>
      </w:r>
      <w:r>
        <w:t xml:space="preserve"> </w:t>
      </w:r>
      <w:r w:rsidRPr="009257D5">
        <w:t>(ТРЦ)</w:t>
      </w:r>
      <w:r>
        <w:t xml:space="preserve"> </w:t>
      </w:r>
      <w:r w:rsidRPr="009257D5">
        <w:t>относятся</w:t>
      </w:r>
      <w:r>
        <w:t xml:space="preserve"> </w:t>
      </w:r>
      <w:r w:rsidRPr="009257D5">
        <w:t>к</w:t>
      </w:r>
      <w:r>
        <w:t xml:space="preserve"> </w:t>
      </w:r>
      <w:r w:rsidRPr="009257D5">
        <w:t>объектам</w:t>
      </w:r>
      <w:r>
        <w:t xml:space="preserve"> </w:t>
      </w:r>
      <w:r w:rsidRPr="009257D5">
        <w:t>с</w:t>
      </w:r>
      <w:r>
        <w:t xml:space="preserve"> </w:t>
      </w:r>
      <w:r w:rsidRPr="009257D5">
        <w:t>массовым</w:t>
      </w:r>
      <w:r>
        <w:t xml:space="preserve"> </w:t>
      </w:r>
      <w:r w:rsidRPr="009257D5">
        <w:t>пребыванием</w:t>
      </w:r>
      <w:r>
        <w:t xml:space="preserve"> </w:t>
      </w:r>
      <w:r w:rsidRPr="009257D5">
        <w:t>людей</w:t>
      </w:r>
      <w:r>
        <w:t xml:space="preserve"> </w:t>
      </w:r>
      <w:r w:rsidRPr="009257D5">
        <w:t>(класс</w:t>
      </w:r>
      <w:r>
        <w:t xml:space="preserve"> </w:t>
      </w:r>
      <w:r w:rsidRPr="009257D5">
        <w:t>функциональной</w:t>
      </w:r>
      <w:r>
        <w:t xml:space="preserve"> </w:t>
      </w:r>
      <w:r w:rsidRPr="009257D5">
        <w:t>пожарной</w:t>
      </w:r>
      <w:r>
        <w:t xml:space="preserve"> </w:t>
      </w:r>
      <w:r w:rsidRPr="009257D5">
        <w:t>опасности</w:t>
      </w:r>
      <w:r>
        <w:t xml:space="preserve"> </w:t>
      </w:r>
      <w:r w:rsidRPr="009257D5">
        <w:t>Ф3.1),</w:t>
      </w:r>
      <w:r>
        <w:t xml:space="preserve"> </w:t>
      </w:r>
      <w:r w:rsidRPr="009257D5">
        <w:t>что</w:t>
      </w:r>
      <w:r>
        <w:t xml:space="preserve"> </w:t>
      </w:r>
      <w:r w:rsidRPr="009257D5">
        <w:t>предъявляет</w:t>
      </w:r>
      <w:r>
        <w:t xml:space="preserve"> </w:t>
      </w:r>
      <w:r w:rsidRPr="009257D5">
        <w:t>повышенные</w:t>
      </w:r>
      <w:r>
        <w:t xml:space="preserve"> </w:t>
      </w:r>
      <w:r w:rsidRPr="009257D5">
        <w:t>требования</w:t>
      </w:r>
      <w:r>
        <w:t xml:space="preserve"> </w:t>
      </w:r>
      <w:r w:rsidRPr="009257D5">
        <w:t>к</w:t>
      </w:r>
      <w:r>
        <w:t xml:space="preserve"> </w:t>
      </w:r>
      <w:r w:rsidRPr="009257D5">
        <w:t>обеспечению</w:t>
      </w:r>
      <w:r>
        <w:t xml:space="preserve"> </w:t>
      </w:r>
      <w:r w:rsidRPr="009257D5">
        <w:t>их</w:t>
      </w:r>
      <w:r>
        <w:t xml:space="preserve"> </w:t>
      </w:r>
      <w:r w:rsidRPr="009257D5">
        <w:t>пожарной</w:t>
      </w:r>
      <w:r>
        <w:t xml:space="preserve"> </w:t>
      </w:r>
      <w:r w:rsidRPr="009257D5">
        <w:t>безопасности</w:t>
      </w:r>
      <w:r>
        <w:t xml:space="preserve"> </w:t>
      </w:r>
      <w:r w:rsidRPr="009257D5">
        <w:t>[1,</w:t>
      </w:r>
      <w:r>
        <w:t xml:space="preserve"> </w:t>
      </w:r>
      <w:r w:rsidRPr="009257D5">
        <w:t>2].</w:t>
      </w:r>
      <w:r>
        <w:t xml:space="preserve"> </w:t>
      </w:r>
      <w:r w:rsidRPr="009257D5">
        <w:t>Зачастую</w:t>
      </w:r>
      <w:r>
        <w:t xml:space="preserve"> </w:t>
      </w:r>
      <w:r w:rsidRPr="009257D5">
        <w:t>архитектурно-</w:t>
      </w:r>
      <w:proofErr w:type="gramStart"/>
      <w:r w:rsidRPr="009257D5">
        <w:t>планировочные</w:t>
      </w:r>
      <w:r>
        <w:t xml:space="preserve"> </w:t>
      </w:r>
      <w:r w:rsidRPr="009257D5">
        <w:t>решения</w:t>
      </w:r>
      <w:proofErr w:type="gramEnd"/>
      <w:r>
        <w:t xml:space="preserve"> </w:t>
      </w:r>
      <w:r w:rsidRPr="009257D5">
        <w:t>таких</w:t>
      </w:r>
      <w:r>
        <w:t xml:space="preserve"> </w:t>
      </w:r>
      <w:r w:rsidRPr="009257D5">
        <w:t>зданий,</w:t>
      </w:r>
      <w:r>
        <w:t xml:space="preserve"> </w:t>
      </w:r>
      <w:r w:rsidRPr="009257D5">
        <w:t>направленные</w:t>
      </w:r>
      <w:r>
        <w:t xml:space="preserve"> </w:t>
      </w:r>
      <w:r w:rsidRPr="009257D5">
        <w:t>на</w:t>
      </w:r>
      <w:r>
        <w:t xml:space="preserve"> </w:t>
      </w:r>
      <w:r w:rsidRPr="009257D5">
        <w:t>создание</w:t>
      </w:r>
      <w:r>
        <w:t xml:space="preserve"> </w:t>
      </w:r>
      <w:r w:rsidRPr="009257D5">
        <w:t>комфортной</w:t>
      </w:r>
      <w:r>
        <w:t xml:space="preserve"> </w:t>
      </w:r>
      <w:r w:rsidRPr="009257D5">
        <w:t>среды,</w:t>
      </w:r>
      <w:r>
        <w:t xml:space="preserve"> </w:t>
      </w:r>
      <w:r w:rsidRPr="009257D5">
        <w:t>вступают</w:t>
      </w:r>
      <w:r>
        <w:t xml:space="preserve"> </w:t>
      </w:r>
      <w:r w:rsidRPr="009257D5">
        <w:t>в</w:t>
      </w:r>
      <w:r>
        <w:t xml:space="preserve"> </w:t>
      </w:r>
      <w:r w:rsidRPr="009257D5">
        <w:t>противоречие</w:t>
      </w:r>
      <w:r>
        <w:t xml:space="preserve"> </w:t>
      </w:r>
      <w:r w:rsidRPr="009257D5">
        <w:t>с</w:t>
      </w:r>
      <w:r>
        <w:t xml:space="preserve"> </w:t>
      </w:r>
      <w:r w:rsidRPr="009257D5">
        <w:t>нормативными</w:t>
      </w:r>
      <w:r>
        <w:t xml:space="preserve"> </w:t>
      </w:r>
      <w:r w:rsidRPr="009257D5">
        <w:t>требованиями</w:t>
      </w:r>
      <w:r>
        <w:t xml:space="preserve"> </w:t>
      </w:r>
      <w:r w:rsidRPr="009257D5">
        <w:t>к</w:t>
      </w:r>
      <w:r>
        <w:t xml:space="preserve"> </w:t>
      </w:r>
      <w:r w:rsidRPr="009257D5">
        <w:t>путям</w:t>
      </w:r>
      <w:r>
        <w:t xml:space="preserve"> </w:t>
      </w:r>
      <w:r w:rsidRPr="009257D5">
        <w:t>эвакуации.</w:t>
      </w:r>
      <w:r>
        <w:t xml:space="preserve"> </w:t>
      </w:r>
      <w:r w:rsidRPr="009257D5">
        <w:t>В</w:t>
      </w:r>
      <w:r>
        <w:t xml:space="preserve"> </w:t>
      </w:r>
      <w:r w:rsidRPr="009257D5">
        <w:t>таких</w:t>
      </w:r>
      <w:r>
        <w:t xml:space="preserve"> </w:t>
      </w:r>
      <w:r w:rsidRPr="009257D5">
        <w:t>случаях,</w:t>
      </w:r>
      <w:r>
        <w:t xml:space="preserve"> </w:t>
      </w:r>
      <w:r w:rsidRPr="009257D5">
        <w:t>в</w:t>
      </w:r>
      <w:r>
        <w:t xml:space="preserve"> </w:t>
      </w:r>
      <w:r w:rsidRPr="009257D5">
        <w:t>соответствии</w:t>
      </w:r>
      <w:r>
        <w:t xml:space="preserve"> </w:t>
      </w:r>
      <w:r w:rsidRPr="009257D5">
        <w:t>со</w:t>
      </w:r>
      <w:r>
        <w:t xml:space="preserve"> </w:t>
      </w:r>
      <w:r w:rsidRPr="009257D5">
        <w:t>статьей</w:t>
      </w:r>
      <w:r>
        <w:t xml:space="preserve"> </w:t>
      </w:r>
      <w:r w:rsidRPr="009257D5">
        <w:t>6</w:t>
      </w:r>
      <w:r>
        <w:t xml:space="preserve"> </w:t>
      </w:r>
      <w:r w:rsidRPr="009257D5">
        <w:t>Федерального</w:t>
      </w:r>
      <w:r>
        <w:t xml:space="preserve"> </w:t>
      </w:r>
      <w:r w:rsidRPr="009257D5">
        <w:t>закона</w:t>
      </w:r>
      <w:r>
        <w:t xml:space="preserve"> </w:t>
      </w:r>
      <w:r w:rsidRPr="009257D5">
        <w:t>№</w:t>
      </w:r>
      <w:r>
        <w:t xml:space="preserve"> </w:t>
      </w:r>
      <w:r w:rsidRPr="009257D5">
        <w:t>123-ФЗ,</w:t>
      </w:r>
      <w:r>
        <w:t xml:space="preserve"> </w:t>
      </w:r>
      <w:r w:rsidRPr="009257D5">
        <w:t>безопасность</w:t>
      </w:r>
      <w:r>
        <w:t xml:space="preserve"> </w:t>
      </w:r>
      <w:r w:rsidRPr="009257D5">
        <w:t>объекта</w:t>
      </w:r>
      <w:r>
        <w:t xml:space="preserve"> </w:t>
      </w:r>
      <w:r w:rsidRPr="009257D5">
        <w:t>может</w:t>
      </w:r>
      <w:r>
        <w:t xml:space="preserve"> </w:t>
      </w:r>
      <w:r w:rsidRPr="009257D5">
        <w:t>быть</w:t>
      </w:r>
      <w:r>
        <w:t xml:space="preserve"> </w:t>
      </w:r>
      <w:r w:rsidRPr="009257D5">
        <w:t>обоснована</w:t>
      </w:r>
      <w:r>
        <w:t xml:space="preserve"> </w:t>
      </w:r>
      <w:r w:rsidRPr="009257D5">
        <w:t>путем</w:t>
      </w:r>
      <w:r>
        <w:t xml:space="preserve"> </w:t>
      </w:r>
      <w:r w:rsidRPr="009257D5">
        <w:t>расчета</w:t>
      </w:r>
      <w:r>
        <w:t xml:space="preserve"> </w:t>
      </w:r>
      <w:r w:rsidRPr="009257D5">
        <w:t>пожарного</w:t>
      </w:r>
      <w:r>
        <w:t xml:space="preserve"> </w:t>
      </w:r>
      <w:r w:rsidRPr="009257D5">
        <w:t>риска</w:t>
      </w:r>
      <w:r>
        <w:t xml:space="preserve"> </w:t>
      </w:r>
      <w:r w:rsidRPr="009257D5">
        <w:t>[3].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t>Целью</w:t>
      </w:r>
      <w:r>
        <w:t xml:space="preserve"> </w:t>
      </w:r>
      <w:r w:rsidRPr="009257D5">
        <w:t>настоящего</w:t>
      </w:r>
      <w:r>
        <w:t xml:space="preserve"> </w:t>
      </w:r>
      <w:r w:rsidRPr="009257D5">
        <w:t>исследования</w:t>
      </w:r>
      <w:r>
        <w:t xml:space="preserve"> </w:t>
      </w:r>
      <w:r w:rsidRPr="009257D5">
        <w:t>является</w:t>
      </w:r>
      <w:r>
        <w:t xml:space="preserve"> </w:t>
      </w:r>
      <w:r w:rsidRPr="009257D5">
        <w:t>количественная</w:t>
      </w:r>
      <w:r>
        <w:t xml:space="preserve"> </w:t>
      </w:r>
      <w:r w:rsidRPr="009257D5">
        <w:t>оценка</w:t>
      </w:r>
      <w:r>
        <w:t xml:space="preserve"> </w:t>
      </w:r>
      <w:r w:rsidRPr="009257D5">
        <w:t>эффективности</w:t>
      </w:r>
      <w:r>
        <w:t xml:space="preserve"> </w:t>
      </w:r>
      <w:r w:rsidRPr="009257D5">
        <w:t>компенсационных</w:t>
      </w:r>
      <w:r>
        <w:t xml:space="preserve"> </w:t>
      </w:r>
      <w:r w:rsidRPr="009257D5">
        <w:t>мероприятий</w:t>
      </w:r>
      <w:r>
        <w:t xml:space="preserve"> </w:t>
      </w:r>
      <w:r w:rsidRPr="009257D5">
        <w:t>по</w:t>
      </w:r>
      <w:r>
        <w:t xml:space="preserve"> </w:t>
      </w:r>
      <w:r w:rsidRPr="009257D5">
        <w:t>снижению</w:t>
      </w:r>
      <w:r>
        <w:t xml:space="preserve"> </w:t>
      </w:r>
      <w:r w:rsidRPr="009257D5">
        <w:t>индивидуального</w:t>
      </w:r>
      <w:r>
        <w:t xml:space="preserve"> </w:t>
      </w:r>
      <w:r w:rsidRPr="009257D5">
        <w:t>пожарного</w:t>
      </w:r>
      <w:r>
        <w:t xml:space="preserve"> </w:t>
      </w:r>
      <w:r w:rsidRPr="009257D5">
        <w:t>риска</w:t>
      </w:r>
      <w:r>
        <w:t xml:space="preserve"> </w:t>
      </w:r>
      <w:r w:rsidRPr="009257D5">
        <w:t>в</w:t>
      </w:r>
      <w:r>
        <w:t xml:space="preserve"> </w:t>
      </w:r>
      <w:r w:rsidRPr="009257D5">
        <w:t>здании</w:t>
      </w:r>
      <w:r>
        <w:t xml:space="preserve"> </w:t>
      </w:r>
      <w:r w:rsidRPr="009257D5">
        <w:t>ТРЦ</w:t>
      </w:r>
      <w:r>
        <w:t xml:space="preserve"> </w:t>
      </w:r>
      <w:r w:rsidRPr="009257D5">
        <w:t>«Подсолнух»</w:t>
      </w:r>
      <w:r>
        <w:t xml:space="preserve"> </w:t>
      </w:r>
      <w:r w:rsidRPr="009257D5">
        <w:t>(г.</w:t>
      </w:r>
      <w:r>
        <w:t xml:space="preserve"> </w:t>
      </w:r>
      <w:r w:rsidRPr="009257D5">
        <w:t>Хабаровск)</w:t>
      </w:r>
      <w:r>
        <w:t xml:space="preserve"> </w:t>
      </w:r>
      <w:r w:rsidRPr="009257D5">
        <w:t>на</w:t>
      </w:r>
      <w:r>
        <w:t xml:space="preserve"> </w:t>
      </w:r>
      <w:r w:rsidRPr="009257D5">
        <w:t>основе</w:t>
      </w:r>
      <w:r>
        <w:t xml:space="preserve"> </w:t>
      </w:r>
      <w:r w:rsidRPr="009257D5">
        <w:t>сопоставительного</w:t>
      </w:r>
      <w:r>
        <w:t xml:space="preserve"> </w:t>
      </w:r>
      <w:r w:rsidRPr="009257D5">
        <w:t>анализа</w:t>
      </w:r>
      <w:r>
        <w:t xml:space="preserve"> </w:t>
      </w:r>
      <w:r w:rsidRPr="009257D5">
        <w:t>расчетных</w:t>
      </w:r>
      <w:r>
        <w:t xml:space="preserve"> </w:t>
      </w:r>
      <w:r w:rsidRPr="009257D5">
        <w:t>сценариев.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rPr>
          <w:b/>
          <w:bCs/>
        </w:rPr>
        <w:t>Методы</w:t>
      </w:r>
      <w:r>
        <w:rPr>
          <w:b/>
          <w:bCs/>
        </w:rPr>
        <w:t xml:space="preserve"> </w:t>
      </w:r>
      <w:r w:rsidRPr="009257D5">
        <w:rPr>
          <w:b/>
          <w:bCs/>
        </w:rPr>
        <w:t>и</w:t>
      </w:r>
      <w:r>
        <w:rPr>
          <w:b/>
          <w:bCs/>
        </w:rPr>
        <w:t xml:space="preserve"> </w:t>
      </w:r>
      <w:r w:rsidRPr="009257D5">
        <w:rPr>
          <w:b/>
          <w:bCs/>
        </w:rPr>
        <w:t>материалы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t>Объектом</w:t>
      </w:r>
      <w:r>
        <w:t xml:space="preserve"> </w:t>
      </w:r>
      <w:r w:rsidRPr="009257D5">
        <w:t>исследования</w:t>
      </w:r>
      <w:r>
        <w:t xml:space="preserve"> </w:t>
      </w:r>
      <w:r w:rsidRPr="009257D5">
        <w:t>выступило</w:t>
      </w:r>
      <w:r>
        <w:t xml:space="preserve"> </w:t>
      </w:r>
      <w:r w:rsidRPr="009257D5">
        <w:t>трехэтажное</w:t>
      </w:r>
      <w:r>
        <w:t xml:space="preserve"> </w:t>
      </w:r>
      <w:r w:rsidRPr="009257D5">
        <w:t>здание</w:t>
      </w:r>
      <w:r>
        <w:t xml:space="preserve"> </w:t>
      </w:r>
      <w:r w:rsidRPr="009257D5">
        <w:t>ТРЦ</w:t>
      </w:r>
      <w:r>
        <w:t xml:space="preserve"> </w:t>
      </w:r>
      <w:r w:rsidRPr="009257D5">
        <w:t>«Подсолнух»</w:t>
      </w:r>
      <w:r>
        <w:t xml:space="preserve"> </w:t>
      </w:r>
      <w:r w:rsidRPr="009257D5">
        <w:t>II</w:t>
      </w:r>
      <w:r>
        <w:t xml:space="preserve"> </w:t>
      </w:r>
      <w:r w:rsidRPr="009257D5">
        <w:t>степени</w:t>
      </w:r>
      <w:r>
        <w:t xml:space="preserve"> </w:t>
      </w:r>
      <w:r w:rsidRPr="009257D5">
        <w:t>огнестойкости.</w:t>
      </w:r>
      <w:r>
        <w:t xml:space="preserve"> </w:t>
      </w:r>
      <w:r w:rsidRPr="009257D5">
        <w:t>Исходные</w:t>
      </w:r>
      <w:r>
        <w:t xml:space="preserve"> </w:t>
      </w:r>
      <w:r w:rsidRPr="009257D5">
        <w:t>данные</w:t>
      </w:r>
      <w:r>
        <w:t xml:space="preserve"> </w:t>
      </w:r>
      <w:r w:rsidRPr="009257D5">
        <w:t>–</w:t>
      </w:r>
      <w:r>
        <w:t xml:space="preserve"> </w:t>
      </w:r>
      <w:r w:rsidRPr="009257D5">
        <w:t>планировки,</w:t>
      </w:r>
      <w:r>
        <w:t xml:space="preserve"> </w:t>
      </w:r>
      <w:r w:rsidRPr="009257D5">
        <w:lastRenderedPageBreak/>
        <w:t>характеристики</w:t>
      </w:r>
      <w:r>
        <w:t xml:space="preserve"> </w:t>
      </w:r>
      <w:r w:rsidRPr="009257D5">
        <w:t>горючей</w:t>
      </w:r>
      <w:r>
        <w:t xml:space="preserve"> </w:t>
      </w:r>
      <w:r w:rsidRPr="009257D5">
        <w:t>нагрузки,</w:t>
      </w:r>
      <w:r>
        <w:t xml:space="preserve"> </w:t>
      </w:r>
      <w:r w:rsidRPr="009257D5">
        <w:t>системы</w:t>
      </w:r>
      <w:r>
        <w:t xml:space="preserve"> </w:t>
      </w:r>
      <w:r w:rsidRPr="009257D5">
        <w:t>противопожарной</w:t>
      </w:r>
      <w:r>
        <w:t xml:space="preserve"> </w:t>
      </w:r>
      <w:r w:rsidRPr="009257D5">
        <w:t>защиты</w:t>
      </w:r>
      <w:r>
        <w:t xml:space="preserve"> </w:t>
      </w:r>
      <w:r w:rsidRPr="009257D5">
        <w:t>–</w:t>
      </w:r>
      <w:r>
        <w:t xml:space="preserve"> </w:t>
      </w:r>
      <w:r w:rsidRPr="009257D5">
        <w:t>получены</w:t>
      </w:r>
      <w:r>
        <w:t xml:space="preserve"> </w:t>
      </w:r>
      <w:r w:rsidRPr="009257D5">
        <w:t>из</w:t>
      </w:r>
      <w:r>
        <w:t xml:space="preserve"> </w:t>
      </w:r>
      <w:r w:rsidRPr="009257D5">
        <w:t>проектной</w:t>
      </w:r>
      <w:r>
        <w:t xml:space="preserve"> </w:t>
      </w:r>
      <w:r w:rsidRPr="009257D5">
        <w:t>документации.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t>Исследование</w:t>
      </w:r>
      <w:r>
        <w:t xml:space="preserve"> </w:t>
      </w:r>
      <w:r w:rsidRPr="009257D5">
        <w:t>проводилось</w:t>
      </w:r>
      <w:r>
        <w:t xml:space="preserve"> </w:t>
      </w:r>
      <w:r w:rsidRPr="009257D5">
        <w:t>в</w:t>
      </w:r>
      <w:r>
        <w:t xml:space="preserve"> </w:t>
      </w:r>
      <w:r w:rsidRPr="009257D5">
        <w:t>несколько</w:t>
      </w:r>
      <w:r>
        <w:t xml:space="preserve"> </w:t>
      </w:r>
      <w:r w:rsidRPr="009257D5">
        <w:t>этапов:</w:t>
      </w:r>
    </w:p>
    <w:p w:rsidR="009257D5" w:rsidRPr="009257D5" w:rsidRDefault="009257D5" w:rsidP="009257D5">
      <w:pPr>
        <w:numPr>
          <w:ilvl w:val="0"/>
          <w:numId w:val="1"/>
        </w:numPr>
        <w:spacing w:line="240" w:lineRule="auto"/>
      </w:pPr>
      <w:r w:rsidRPr="009257D5">
        <w:rPr>
          <w:b/>
          <w:bCs/>
        </w:rPr>
        <w:t>Анализ</w:t>
      </w:r>
      <w:r>
        <w:rPr>
          <w:b/>
          <w:bCs/>
        </w:rPr>
        <w:t xml:space="preserve"> </w:t>
      </w:r>
      <w:r w:rsidRPr="009257D5">
        <w:rPr>
          <w:b/>
          <w:bCs/>
        </w:rPr>
        <w:t>соответствия</w:t>
      </w:r>
      <w:r>
        <w:t xml:space="preserve"> </w:t>
      </w:r>
      <w:r w:rsidRPr="009257D5">
        <w:t>объекта</w:t>
      </w:r>
      <w:r>
        <w:t xml:space="preserve"> </w:t>
      </w:r>
      <w:r w:rsidRPr="009257D5">
        <w:t>требованиям</w:t>
      </w:r>
      <w:r>
        <w:t xml:space="preserve"> </w:t>
      </w:r>
      <w:r w:rsidRPr="009257D5">
        <w:t>нормативных</w:t>
      </w:r>
      <w:r>
        <w:t xml:space="preserve"> </w:t>
      </w:r>
      <w:r w:rsidRPr="009257D5">
        <w:t>документов</w:t>
      </w:r>
      <w:r>
        <w:t xml:space="preserve"> </w:t>
      </w:r>
      <w:r w:rsidRPr="009257D5">
        <w:t>(СП</w:t>
      </w:r>
      <w:r>
        <w:t xml:space="preserve"> </w:t>
      </w:r>
      <w:r w:rsidRPr="009257D5">
        <w:t>1.13130.2020,</w:t>
      </w:r>
      <w:r>
        <w:t xml:space="preserve"> </w:t>
      </w:r>
      <w:r w:rsidRPr="009257D5">
        <w:t>СП</w:t>
      </w:r>
      <w:r>
        <w:t xml:space="preserve"> </w:t>
      </w:r>
      <w:r w:rsidRPr="009257D5">
        <w:t>4.13130.2013</w:t>
      </w:r>
      <w:r>
        <w:t xml:space="preserve"> </w:t>
      </w:r>
      <w:r w:rsidRPr="009257D5">
        <w:t>и</w:t>
      </w:r>
      <w:r>
        <w:t xml:space="preserve"> </w:t>
      </w:r>
      <w:r w:rsidRPr="009257D5">
        <w:t>др.).</w:t>
      </w:r>
    </w:p>
    <w:p w:rsidR="009257D5" w:rsidRPr="009257D5" w:rsidRDefault="009257D5" w:rsidP="009257D5">
      <w:pPr>
        <w:numPr>
          <w:ilvl w:val="0"/>
          <w:numId w:val="1"/>
        </w:numPr>
        <w:spacing w:line="240" w:lineRule="auto"/>
      </w:pPr>
      <w:r w:rsidRPr="009257D5">
        <w:rPr>
          <w:b/>
          <w:bCs/>
        </w:rPr>
        <w:t>Выбор</w:t>
      </w:r>
      <w:r>
        <w:rPr>
          <w:b/>
          <w:bCs/>
        </w:rPr>
        <w:t xml:space="preserve"> </w:t>
      </w:r>
      <w:r w:rsidRPr="009257D5">
        <w:rPr>
          <w:b/>
          <w:bCs/>
        </w:rPr>
        <w:t>расчетного</w:t>
      </w:r>
      <w:r>
        <w:rPr>
          <w:b/>
          <w:bCs/>
        </w:rPr>
        <w:t xml:space="preserve"> </w:t>
      </w:r>
      <w:r w:rsidRPr="009257D5">
        <w:rPr>
          <w:b/>
          <w:bCs/>
        </w:rPr>
        <w:t>сценария</w:t>
      </w:r>
      <w:r>
        <w:rPr>
          <w:b/>
          <w:bCs/>
        </w:rPr>
        <w:t xml:space="preserve"> </w:t>
      </w:r>
      <w:r w:rsidRPr="009257D5">
        <w:rPr>
          <w:b/>
          <w:bCs/>
        </w:rPr>
        <w:t>пожара</w:t>
      </w:r>
      <w:r>
        <w:t xml:space="preserve"> </w:t>
      </w:r>
      <w:r w:rsidRPr="009257D5">
        <w:t>–</w:t>
      </w:r>
      <w:r>
        <w:t xml:space="preserve"> </w:t>
      </w:r>
      <w:r w:rsidRPr="009257D5">
        <w:t>наихудший</w:t>
      </w:r>
      <w:r>
        <w:t xml:space="preserve"> </w:t>
      </w:r>
      <w:r w:rsidRPr="009257D5">
        <w:t>вариант</w:t>
      </w:r>
      <w:r>
        <w:t xml:space="preserve"> </w:t>
      </w:r>
      <w:r w:rsidRPr="009257D5">
        <w:t>с</w:t>
      </w:r>
      <w:r>
        <w:t xml:space="preserve"> </w:t>
      </w:r>
      <w:r w:rsidRPr="009257D5">
        <w:t>очагом</w:t>
      </w:r>
      <w:r>
        <w:t xml:space="preserve"> </w:t>
      </w:r>
      <w:r w:rsidRPr="009257D5">
        <w:t>возгорания</w:t>
      </w:r>
      <w:r>
        <w:t xml:space="preserve"> </w:t>
      </w:r>
      <w:r w:rsidRPr="009257D5">
        <w:t>в</w:t>
      </w:r>
      <w:r>
        <w:t xml:space="preserve"> </w:t>
      </w:r>
      <w:r w:rsidRPr="009257D5">
        <w:t>торговом</w:t>
      </w:r>
      <w:r>
        <w:t xml:space="preserve"> </w:t>
      </w:r>
      <w:r w:rsidRPr="009257D5">
        <w:t>зале</w:t>
      </w:r>
      <w:r>
        <w:t xml:space="preserve"> </w:t>
      </w:r>
      <w:r w:rsidRPr="009257D5">
        <w:t>на</w:t>
      </w:r>
      <w:r>
        <w:t xml:space="preserve"> </w:t>
      </w:r>
      <w:r w:rsidRPr="009257D5">
        <w:t>2-м</w:t>
      </w:r>
      <w:r>
        <w:t xml:space="preserve"> </w:t>
      </w:r>
      <w:r w:rsidRPr="009257D5">
        <w:t>этаже.</w:t>
      </w:r>
    </w:p>
    <w:p w:rsidR="009257D5" w:rsidRPr="009257D5" w:rsidRDefault="009257D5" w:rsidP="009257D5">
      <w:pPr>
        <w:numPr>
          <w:ilvl w:val="0"/>
          <w:numId w:val="1"/>
        </w:numPr>
        <w:spacing w:line="240" w:lineRule="auto"/>
      </w:pPr>
      <w:r w:rsidRPr="009257D5">
        <w:rPr>
          <w:b/>
          <w:bCs/>
        </w:rPr>
        <w:t>Расчет</w:t>
      </w:r>
      <w:r>
        <w:rPr>
          <w:b/>
          <w:bCs/>
        </w:rPr>
        <w:t xml:space="preserve"> </w:t>
      </w:r>
      <w:r w:rsidRPr="009257D5">
        <w:rPr>
          <w:b/>
          <w:bCs/>
        </w:rPr>
        <w:t>необходимого</w:t>
      </w:r>
      <w:r>
        <w:rPr>
          <w:b/>
          <w:bCs/>
        </w:rPr>
        <w:t xml:space="preserve"> </w:t>
      </w:r>
      <w:r w:rsidRPr="009257D5">
        <w:rPr>
          <w:b/>
          <w:bCs/>
        </w:rPr>
        <w:t>времени</w:t>
      </w:r>
      <w:r>
        <w:rPr>
          <w:b/>
          <w:bCs/>
        </w:rPr>
        <w:t xml:space="preserve"> </w:t>
      </w:r>
      <w:r w:rsidRPr="009257D5">
        <w:rPr>
          <w:b/>
          <w:bCs/>
        </w:rPr>
        <w:t>эвакуации</w:t>
      </w:r>
      <w:r>
        <w:rPr>
          <w:b/>
          <w:bCs/>
        </w:rPr>
        <w:t xml:space="preserve"> </w:t>
      </w:r>
      <w:r w:rsidRPr="009257D5">
        <w:rPr>
          <w:b/>
          <w:bCs/>
        </w:rPr>
        <w:t>(</w:t>
      </w:r>
      <w:proofErr w:type="spellStart"/>
      <w:proofErr w:type="gramStart"/>
      <w:r w:rsidRPr="009257D5">
        <w:rPr>
          <w:b/>
          <w:bCs/>
        </w:rPr>
        <w:t>t</w:t>
      </w:r>
      <w:proofErr w:type="gramEnd"/>
      <w:r>
        <w:rPr>
          <w:b/>
          <w:bCs/>
          <w:vertAlign w:val="subscript"/>
        </w:rPr>
        <w:t>нб</w:t>
      </w:r>
      <w:proofErr w:type="spellEnd"/>
      <w:r w:rsidRPr="009257D5">
        <w:rPr>
          <w:b/>
          <w:bCs/>
        </w:rPr>
        <w:t>)</w:t>
      </w:r>
      <w:r>
        <w:t xml:space="preserve"> </w:t>
      </w:r>
      <w:r w:rsidRPr="009257D5">
        <w:t>по</w:t>
      </w:r>
      <w:r>
        <w:t xml:space="preserve"> </w:t>
      </w:r>
      <w:r w:rsidRPr="009257D5">
        <w:t>методике</w:t>
      </w:r>
      <w:r>
        <w:t xml:space="preserve"> </w:t>
      </w:r>
      <w:r w:rsidRPr="009257D5">
        <w:t>Приказа</w:t>
      </w:r>
      <w:r>
        <w:t xml:space="preserve"> </w:t>
      </w:r>
      <w:r w:rsidRPr="009257D5">
        <w:t>МЧС</w:t>
      </w:r>
      <w:r>
        <w:t xml:space="preserve"> </w:t>
      </w:r>
      <w:r w:rsidRPr="009257D5">
        <w:t>России</w:t>
      </w:r>
      <w:r>
        <w:t xml:space="preserve"> </w:t>
      </w:r>
      <w:r w:rsidRPr="009257D5">
        <w:t>№</w:t>
      </w:r>
      <w:r>
        <w:t xml:space="preserve"> </w:t>
      </w:r>
      <w:r w:rsidRPr="009257D5">
        <w:t>1140</w:t>
      </w:r>
      <w:r>
        <w:t xml:space="preserve"> </w:t>
      </w:r>
      <w:r w:rsidRPr="009257D5">
        <w:t>[4]</w:t>
      </w:r>
      <w:r>
        <w:t xml:space="preserve"> </w:t>
      </w:r>
      <w:r w:rsidRPr="009257D5">
        <w:t>через</w:t>
      </w:r>
      <w:r>
        <w:t xml:space="preserve"> </w:t>
      </w:r>
      <w:r w:rsidRPr="009257D5">
        <w:t>определение</w:t>
      </w:r>
      <w:r>
        <w:t xml:space="preserve"> </w:t>
      </w:r>
      <w:r w:rsidRPr="009257D5">
        <w:t>критического</w:t>
      </w:r>
      <w:r>
        <w:t xml:space="preserve"> </w:t>
      </w:r>
      <w:r w:rsidRPr="009257D5">
        <w:t>времени</w:t>
      </w:r>
      <w:r>
        <w:t xml:space="preserve"> </w:t>
      </w:r>
      <w:r w:rsidRPr="009257D5">
        <w:t>по</w:t>
      </w:r>
      <w:r>
        <w:t xml:space="preserve"> </w:t>
      </w:r>
      <w:r w:rsidRPr="009257D5">
        <w:t>каждому</w:t>
      </w:r>
      <w:r>
        <w:t xml:space="preserve"> </w:t>
      </w:r>
      <w:r w:rsidRPr="009257D5">
        <w:t>из</w:t>
      </w:r>
      <w:r>
        <w:t xml:space="preserve"> </w:t>
      </w:r>
      <w:r w:rsidRPr="009257D5">
        <w:t>опасных</w:t>
      </w:r>
      <w:r>
        <w:t xml:space="preserve"> </w:t>
      </w:r>
      <w:r w:rsidRPr="009257D5">
        <w:t>факторов</w:t>
      </w:r>
      <w:r>
        <w:t xml:space="preserve"> </w:t>
      </w:r>
      <w:r w:rsidRPr="009257D5">
        <w:t>пожара</w:t>
      </w:r>
      <w:r>
        <w:t xml:space="preserve"> </w:t>
      </w:r>
      <w:r w:rsidRPr="009257D5">
        <w:t>(температура,</w:t>
      </w:r>
      <w:r>
        <w:t xml:space="preserve"> </w:t>
      </w:r>
      <w:r w:rsidRPr="009257D5">
        <w:t>потеря</w:t>
      </w:r>
      <w:r>
        <w:t xml:space="preserve"> </w:t>
      </w:r>
      <w:r w:rsidRPr="009257D5">
        <w:t>видимости,</w:t>
      </w:r>
      <w:r>
        <w:t xml:space="preserve"> </w:t>
      </w:r>
      <w:r w:rsidRPr="009257D5">
        <w:t>концентрация</w:t>
      </w:r>
      <w:r>
        <w:t xml:space="preserve"> </w:t>
      </w:r>
      <w:r w:rsidRPr="009257D5">
        <w:t>O</w:t>
      </w:r>
      <w:r>
        <w:rPr>
          <w:vertAlign w:val="subscript"/>
        </w:rPr>
        <w:t>2</w:t>
      </w:r>
      <w:r>
        <w:t xml:space="preserve"> </w:t>
      </w:r>
      <w:r w:rsidRPr="009257D5">
        <w:t>и</w:t>
      </w:r>
      <w:r>
        <w:t xml:space="preserve"> </w:t>
      </w:r>
      <w:r w:rsidRPr="009257D5">
        <w:t>CO</w:t>
      </w:r>
      <w:r>
        <w:rPr>
          <w:vertAlign w:val="subscript"/>
        </w:rPr>
        <w:t>2</w:t>
      </w:r>
      <w:r w:rsidRPr="009257D5">
        <w:t>).</w:t>
      </w:r>
    </w:p>
    <w:p w:rsidR="009257D5" w:rsidRPr="009257D5" w:rsidRDefault="009257D5" w:rsidP="009257D5">
      <w:pPr>
        <w:numPr>
          <w:ilvl w:val="0"/>
          <w:numId w:val="1"/>
        </w:numPr>
        <w:spacing w:line="240" w:lineRule="auto"/>
      </w:pPr>
      <w:r w:rsidRPr="009257D5">
        <w:rPr>
          <w:b/>
          <w:bCs/>
        </w:rPr>
        <w:t>Определение</w:t>
      </w:r>
      <w:r>
        <w:rPr>
          <w:b/>
          <w:bCs/>
        </w:rPr>
        <w:t xml:space="preserve"> </w:t>
      </w:r>
      <w:r w:rsidRPr="009257D5">
        <w:rPr>
          <w:b/>
          <w:bCs/>
        </w:rPr>
        <w:t>расчетного</w:t>
      </w:r>
      <w:r>
        <w:rPr>
          <w:b/>
          <w:bCs/>
        </w:rPr>
        <w:t xml:space="preserve"> </w:t>
      </w:r>
      <w:r w:rsidRPr="009257D5">
        <w:rPr>
          <w:b/>
          <w:bCs/>
        </w:rPr>
        <w:t>времени</w:t>
      </w:r>
      <w:r>
        <w:rPr>
          <w:b/>
          <w:bCs/>
        </w:rPr>
        <w:t xml:space="preserve"> </w:t>
      </w:r>
      <w:r w:rsidRPr="009257D5">
        <w:rPr>
          <w:b/>
          <w:bCs/>
        </w:rPr>
        <w:t>эвакуации</w:t>
      </w:r>
      <w:r>
        <w:rPr>
          <w:b/>
          <w:bCs/>
        </w:rPr>
        <w:t xml:space="preserve"> </w:t>
      </w:r>
      <w:r w:rsidRPr="009257D5">
        <w:rPr>
          <w:b/>
          <w:bCs/>
        </w:rPr>
        <w:t>(</w:t>
      </w:r>
      <w:proofErr w:type="spellStart"/>
      <w:proofErr w:type="gramStart"/>
      <w:r w:rsidRPr="009257D5">
        <w:rPr>
          <w:b/>
          <w:bCs/>
        </w:rPr>
        <w:t>t</w:t>
      </w:r>
      <w:proofErr w:type="gramEnd"/>
      <w:r>
        <w:rPr>
          <w:b/>
          <w:bCs/>
          <w:vertAlign w:val="subscript"/>
        </w:rPr>
        <w:t>р</w:t>
      </w:r>
      <w:proofErr w:type="spellEnd"/>
      <w:r w:rsidRPr="009257D5">
        <w:rPr>
          <w:b/>
          <w:bCs/>
        </w:rPr>
        <w:t>)</w:t>
      </w:r>
      <w:r>
        <w:t xml:space="preserve"> </w:t>
      </w:r>
      <w:r w:rsidRPr="009257D5">
        <w:t>для</w:t>
      </w:r>
      <w:r>
        <w:t xml:space="preserve"> </w:t>
      </w:r>
      <w:r w:rsidRPr="009257D5">
        <w:t>существующей</w:t>
      </w:r>
      <w:r>
        <w:t xml:space="preserve"> </w:t>
      </w:r>
      <w:r w:rsidRPr="009257D5">
        <w:t>планировки</w:t>
      </w:r>
      <w:r>
        <w:t xml:space="preserve"> </w:t>
      </w:r>
      <w:r w:rsidRPr="009257D5">
        <w:t>с</w:t>
      </w:r>
      <w:r>
        <w:t xml:space="preserve"> </w:t>
      </w:r>
      <w:r w:rsidRPr="009257D5">
        <w:t>учетом</w:t>
      </w:r>
      <w:r>
        <w:t xml:space="preserve"> </w:t>
      </w:r>
      <w:r w:rsidRPr="009257D5">
        <w:t>движения</w:t>
      </w:r>
      <w:r>
        <w:t xml:space="preserve"> </w:t>
      </w:r>
      <w:r w:rsidRPr="009257D5">
        <w:t>и</w:t>
      </w:r>
      <w:r>
        <w:t xml:space="preserve"> </w:t>
      </w:r>
      <w:r w:rsidRPr="009257D5">
        <w:t>слияния</w:t>
      </w:r>
      <w:r>
        <w:t xml:space="preserve"> </w:t>
      </w:r>
      <w:r w:rsidRPr="009257D5">
        <w:t>людских</w:t>
      </w:r>
      <w:r>
        <w:t xml:space="preserve"> </w:t>
      </w:r>
      <w:r w:rsidRPr="009257D5">
        <w:t>потоков,</w:t>
      </w:r>
      <w:r>
        <w:t xml:space="preserve"> </w:t>
      </w:r>
      <w:r w:rsidRPr="009257D5">
        <w:t>включая</w:t>
      </w:r>
      <w:r>
        <w:t xml:space="preserve"> </w:t>
      </w:r>
      <w:r w:rsidRPr="009257D5">
        <w:t>возможные</w:t>
      </w:r>
      <w:r>
        <w:t xml:space="preserve"> </w:t>
      </w:r>
      <w:r w:rsidRPr="009257D5">
        <w:t>задержки.</w:t>
      </w:r>
    </w:p>
    <w:p w:rsidR="009257D5" w:rsidRDefault="009257D5" w:rsidP="009257D5">
      <w:pPr>
        <w:numPr>
          <w:ilvl w:val="0"/>
          <w:numId w:val="1"/>
        </w:numPr>
        <w:spacing w:line="240" w:lineRule="auto"/>
      </w:pPr>
      <w:r w:rsidRPr="009257D5">
        <w:rPr>
          <w:b/>
          <w:bCs/>
        </w:rPr>
        <w:t>Расчет</w:t>
      </w:r>
      <w:r>
        <w:rPr>
          <w:b/>
          <w:bCs/>
        </w:rPr>
        <w:t xml:space="preserve"> </w:t>
      </w:r>
      <w:r w:rsidRPr="009257D5">
        <w:rPr>
          <w:b/>
          <w:bCs/>
        </w:rPr>
        <w:t>величины</w:t>
      </w:r>
      <w:r>
        <w:rPr>
          <w:b/>
          <w:bCs/>
        </w:rPr>
        <w:t xml:space="preserve"> </w:t>
      </w:r>
      <w:r w:rsidRPr="009257D5">
        <w:rPr>
          <w:b/>
          <w:bCs/>
        </w:rPr>
        <w:t>индивидуального</w:t>
      </w:r>
      <w:r>
        <w:rPr>
          <w:b/>
          <w:bCs/>
        </w:rPr>
        <w:t xml:space="preserve"> </w:t>
      </w:r>
      <w:r w:rsidRPr="009257D5">
        <w:rPr>
          <w:b/>
          <w:bCs/>
        </w:rPr>
        <w:t>пожарного</w:t>
      </w:r>
      <w:r>
        <w:rPr>
          <w:b/>
          <w:bCs/>
        </w:rPr>
        <w:t xml:space="preserve"> </w:t>
      </w:r>
      <w:r w:rsidRPr="009257D5">
        <w:rPr>
          <w:b/>
          <w:bCs/>
        </w:rPr>
        <w:t>риска</w:t>
      </w:r>
      <w:r>
        <w:rPr>
          <w:b/>
          <w:bCs/>
        </w:rPr>
        <w:t xml:space="preserve"> </w:t>
      </w:r>
      <w:r w:rsidRPr="009257D5">
        <w:rPr>
          <w:b/>
          <w:bCs/>
        </w:rPr>
        <w:t>(</w:t>
      </w:r>
      <w:proofErr w:type="spellStart"/>
      <w:proofErr w:type="gramStart"/>
      <w:r w:rsidRPr="009257D5">
        <w:rPr>
          <w:b/>
          <w:bCs/>
        </w:rPr>
        <w:t>Q</w:t>
      </w:r>
      <w:proofErr w:type="gramEnd"/>
      <w:r>
        <w:rPr>
          <w:b/>
          <w:bCs/>
          <w:vertAlign w:val="subscript"/>
        </w:rPr>
        <w:t>в</w:t>
      </w:r>
      <w:proofErr w:type="spellEnd"/>
      <w:r w:rsidRPr="009257D5">
        <w:rPr>
          <w:b/>
          <w:bCs/>
        </w:rPr>
        <w:t>)</w:t>
      </w:r>
      <w:r>
        <w:t xml:space="preserve"> </w:t>
      </w:r>
      <w:r w:rsidRPr="009257D5">
        <w:t>по</w:t>
      </w:r>
      <w:r>
        <w:t xml:space="preserve"> </w:t>
      </w:r>
      <w:r w:rsidRPr="009257D5">
        <w:t>формуле:</w:t>
      </w:r>
    </w:p>
    <w:p w:rsidR="009257D5" w:rsidRDefault="009257D5" w:rsidP="009257D5">
      <w:pPr>
        <w:spacing w:line="240" w:lineRule="auto"/>
        <w:ind w:firstLine="709"/>
        <w:jc w:val="center"/>
      </w:pPr>
      <w:proofErr w:type="spellStart"/>
      <w:r w:rsidRPr="009257D5">
        <w:t>Q</w:t>
      </w:r>
      <w:r w:rsidRPr="009257D5">
        <w:rPr>
          <w:vertAlign w:val="subscript"/>
        </w:rPr>
        <w:t>в</w:t>
      </w:r>
      <w:proofErr w:type="spellEnd"/>
      <w:r>
        <w:t xml:space="preserve"> </w:t>
      </w:r>
      <w:r w:rsidRPr="009257D5">
        <w:t>=</w:t>
      </w:r>
      <w:r>
        <w:t xml:space="preserve"> </w:t>
      </w:r>
      <w:proofErr w:type="spellStart"/>
      <w:r w:rsidRPr="009257D5">
        <w:t>Q</w:t>
      </w:r>
      <w:r w:rsidRPr="009257D5">
        <w:rPr>
          <w:vertAlign w:val="subscript"/>
        </w:rPr>
        <w:t>п</w:t>
      </w:r>
      <w:proofErr w:type="spellEnd"/>
      <w:r w:rsidRPr="009257D5">
        <w:t>·</w:t>
      </w:r>
      <w:r>
        <w:t xml:space="preserve"> </w:t>
      </w:r>
      <w:r w:rsidRPr="009257D5">
        <w:t>(1</w:t>
      </w:r>
      <w:r>
        <w:t xml:space="preserve"> </w:t>
      </w:r>
      <w:r w:rsidRPr="009257D5">
        <w:t>–</w:t>
      </w:r>
      <w:r>
        <w:t xml:space="preserve"> </w:t>
      </w:r>
      <w:proofErr w:type="spellStart"/>
      <w:r w:rsidRPr="009257D5">
        <w:t>R</w:t>
      </w:r>
      <w:r>
        <w:rPr>
          <w:vertAlign w:val="subscript"/>
        </w:rPr>
        <w:t>ап</w:t>
      </w:r>
      <w:proofErr w:type="spellEnd"/>
      <w:r w:rsidRPr="009257D5">
        <w:t>)</w:t>
      </w:r>
      <w:r>
        <w:t xml:space="preserve"> </w:t>
      </w:r>
      <w:r w:rsidRPr="009257D5">
        <w:t>·</w:t>
      </w:r>
      <w:r>
        <w:t xml:space="preserve"> </w:t>
      </w:r>
      <w:proofErr w:type="spellStart"/>
      <w:r w:rsidRPr="009257D5">
        <w:t>P</w:t>
      </w:r>
      <w:r>
        <w:rPr>
          <w:vertAlign w:val="subscript"/>
        </w:rPr>
        <w:t>пр</w:t>
      </w:r>
      <w:proofErr w:type="spellEnd"/>
      <w:r w:rsidRPr="009257D5">
        <w:t>·</w:t>
      </w:r>
      <w:r>
        <w:t xml:space="preserve"> </w:t>
      </w:r>
      <w:r w:rsidRPr="009257D5">
        <w:t>(1</w:t>
      </w:r>
      <w:r>
        <w:t xml:space="preserve"> </w:t>
      </w:r>
      <w:r w:rsidRPr="009257D5">
        <w:t>–</w:t>
      </w:r>
      <w:r>
        <w:t xml:space="preserve"> </w:t>
      </w:r>
      <w:proofErr w:type="spellStart"/>
      <w:r w:rsidRPr="009257D5">
        <w:t>Р</w:t>
      </w:r>
      <w:r>
        <w:rPr>
          <w:vertAlign w:val="subscript"/>
        </w:rPr>
        <w:t>э</w:t>
      </w:r>
      <w:proofErr w:type="spellEnd"/>
      <w:r w:rsidRPr="009257D5">
        <w:t>)</w:t>
      </w:r>
      <w:r>
        <w:t xml:space="preserve"> </w:t>
      </w:r>
      <w:r w:rsidRPr="009257D5">
        <w:t>·</w:t>
      </w:r>
      <w:r>
        <w:t xml:space="preserve"> </w:t>
      </w:r>
      <w:r w:rsidRPr="009257D5">
        <w:t>(1</w:t>
      </w:r>
      <w:r>
        <w:t xml:space="preserve"> </w:t>
      </w:r>
      <w:r w:rsidRPr="009257D5">
        <w:t>–</w:t>
      </w:r>
      <w:r>
        <w:t xml:space="preserve"> </w:t>
      </w:r>
      <w:proofErr w:type="spellStart"/>
      <w:r w:rsidRPr="009257D5">
        <w:t>P</w:t>
      </w:r>
      <w:r>
        <w:rPr>
          <w:vertAlign w:val="subscript"/>
        </w:rPr>
        <w:t>п</w:t>
      </w:r>
      <w:proofErr w:type="gramStart"/>
      <w:r>
        <w:rPr>
          <w:vertAlign w:val="subscript"/>
        </w:rPr>
        <w:t>.з</w:t>
      </w:r>
      <w:proofErr w:type="spellEnd"/>
      <w:proofErr w:type="gramEnd"/>
      <w:r w:rsidRPr="009257D5">
        <w:t>),</w:t>
      </w:r>
    </w:p>
    <w:p w:rsidR="009257D5" w:rsidRDefault="009257D5" w:rsidP="009257D5">
      <w:pPr>
        <w:spacing w:line="240" w:lineRule="auto"/>
        <w:ind w:firstLine="709"/>
      </w:pPr>
      <w:r w:rsidRPr="009257D5">
        <w:t>где</w:t>
      </w:r>
      <w:r>
        <w:t xml:space="preserve"> </w:t>
      </w:r>
      <w:r w:rsidRPr="009257D5">
        <w:t>Q&lt;</w:t>
      </w:r>
      <w:proofErr w:type="spellStart"/>
      <w:r w:rsidRPr="009257D5">
        <w:t>sub</w:t>
      </w:r>
      <w:proofErr w:type="spellEnd"/>
      <w:r w:rsidRPr="009257D5">
        <w:t>&gt;</w:t>
      </w:r>
      <w:proofErr w:type="gramStart"/>
      <w:r w:rsidRPr="009257D5">
        <w:t>п</w:t>
      </w:r>
      <w:proofErr w:type="gramEnd"/>
      <w:r w:rsidRPr="009257D5">
        <w:t>&lt;/</w:t>
      </w:r>
      <w:proofErr w:type="spellStart"/>
      <w:r w:rsidRPr="009257D5">
        <w:t>sub</w:t>
      </w:r>
      <w:proofErr w:type="spellEnd"/>
      <w:r w:rsidRPr="009257D5">
        <w:t>&gt;</w:t>
      </w:r>
      <w:r>
        <w:t xml:space="preserve"> </w:t>
      </w:r>
      <w:r w:rsidRPr="009257D5">
        <w:t>–</w:t>
      </w:r>
      <w:r>
        <w:t xml:space="preserve"> </w:t>
      </w:r>
      <w:r w:rsidRPr="009257D5">
        <w:t>частота</w:t>
      </w:r>
      <w:r>
        <w:t xml:space="preserve"> </w:t>
      </w:r>
      <w:r w:rsidRPr="009257D5">
        <w:t>возникновения</w:t>
      </w:r>
      <w:r>
        <w:t xml:space="preserve"> </w:t>
      </w:r>
      <w:proofErr w:type="spellStart"/>
      <w:r w:rsidRPr="009257D5">
        <w:t>пожара,</w:t>
      </w:r>
      <w:proofErr w:type="spellEnd"/>
    </w:p>
    <w:p w:rsidR="009257D5" w:rsidRDefault="009257D5" w:rsidP="009257D5">
      <w:pPr>
        <w:spacing w:line="240" w:lineRule="auto"/>
        <w:ind w:firstLine="709"/>
      </w:pPr>
      <w:proofErr w:type="spellStart"/>
      <w:proofErr w:type="gramStart"/>
      <w:r w:rsidRPr="009257D5">
        <w:t>R</w:t>
      </w:r>
      <w:proofErr w:type="gramEnd"/>
      <w:r>
        <w:rPr>
          <w:vertAlign w:val="subscript"/>
        </w:rPr>
        <w:t>ап</w:t>
      </w:r>
      <w:proofErr w:type="spellEnd"/>
      <w:r>
        <w:t xml:space="preserve"> </w:t>
      </w:r>
      <w:r w:rsidRPr="009257D5">
        <w:t>–</w:t>
      </w:r>
      <w:r>
        <w:t xml:space="preserve"> </w:t>
      </w:r>
      <w:r w:rsidRPr="009257D5">
        <w:t>вероятность</w:t>
      </w:r>
      <w:r>
        <w:t xml:space="preserve"> </w:t>
      </w:r>
      <w:r w:rsidRPr="009257D5">
        <w:t>срабатывания</w:t>
      </w:r>
      <w:r>
        <w:t xml:space="preserve"> </w:t>
      </w:r>
      <w:r w:rsidRPr="009257D5">
        <w:t>АУПТ,</w:t>
      </w:r>
    </w:p>
    <w:p w:rsidR="009257D5" w:rsidRDefault="009257D5" w:rsidP="009257D5">
      <w:pPr>
        <w:spacing w:line="240" w:lineRule="auto"/>
        <w:ind w:firstLine="709"/>
      </w:pPr>
      <w:proofErr w:type="spellStart"/>
      <w:proofErr w:type="gramStart"/>
      <w:r w:rsidRPr="009257D5">
        <w:t>P</w:t>
      </w:r>
      <w:proofErr w:type="gramEnd"/>
      <w:r>
        <w:rPr>
          <w:vertAlign w:val="subscript"/>
        </w:rPr>
        <w:t>пр</w:t>
      </w:r>
      <w:proofErr w:type="spellEnd"/>
      <w:r>
        <w:t xml:space="preserve"> </w:t>
      </w:r>
      <w:r w:rsidRPr="009257D5">
        <w:t>–</w:t>
      </w:r>
      <w:r>
        <w:t xml:space="preserve"> </w:t>
      </w:r>
      <w:r w:rsidRPr="009257D5">
        <w:t>вероятность</w:t>
      </w:r>
      <w:r>
        <w:t xml:space="preserve"> </w:t>
      </w:r>
      <w:r w:rsidRPr="009257D5">
        <w:t>присутствия</w:t>
      </w:r>
      <w:r>
        <w:t xml:space="preserve"> </w:t>
      </w:r>
      <w:proofErr w:type="spellStart"/>
      <w:r w:rsidRPr="009257D5">
        <w:t>людей,</w:t>
      </w:r>
      <w:proofErr w:type="spellEnd"/>
    </w:p>
    <w:p w:rsidR="009257D5" w:rsidRDefault="009257D5" w:rsidP="009257D5">
      <w:pPr>
        <w:spacing w:line="240" w:lineRule="auto"/>
        <w:ind w:firstLine="709"/>
      </w:pPr>
      <w:proofErr w:type="spellStart"/>
      <w:r w:rsidRPr="009257D5">
        <w:t>Р</w:t>
      </w:r>
      <w:proofErr w:type="gramStart"/>
      <w:r>
        <w:rPr>
          <w:vertAlign w:val="subscript"/>
        </w:rPr>
        <w:t>э</w:t>
      </w:r>
      <w:proofErr w:type="spellEnd"/>
      <w:r w:rsidRPr="009257D5">
        <w:t>–</w:t>
      </w:r>
      <w:proofErr w:type="gramEnd"/>
      <w:r>
        <w:t xml:space="preserve"> </w:t>
      </w:r>
      <w:r w:rsidRPr="009257D5">
        <w:t>вероятность</w:t>
      </w:r>
      <w:r>
        <w:t xml:space="preserve"> </w:t>
      </w:r>
      <w:proofErr w:type="spellStart"/>
      <w:r w:rsidRPr="009257D5">
        <w:t>эвакуации,</w:t>
      </w:r>
      <w:proofErr w:type="spellEnd"/>
    </w:p>
    <w:p w:rsidR="009257D5" w:rsidRPr="009257D5" w:rsidRDefault="009257D5" w:rsidP="009257D5">
      <w:pPr>
        <w:spacing w:line="240" w:lineRule="auto"/>
        <w:ind w:firstLine="709"/>
      </w:pPr>
      <w:proofErr w:type="spellStart"/>
      <w:r w:rsidRPr="009257D5">
        <w:t>P</w:t>
      </w:r>
      <w:r>
        <w:rPr>
          <w:vertAlign w:val="subscript"/>
        </w:rPr>
        <w:t>п</w:t>
      </w:r>
      <w:proofErr w:type="gramStart"/>
      <w:r>
        <w:rPr>
          <w:vertAlign w:val="subscript"/>
        </w:rPr>
        <w:t>.з</w:t>
      </w:r>
      <w:proofErr w:type="spellEnd"/>
      <w:proofErr w:type="gramEnd"/>
      <w:r>
        <w:t xml:space="preserve"> </w:t>
      </w:r>
      <w:r w:rsidRPr="009257D5">
        <w:t>–</w:t>
      </w:r>
      <w:r>
        <w:t xml:space="preserve"> </w:t>
      </w:r>
      <w:r w:rsidRPr="009257D5">
        <w:t>вероятность</w:t>
      </w:r>
      <w:r>
        <w:t xml:space="preserve"> </w:t>
      </w:r>
      <w:r w:rsidRPr="009257D5">
        <w:t>эффективной</w:t>
      </w:r>
      <w:r>
        <w:t xml:space="preserve"> </w:t>
      </w:r>
      <w:r w:rsidRPr="009257D5">
        <w:t>работы</w:t>
      </w:r>
      <w:r>
        <w:t xml:space="preserve"> </w:t>
      </w:r>
      <w:r w:rsidRPr="009257D5">
        <w:t>систем</w:t>
      </w:r>
      <w:r>
        <w:t xml:space="preserve"> </w:t>
      </w:r>
      <w:r w:rsidRPr="009257D5">
        <w:t>противопожарной</w:t>
      </w:r>
      <w:r>
        <w:t xml:space="preserve"> </w:t>
      </w:r>
      <w:r w:rsidRPr="009257D5">
        <w:t>защиты.</w:t>
      </w:r>
    </w:p>
    <w:p w:rsidR="009257D5" w:rsidRPr="009257D5" w:rsidRDefault="009257D5" w:rsidP="009257D5">
      <w:pPr>
        <w:numPr>
          <w:ilvl w:val="0"/>
          <w:numId w:val="1"/>
        </w:numPr>
        <w:spacing w:line="240" w:lineRule="auto"/>
      </w:pPr>
      <w:r w:rsidRPr="009257D5">
        <w:rPr>
          <w:b/>
          <w:bCs/>
        </w:rPr>
        <w:t>Разработка</w:t>
      </w:r>
      <w:r>
        <w:rPr>
          <w:b/>
          <w:bCs/>
        </w:rPr>
        <w:t xml:space="preserve"> </w:t>
      </w:r>
      <w:r w:rsidRPr="009257D5">
        <w:rPr>
          <w:b/>
          <w:bCs/>
        </w:rPr>
        <w:t>и</w:t>
      </w:r>
      <w:r>
        <w:rPr>
          <w:b/>
          <w:bCs/>
        </w:rPr>
        <w:t xml:space="preserve"> </w:t>
      </w:r>
      <w:r w:rsidRPr="009257D5">
        <w:rPr>
          <w:b/>
          <w:bCs/>
        </w:rPr>
        <w:t>расчет</w:t>
      </w:r>
      <w:r>
        <w:rPr>
          <w:b/>
          <w:bCs/>
        </w:rPr>
        <w:t xml:space="preserve"> </w:t>
      </w:r>
      <w:r w:rsidRPr="009257D5">
        <w:rPr>
          <w:b/>
          <w:bCs/>
        </w:rPr>
        <w:t>эффективности</w:t>
      </w:r>
      <w:r>
        <w:rPr>
          <w:b/>
          <w:bCs/>
        </w:rPr>
        <w:t xml:space="preserve"> </w:t>
      </w:r>
      <w:r w:rsidRPr="009257D5">
        <w:rPr>
          <w:b/>
          <w:bCs/>
        </w:rPr>
        <w:t>компенсационного</w:t>
      </w:r>
      <w:r>
        <w:rPr>
          <w:b/>
          <w:bCs/>
        </w:rPr>
        <w:t xml:space="preserve"> </w:t>
      </w:r>
      <w:r w:rsidRPr="009257D5">
        <w:rPr>
          <w:b/>
          <w:bCs/>
        </w:rPr>
        <w:t>мероприятия</w:t>
      </w:r>
      <w:r>
        <w:t xml:space="preserve"> </w:t>
      </w:r>
      <w:r w:rsidRPr="009257D5">
        <w:t>–</w:t>
      </w:r>
      <w:r>
        <w:t xml:space="preserve"> </w:t>
      </w:r>
      <w:r w:rsidRPr="009257D5">
        <w:t>установки</w:t>
      </w:r>
      <w:r>
        <w:t xml:space="preserve"> </w:t>
      </w:r>
      <w:r w:rsidRPr="009257D5">
        <w:t>двух</w:t>
      </w:r>
      <w:r>
        <w:t xml:space="preserve"> </w:t>
      </w:r>
      <w:r w:rsidRPr="009257D5">
        <w:t>дополнительных</w:t>
      </w:r>
      <w:r>
        <w:t xml:space="preserve"> </w:t>
      </w:r>
      <w:r w:rsidRPr="009257D5">
        <w:t>пожарных</w:t>
      </w:r>
      <w:r>
        <w:t xml:space="preserve"> </w:t>
      </w:r>
      <w:r w:rsidRPr="009257D5">
        <w:t>лестниц</w:t>
      </w:r>
      <w:r>
        <w:t xml:space="preserve"> </w:t>
      </w:r>
      <w:r w:rsidRPr="009257D5">
        <w:t>3-го</w:t>
      </w:r>
      <w:r>
        <w:t xml:space="preserve"> </w:t>
      </w:r>
      <w:r w:rsidRPr="009257D5">
        <w:t>типа.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rPr>
          <w:b/>
          <w:bCs/>
        </w:rPr>
        <w:t>Результаты</w:t>
      </w:r>
      <w:r>
        <w:rPr>
          <w:b/>
          <w:bCs/>
        </w:rPr>
        <w:t xml:space="preserve"> </w:t>
      </w:r>
      <w:r w:rsidRPr="009257D5">
        <w:rPr>
          <w:b/>
          <w:bCs/>
        </w:rPr>
        <w:t>и</w:t>
      </w:r>
      <w:r>
        <w:rPr>
          <w:b/>
          <w:bCs/>
        </w:rPr>
        <w:t xml:space="preserve"> </w:t>
      </w:r>
      <w:r w:rsidRPr="009257D5">
        <w:rPr>
          <w:b/>
          <w:bCs/>
        </w:rPr>
        <w:t>обсуждение</w:t>
      </w:r>
    </w:p>
    <w:p w:rsidR="009257D5" w:rsidRPr="009257D5" w:rsidRDefault="009257D5" w:rsidP="009257D5">
      <w:pPr>
        <w:numPr>
          <w:ilvl w:val="0"/>
          <w:numId w:val="2"/>
        </w:numPr>
        <w:spacing w:line="240" w:lineRule="auto"/>
      </w:pPr>
      <w:r w:rsidRPr="009257D5">
        <w:rPr>
          <w:b/>
          <w:bCs/>
        </w:rPr>
        <w:t>Анализ</w:t>
      </w:r>
      <w:r>
        <w:rPr>
          <w:b/>
          <w:bCs/>
        </w:rPr>
        <w:t xml:space="preserve"> </w:t>
      </w:r>
      <w:r w:rsidRPr="009257D5">
        <w:rPr>
          <w:b/>
          <w:bCs/>
        </w:rPr>
        <w:t>исходного</w:t>
      </w:r>
      <w:r>
        <w:rPr>
          <w:b/>
          <w:bCs/>
        </w:rPr>
        <w:t xml:space="preserve"> </w:t>
      </w:r>
      <w:r w:rsidRPr="009257D5">
        <w:rPr>
          <w:b/>
          <w:bCs/>
        </w:rPr>
        <w:t>состояния.</w:t>
      </w:r>
      <w:r>
        <w:t xml:space="preserve"> </w:t>
      </w:r>
      <w:r w:rsidRPr="009257D5">
        <w:t>Экспертиза</w:t>
      </w:r>
      <w:r>
        <w:t xml:space="preserve"> </w:t>
      </w:r>
      <w:r w:rsidRPr="009257D5">
        <w:t>выявила</w:t>
      </w:r>
      <w:r>
        <w:t xml:space="preserve"> </w:t>
      </w:r>
      <w:r w:rsidRPr="009257D5">
        <w:t>несоответствие</w:t>
      </w:r>
      <w:r>
        <w:t xml:space="preserve"> </w:t>
      </w:r>
      <w:r w:rsidRPr="009257D5">
        <w:t>параметров</w:t>
      </w:r>
      <w:r>
        <w:t xml:space="preserve"> </w:t>
      </w:r>
      <w:r w:rsidRPr="009257D5">
        <w:t>эвакуационных</w:t>
      </w:r>
      <w:r>
        <w:t xml:space="preserve"> </w:t>
      </w:r>
      <w:r w:rsidRPr="009257D5">
        <w:t>путей:</w:t>
      </w:r>
      <w:r>
        <w:t xml:space="preserve"> </w:t>
      </w:r>
      <w:r w:rsidRPr="009257D5">
        <w:t>ширина</w:t>
      </w:r>
      <w:r>
        <w:t xml:space="preserve"> </w:t>
      </w:r>
      <w:r w:rsidRPr="009257D5">
        <w:t>и</w:t>
      </w:r>
      <w:r>
        <w:t xml:space="preserve"> </w:t>
      </w:r>
      <w:r w:rsidRPr="009257D5">
        <w:t>высота</w:t>
      </w:r>
      <w:r>
        <w:t xml:space="preserve"> </w:t>
      </w:r>
      <w:r w:rsidRPr="009257D5">
        <w:t>дверных</w:t>
      </w:r>
      <w:r>
        <w:t xml:space="preserve"> </w:t>
      </w:r>
      <w:r w:rsidRPr="009257D5">
        <w:t>проемов</w:t>
      </w:r>
      <w:r>
        <w:t xml:space="preserve"> </w:t>
      </w:r>
      <w:r w:rsidRPr="009257D5">
        <w:t>на</w:t>
      </w:r>
      <w:r>
        <w:t xml:space="preserve"> </w:t>
      </w:r>
      <w:r w:rsidRPr="009257D5">
        <w:t>некоторых</w:t>
      </w:r>
      <w:r>
        <w:t xml:space="preserve"> </w:t>
      </w:r>
      <w:r w:rsidRPr="009257D5">
        <w:t>этажах</w:t>
      </w:r>
      <w:r>
        <w:t xml:space="preserve"> </w:t>
      </w:r>
      <w:r w:rsidRPr="009257D5">
        <w:t>меньше</w:t>
      </w:r>
      <w:r>
        <w:t xml:space="preserve"> </w:t>
      </w:r>
      <w:r w:rsidRPr="009257D5">
        <w:t>нормативных.</w:t>
      </w:r>
      <w:r>
        <w:t xml:space="preserve"> </w:t>
      </w:r>
      <w:r w:rsidRPr="009257D5">
        <w:t>Расчеты</w:t>
      </w:r>
      <w:r>
        <w:t xml:space="preserve"> </w:t>
      </w:r>
      <w:r w:rsidRPr="009257D5">
        <w:t>подтвердили,</w:t>
      </w:r>
      <w:r>
        <w:t xml:space="preserve"> </w:t>
      </w:r>
      <w:r w:rsidRPr="009257D5">
        <w:t>что</w:t>
      </w:r>
      <w:r>
        <w:t xml:space="preserve"> </w:t>
      </w:r>
      <w:r w:rsidRPr="009257D5">
        <w:t>существующая</w:t>
      </w:r>
      <w:r>
        <w:t xml:space="preserve"> </w:t>
      </w:r>
      <w:r w:rsidRPr="009257D5">
        <w:t>система</w:t>
      </w:r>
      <w:r>
        <w:t xml:space="preserve"> </w:t>
      </w:r>
      <w:r w:rsidRPr="009257D5">
        <w:t>эвакуации</w:t>
      </w:r>
      <w:r>
        <w:t xml:space="preserve"> </w:t>
      </w:r>
      <w:r w:rsidRPr="009257D5">
        <w:t>не</w:t>
      </w:r>
      <w:r>
        <w:t xml:space="preserve"> </w:t>
      </w:r>
      <w:r w:rsidRPr="009257D5">
        <w:t>обеспечивает</w:t>
      </w:r>
      <w:r>
        <w:t xml:space="preserve"> </w:t>
      </w:r>
      <w:r w:rsidRPr="009257D5">
        <w:t>безопасность:</w:t>
      </w:r>
    </w:p>
    <w:p w:rsidR="009257D5" w:rsidRPr="009257D5" w:rsidRDefault="009257D5" w:rsidP="009257D5">
      <w:pPr>
        <w:numPr>
          <w:ilvl w:val="1"/>
          <w:numId w:val="2"/>
        </w:numPr>
        <w:spacing w:line="240" w:lineRule="auto"/>
      </w:pPr>
      <w:r w:rsidRPr="009257D5">
        <w:t>Необходимое</w:t>
      </w:r>
      <w:r>
        <w:t xml:space="preserve"> </w:t>
      </w:r>
      <w:r w:rsidRPr="009257D5">
        <w:t>время</w:t>
      </w:r>
      <w:r>
        <w:t xml:space="preserve"> </w:t>
      </w:r>
      <w:r w:rsidRPr="009257D5">
        <w:t>эвакуации</w:t>
      </w:r>
      <w:r>
        <w:t xml:space="preserve"> </w:t>
      </w:r>
      <w:proofErr w:type="spellStart"/>
      <w:proofErr w:type="gramStart"/>
      <w:r w:rsidRPr="009257D5">
        <w:t>t</w:t>
      </w:r>
      <w:proofErr w:type="gramEnd"/>
      <w:r>
        <w:rPr>
          <w:vertAlign w:val="subscript"/>
        </w:rPr>
        <w:t>нб</w:t>
      </w:r>
      <w:proofErr w:type="spellEnd"/>
      <w:r w:rsidRPr="009257D5">
        <w:t>=</w:t>
      </w:r>
      <w:r>
        <w:t xml:space="preserve"> </w:t>
      </w:r>
      <w:r w:rsidRPr="009257D5">
        <w:t>2,6</w:t>
      </w:r>
      <w:r>
        <w:t xml:space="preserve"> </w:t>
      </w:r>
      <w:r w:rsidRPr="009257D5">
        <w:t>мин.</w:t>
      </w:r>
    </w:p>
    <w:p w:rsidR="009257D5" w:rsidRDefault="009257D5" w:rsidP="009257D5">
      <w:pPr>
        <w:numPr>
          <w:ilvl w:val="1"/>
          <w:numId w:val="2"/>
        </w:numPr>
        <w:spacing w:line="240" w:lineRule="auto"/>
      </w:pPr>
      <w:r w:rsidRPr="009257D5">
        <w:t>Расчетное</w:t>
      </w:r>
      <w:r>
        <w:t xml:space="preserve"> </w:t>
      </w:r>
      <w:r w:rsidRPr="009257D5">
        <w:t>время</w:t>
      </w:r>
      <w:r>
        <w:t xml:space="preserve"> </w:t>
      </w:r>
      <w:r w:rsidRPr="009257D5">
        <w:t>эвакуации</w:t>
      </w:r>
      <w:r>
        <w:t xml:space="preserve"> </w:t>
      </w:r>
      <w:proofErr w:type="spellStart"/>
      <w:proofErr w:type="gramStart"/>
      <w:r w:rsidRPr="009257D5">
        <w:t>t</w:t>
      </w:r>
      <w:proofErr w:type="gramEnd"/>
      <w:r>
        <w:rPr>
          <w:vertAlign w:val="subscript"/>
        </w:rPr>
        <w:t>р</w:t>
      </w:r>
      <w:proofErr w:type="spellEnd"/>
      <w:r>
        <w:t xml:space="preserve"> </w:t>
      </w:r>
      <w:r w:rsidRPr="009257D5">
        <w:t>=</w:t>
      </w:r>
      <w:r>
        <w:t xml:space="preserve"> </w:t>
      </w:r>
      <w:r w:rsidRPr="009257D5">
        <w:t>3,48</w:t>
      </w:r>
      <w:r>
        <w:t xml:space="preserve"> </w:t>
      </w:r>
      <w:r w:rsidRPr="009257D5">
        <w:t>мин.</w:t>
      </w:r>
    </w:p>
    <w:p w:rsidR="009257D5" w:rsidRPr="009257D5" w:rsidRDefault="009257D5" w:rsidP="009257D5">
      <w:pPr>
        <w:numPr>
          <w:ilvl w:val="1"/>
          <w:numId w:val="2"/>
        </w:numPr>
        <w:spacing w:line="240" w:lineRule="auto"/>
      </w:pPr>
      <w:r w:rsidRPr="009257D5">
        <w:t>Условие</w:t>
      </w:r>
      <w:r>
        <w:t xml:space="preserve"> </w:t>
      </w:r>
      <w:r w:rsidRPr="009257D5">
        <w:t>безопасности</w:t>
      </w:r>
      <w:r>
        <w:t xml:space="preserve"> </w:t>
      </w:r>
      <w:proofErr w:type="spellStart"/>
      <w:proofErr w:type="gramStart"/>
      <w:r w:rsidRPr="009257D5">
        <w:t>t</w:t>
      </w:r>
      <w:proofErr w:type="gramEnd"/>
      <w:r>
        <w:rPr>
          <w:vertAlign w:val="subscript"/>
        </w:rPr>
        <w:t>р</w:t>
      </w:r>
      <w:proofErr w:type="spellEnd"/>
      <w:r>
        <w:t xml:space="preserve"> </w:t>
      </w:r>
      <w:r w:rsidRPr="009257D5">
        <w:t>≤</w:t>
      </w:r>
      <w:r>
        <w:t xml:space="preserve"> </w:t>
      </w:r>
      <w:proofErr w:type="spellStart"/>
      <w:r w:rsidRPr="009257D5">
        <w:t>t</w:t>
      </w:r>
      <w:r>
        <w:rPr>
          <w:vertAlign w:val="subscript"/>
        </w:rPr>
        <w:t>нб</w:t>
      </w:r>
      <w:proofErr w:type="spellEnd"/>
      <w:r>
        <w:t xml:space="preserve"> </w:t>
      </w:r>
      <w:r w:rsidRPr="009257D5">
        <w:t>не</w:t>
      </w:r>
      <w:r>
        <w:t xml:space="preserve"> </w:t>
      </w:r>
      <w:r w:rsidRPr="009257D5">
        <w:t>выполняется.</w:t>
      </w:r>
    </w:p>
    <w:p w:rsidR="009257D5" w:rsidRDefault="009257D5" w:rsidP="009257D5">
      <w:pPr>
        <w:numPr>
          <w:ilvl w:val="0"/>
          <w:numId w:val="2"/>
        </w:numPr>
        <w:spacing w:line="240" w:lineRule="auto"/>
      </w:pPr>
      <w:r w:rsidRPr="009257D5">
        <w:rPr>
          <w:b/>
          <w:bCs/>
        </w:rPr>
        <w:t>Оценка</w:t>
      </w:r>
      <w:r>
        <w:rPr>
          <w:b/>
          <w:bCs/>
        </w:rPr>
        <w:t xml:space="preserve"> </w:t>
      </w:r>
      <w:r w:rsidRPr="009257D5">
        <w:rPr>
          <w:b/>
          <w:bCs/>
        </w:rPr>
        <w:t>исходного</w:t>
      </w:r>
      <w:r>
        <w:rPr>
          <w:b/>
          <w:bCs/>
        </w:rPr>
        <w:t xml:space="preserve"> </w:t>
      </w:r>
      <w:r w:rsidRPr="009257D5">
        <w:rPr>
          <w:b/>
          <w:bCs/>
        </w:rPr>
        <w:t>пожарного</w:t>
      </w:r>
      <w:r>
        <w:rPr>
          <w:b/>
          <w:bCs/>
        </w:rPr>
        <w:t xml:space="preserve"> </w:t>
      </w:r>
      <w:r w:rsidRPr="009257D5">
        <w:rPr>
          <w:b/>
          <w:bCs/>
        </w:rPr>
        <w:t>риска.</w:t>
      </w:r>
      <w:r>
        <w:t xml:space="preserve"> </w:t>
      </w:r>
      <w:r w:rsidRPr="009257D5">
        <w:t>Расчет</w:t>
      </w:r>
      <w:r>
        <w:t xml:space="preserve"> </w:t>
      </w:r>
      <w:r w:rsidRPr="009257D5">
        <w:t>по</w:t>
      </w:r>
      <w:r>
        <w:t xml:space="preserve"> </w:t>
      </w:r>
      <w:r w:rsidRPr="009257D5">
        <w:t>формуле</w:t>
      </w:r>
      <w:r>
        <w:t xml:space="preserve"> </w:t>
      </w:r>
      <w:r w:rsidRPr="009257D5">
        <w:t>(1)</w:t>
      </w:r>
      <w:r>
        <w:t xml:space="preserve"> </w:t>
      </w:r>
      <w:r w:rsidRPr="009257D5">
        <w:t>с</w:t>
      </w:r>
      <w:r>
        <w:t xml:space="preserve"> </w:t>
      </w:r>
      <w:r w:rsidRPr="009257D5">
        <w:t>исходными</w:t>
      </w:r>
      <w:r>
        <w:t xml:space="preserve"> </w:t>
      </w:r>
      <w:r w:rsidRPr="009257D5">
        <w:t>данными</w:t>
      </w:r>
      <w:r>
        <w:t xml:space="preserve"> </w:t>
      </w:r>
      <w:r w:rsidRPr="009257D5">
        <w:t>(</w:t>
      </w:r>
      <w:proofErr w:type="spellStart"/>
      <w:r w:rsidRPr="009257D5">
        <w:t>Р</w:t>
      </w:r>
      <w:r>
        <w:rPr>
          <w:vertAlign w:val="subscript"/>
        </w:rPr>
        <w:t>э</w:t>
      </w:r>
      <w:proofErr w:type="spellEnd"/>
      <w:r>
        <w:t xml:space="preserve"> </w:t>
      </w:r>
      <w:r w:rsidRPr="009257D5">
        <w:t>=</w:t>
      </w:r>
      <w:r>
        <w:t xml:space="preserve"> </w:t>
      </w:r>
      <w:r w:rsidRPr="009257D5">
        <w:t>0)</w:t>
      </w:r>
      <w:r>
        <w:t xml:space="preserve"> </w:t>
      </w:r>
      <w:r w:rsidRPr="009257D5">
        <w:t>показал</w:t>
      </w:r>
      <w:r>
        <w:t xml:space="preserve"> </w:t>
      </w:r>
      <w:r w:rsidRPr="009257D5">
        <w:t>величину</w:t>
      </w:r>
      <w:r>
        <w:t xml:space="preserve"> </w:t>
      </w:r>
      <w:r w:rsidRPr="009257D5">
        <w:t>индивидуального</w:t>
      </w:r>
      <w:r>
        <w:t xml:space="preserve"> </w:t>
      </w:r>
      <w:r w:rsidRPr="009257D5">
        <w:t>пожарного</w:t>
      </w:r>
      <w:r>
        <w:t xml:space="preserve"> </w:t>
      </w:r>
      <w:proofErr w:type="spellStart"/>
      <w:r w:rsidRPr="009257D5">
        <w:t>риска:</w:t>
      </w:r>
      <w:proofErr w:type="spellEnd"/>
    </w:p>
    <w:p w:rsidR="009257D5" w:rsidRDefault="009257D5" w:rsidP="009257D5">
      <w:pPr>
        <w:spacing w:line="240" w:lineRule="auto"/>
        <w:ind w:firstLine="709"/>
      </w:pPr>
      <w:r w:rsidRPr="009257D5">
        <w:rPr>
          <w:lang w:val="en-US"/>
        </w:rPr>
        <w:t>Q</w:t>
      </w:r>
      <w:r>
        <w:rPr>
          <w:vertAlign w:val="subscript"/>
        </w:rPr>
        <w:t>в</w:t>
      </w:r>
      <w:r w:rsidRPr="009257D5">
        <w:rPr>
          <w:lang w:val="en-US"/>
        </w:rPr>
        <w:t xml:space="preserve"> = 0,0203 · (1 – 0,9) · 0,5 · (1 – 0) · (1 – 0,8) = 0,4 · 10</w:t>
      </w:r>
      <w:r>
        <w:rPr>
          <w:vertAlign w:val="superscript"/>
        </w:rPr>
        <w:t>-3</w:t>
      </w:r>
      <w:r w:rsidRPr="009257D5">
        <w:rPr>
          <w:lang w:val="en-US"/>
        </w:rPr>
        <w:t>.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t>Полученное</w:t>
      </w:r>
      <w:r>
        <w:t xml:space="preserve"> </w:t>
      </w:r>
      <w:r w:rsidRPr="009257D5">
        <w:t>значение</w:t>
      </w:r>
      <w:r>
        <w:t xml:space="preserve"> </w:t>
      </w:r>
      <w:r w:rsidRPr="009257D5">
        <w:t>в</w:t>
      </w:r>
      <w:r>
        <w:t xml:space="preserve"> </w:t>
      </w:r>
      <w:r w:rsidRPr="009257D5">
        <w:t>400</w:t>
      </w:r>
      <w:r>
        <w:t xml:space="preserve"> </w:t>
      </w:r>
      <w:r w:rsidRPr="009257D5">
        <w:t>раз</w:t>
      </w:r>
      <w:r>
        <w:t xml:space="preserve"> </w:t>
      </w:r>
      <w:r w:rsidRPr="009257D5">
        <w:t>превышает</w:t>
      </w:r>
      <w:r>
        <w:t xml:space="preserve"> </w:t>
      </w:r>
      <w:r w:rsidRPr="009257D5">
        <w:t>нормативно</w:t>
      </w:r>
      <w:r>
        <w:t xml:space="preserve"> </w:t>
      </w:r>
      <w:r w:rsidRPr="009257D5">
        <w:t>допустимый</w:t>
      </w:r>
      <w:r>
        <w:t xml:space="preserve"> </w:t>
      </w:r>
      <w:r w:rsidRPr="009257D5">
        <w:t>риск</w:t>
      </w:r>
      <w:r>
        <w:t xml:space="preserve"> </w:t>
      </w:r>
      <w:r w:rsidRPr="009257D5">
        <w:t>(1</w:t>
      </w:r>
      <w:r>
        <w:t xml:space="preserve"> </w:t>
      </w:r>
      <w:r w:rsidRPr="009257D5">
        <w:t>·</w:t>
      </w:r>
      <w:r>
        <w:t xml:space="preserve"> </w:t>
      </w:r>
      <w:r w:rsidRPr="009257D5">
        <w:t>10</w:t>
      </w:r>
      <w:r>
        <w:rPr>
          <w:vertAlign w:val="superscript"/>
        </w:rPr>
        <w:t>-6</w:t>
      </w:r>
      <w:r w:rsidRPr="009257D5">
        <w:t>),</w:t>
      </w:r>
      <w:r>
        <w:t xml:space="preserve"> </w:t>
      </w:r>
      <w:r w:rsidRPr="009257D5">
        <w:t>что</w:t>
      </w:r>
      <w:r>
        <w:t xml:space="preserve"> </w:t>
      </w:r>
      <w:r w:rsidRPr="009257D5">
        <w:t>подтверждает</w:t>
      </w:r>
      <w:r>
        <w:t xml:space="preserve"> </w:t>
      </w:r>
      <w:r w:rsidRPr="009257D5">
        <w:t>необходимость</w:t>
      </w:r>
      <w:r>
        <w:t xml:space="preserve"> </w:t>
      </w:r>
      <w:r w:rsidRPr="009257D5">
        <w:t>принятия</w:t>
      </w:r>
      <w:r>
        <w:t xml:space="preserve"> </w:t>
      </w:r>
      <w:r w:rsidRPr="009257D5">
        <w:t>дополнительных</w:t>
      </w:r>
      <w:r>
        <w:t xml:space="preserve"> </w:t>
      </w:r>
      <w:r w:rsidRPr="009257D5">
        <w:t>мер.</w:t>
      </w:r>
    </w:p>
    <w:p w:rsidR="009257D5" w:rsidRPr="009257D5" w:rsidRDefault="009257D5" w:rsidP="009257D5">
      <w:pPr>
        <w:numPr>
          <w:ilvl w:val="0"/>
          <w:numId w:val="2"/>
        </w:numPr>
        <w:spacing w:line="240" w:lineRule="auto"/>
      </w:pPr>
      <w:r w:rsidRPr="009257D5">
        <w:rPr>
          <w:b/>
          <w:bCs/>
        </w:rPr>
        <w:t>Обоснование</w:t>
      </w:r>
      <w:r>
        <w:rPr>
          <w:b/>
          <w:bCs/>
        </w:rPr>
        <w:t xml:space="preserve"> </w:t>
      </w:r>
      <w:r w:rsidRPr="009257D5">
        <w:rPr>
          <w:b/>
          <w:bCs/>
        </w:rPr>
        <w:t>и</w:t>
      </w:r>
      <w:r>
        <w:rPr>
          <w:b/>
          <w:bCs/>
        </w:rPr>
        <w:t xml:space="preserve"> </w:t>
      </w:r>
      <w:r w:rsidRPr="009257D5">
        <w:rPr>
          <w:b/>
          <w:bCs/>
        </w:rPr>
        <w:t>оценка</w:t>
      </w:r>
      <w:r>
        <w:rPr>
          <w:b/>
          <w:bCs/>
        </w:rPr>
        <w:t xml:space="preserve"> </w:t>
      </w:r>
      <w:r w:rsidRPr="009257D5">
        <w:rPr>
          <w:b/>
          <w:bCs/>
        </w:rPr>
        <w:t>эффективности</w:t>
      </w:r>
      <w:r>
        <w:rPr>
          <w:b/>
          <w:bCs/>
        </w:rPr>
        <w:t xml:space="preserve"> </w:t>
      </w:r>
      <w:r w:rsidRPr="009257D5">
        <w:rPr>
          <w:b/>
          <w:bCs/>
        </w:rPr>
        <w:t>мероприятий.</w:t>
      </w:r>
      <w:r>
        <w:t xml:space="preserve"> </w:t>
      </w:r>
      <w:r w:rsidRPr="009257D5">
        <w:t>В</w:t>
      </w:r>
      <w:r>
        <w:t xml:space="preserve"> </w:t>
      </w:r>
      <w:r w:rsidRPr="009257D5">
        <w:t>качестве</w:t>
      </w:r>
      <w:r>
        <w:t xml:space="preserve"> </w:t>
      </w:r>
      <w:r w:rsidRPr="009257D5">
        <w:t>основного</w:t>
      </w:r>
      <w:r>
        <w:t xml:space="preserve"> </w:t>
      </w:r>
      <w:r w:rsidRPr="009257D5">
        <w:t>мероприятия</w:t>
      </w:r>
      <w:r>
        <w:t xml:space="preserve"> </w:t>
      </w:r>
      <w:r w:rsidRPr="009257D5">
        <w:t>предложена</w:t>
      </w:r>
      <w:r>
        <w:t xml:space="preserve"> </w:t>
      </w:r>
      <w:r w:rsidRPr="009257D5">
        <w:t>установка</w:t>
      </w:r>
      <w:r>
        <w:t xml:space="preserve"> </w:t>
      </w:r>
      <w:r w:rsidRPr="009257D5">
        <w:t>двух</w:t>
      </w:r>
      <w:r>
        <w:t xml:space="preserve"> </w:t>
      </w:r>
      <w:r w:rsidRPr="009257D5">
        <w:t>дополнительных</w:t>
      </w:r>
      <w:r>
        <w:t xml:space="preserve"> </w:t>
      </w:r>
      <w:r w:rsidRPr="009257D5">
        <w:t>открытых</w:t>
      </w:r>
      <w:r>
        <w:t xml:space="preserve"> </w:t>
      </w:r>
      <w:r w:rsidRPr="009257D5">
        <w:t>лестниц</w:t>
      </w:r>
      <w:r>
        <w:t xml:space="preserve"> </w:t>
      </w:r>
      <w:r w:rsidRPr="009257D5">
        <w:t>3-го</w:t>
      </w:r>
      <w:r>
        <w:t xml:space="preserve"> </w:t>
      </w:r>
      <w:r w:rsidRPr="009257D5">
        <w:t>типа,</w:t>
      </w:r>
      <w:r>
        <w:t xml:space="preserve"> </w:t>
      </w:r>
      <w:r w:rsidRPr="009257D5">
        <w:t>что</w:t>
      </w:r>
      <w:r>
        <w:t xml:space="preserve"> </w:t>
      </w:r>
      <w:r w:rsidRPr="009257D5">
        <w:t>позволило</w:t>
      </w:r>
      <w:r>
        <w:t xml:space="preserve"> </w:t>
      </w:r>
      <w:r w:rsidRPr="009257D5">
        <w:t>радикально</w:t>
      </w:r>
      <w:r>
        <w:t xml:space="preserve"> </w:t>
      </w:r>
      <w:r w:rsidRPr="009257D5">
        <w:t>изменить</w:t>
      </w:r>
      <w:r>
        <w:t xml:space="preserve"> </w:t>
      </w:r>
      <w:r w:rsidRPr="009257D5">
        <w:t>схему</w:t>
      </w:r>
      <w:r>
        <w:t xml:space="preserve"> </w:t>
      </w:r>
      <w:r w:rsidRPr="009257D5">
        <w:t>эвакуации</w:t>
      </w:r>
      <w:r>
        <w:t xml:space="preserve"> </w:t>
      </w:r>
      <w:r w:rsidRPr="009257D5">
        <w:t>и</w:t>
      </w:r>
      <w:r>
        <w:t xml:space="preserve"> </w:t>
      </w:r>
      <w:r w:rsidRPr="009257D5">
        <w:t>разгрузить</w:t>
      </w:r>
      <w:r>
        <w:t xml:space="preserve"> </w:t>
      </w:r>
      <w:r w:rsidRPr="009257D5">
        <w:t>основные</w:t>
      </w:r>
      <w:r>
        <w:t xml:space="preserve"> </w:t>
      </w:r>
      <w:r w:rsidRPr="009257D5">
        <w:t>пути.</w:t>
      </w:r>
    </w:p>
    <w:p w:rsidR="009257D5" w:rsidRPr="009257D5" w:rsidRDefault="009257D5" w:rsidP="009257D5">
      <w:pPr>
        <w:numPr>
          <w:ilvl w:val="1"/>
          <w:numId w:val="2"/>
        </w:numPr>
        <w:spacing w:line="240" w:lineRule="auto"/>
      </w:pPr>
      <w:r w:rsidRPr="009257D5">
        <w:lastRenderedPageBreak/>
        <w:t>После</w:t>
      </w:r>
      <w:r>
        <w:t xml:space="preserve"> </w:t>
      </w:r>
      <w:r w:rsidRPr="009257D5">
        <w:t>оптимизации</w:t>
      </w:r>
      <w:r>
        <w:t xml:space="preserve"> </w:t>
      </w:r>
      <w:r w:rsidRPr="009257D5">
        <w:t>путей</w:t>
      </w:r>
      <w:r>
        <w:t xml:space="preserve"> </w:t>
      </w:r>
      <w:r w:rsidRPr="009257D5">
        <w:t>эвакуации</w:t>
      </w:r>
      <w:r>
        <w:t xml:space="preserve"> </w:t>
      </w:r>
      <w:r w:rsidRPr="009257D5">
        <w:t>расчетное</w:t>
      </w:r>
      <w:r>
        <w:t xml:space="preserve"> </w:t>
      </w:r>
      <w:r w:rsidRPr="009257D5">
        <w:t>время</w:t>
      </w:r>
      <w:r>
        <w:t xml:space="preserve"> </w:t>
      </w:r>
      <w:r w:rsidRPr="009257D5">
        <w:t>эвакуации</w:t>
      </w:r>
      <w:r>
        <w:t xml:space="preserve"> </w:t>
      </w:r>
      <w:r w:rsidRPr="009257D5">
        <w:t>сократилось</w:t>
      </w:r>
      <w:r>
        <w:t xml:space="preserve"> </w:t>
      </w:r>
      <w:r w:rsidRPr="009257D5">
        <w:t>до</w:t>
      </w:r>
      <w:r>
        <w:t xml:space="preserve"> </w:t>
      </w:r>
      <w:proofErr w:type="spellStart"/>
      <w:proofErr w:type="gramStart"/>
      <w:r w:rsidRPr="009257D5">
        <w:t>t</w:t>
      </w:r>
      <w:proofErr w:type="gramEnd"/>
      <w:r>
        <w:rPr>
          <w:vertAlign w:val="subscript"/>
        </w:rPr>
        <w:t>р</w:t>
      </w:r>
      <w:proofErr w:type="spellEnd"/>
      <w:r>
        <w:t xml:space="preserve"> </w:t>
      </w:r>
      <w:r w:rsidRPr="009257D5">
        <w:t>=</w:t>
      </w:r>
      <w:r>
        <w:t xml:space="preserve"> </w:t>
      </w:r>
      <w:r w:rsidRPr="009257D5">
        <w:t>0,96</w:t>
      </w:r>
      <w:r>
        <w:t xml:space="preserve"> </w:t>
      </w:r>
      <w:r w:rsidRPr="009257D5">
        <w:t>мин.,</w:t>
      </w:r>
      <w:r>
        <w:t xml:space="preserve"> </w:t>
      </w:r>
      <w:r w:rsidRPr="009257D5">
        <w:t>что</w:t>
      </w:r>
      <w:r>
        <w:t xml:space="preserve"> </w:t>
      </w:r>
      <w:r w:rsidRPr="009257D5">
        <w:t>удовлетворяет</w:t>
      </w:r>
      <w:r>
        <w:t xml:space="preserve"> </w:t>
      </w:r>
      <w:r w:rsidRPr="009257D5">
        <w:t>условию</w:t>
      </w:r>
      <w:r>
        <w:t xml:space="preserve"> </w:t>
      </w:r>
      <w:r w:rsidRPr="009257D5">
        <w:t>0,96</w:t>
      </w:r>
      <w:r>
        <w:t xml:space="preserve"> </w:t>
      </w:r>
      <w:r w:rsidRPr="009257D5">
        <w:t>мин.</w:t>
      </w:r>
      <w:r>
        <w:t xml:space="preserve"> </w:t>
      </w:r>
      <w:r w:rsidRPr="009257D5">
        <w:t>&lt;</w:t>
      </w:r>
      <w:r>
        <w:t xml:space="preserve"> </w:t>
      </w:r>
      <w:r w:rsidRPr="009257D5">
        <w:t>2,6</w:t>
      </w:r>
      <w:r>
        <w:t xml:space="preserve"> </w:t>
      </w:r>
      <w:r w:rsidRPr="009257D5">
        <w:t>мин.</w:t>
      </w:r>
    </w:p>
    <w:p w:rsidR="009257D5" w:rsidRPr="009257D5" w:rsidRDefault="009257D5" w:rsidP="009257D5">
      <w:pPr>
        <w:numPr>
          <w:ilvl w:val="1"/>
          <w:numId w:val="2"/>
        </w:numPr>
        <w:spacing w:line="240" w:lineRule="auto"/>
      </w:pPr>
      <w:r w:rsidRPr="009257D5">
        <w:t>Вероятность</w:t>
      </w:r>
      <w:r>
        <w:t xml:space="preserve"> </w:t>
      </w:r>
      <w:r w:rsidRPr="009257D5">
        <w:t>эвакуации</w:t>
      </w:r>
      <w:r>
        <w:t xml:space="preserve"> </w:t>
      </w:r>
      <w:proofErr w:type="spellStart"/>
      <w:r w:rsidRPr="009257D5">
        <w:t>Р</w:t>
      </w:r>
      <w:r>
        <w:rPr>
          <w:vertAlign w:val="subscript"/>
        </w:rPr>
        <w:t>э</w:t>
      </w:r>
      <w:proofErr w:type="spellEnd"/>
      <w:r>
        <w:t xml:space="preserve"> </w:t>
      </w:r>
      <w:r w:rsidRPr="009257D5">
        <w:t>была</w:t>
      </w:r>
      <w:r>
        <w:t xml:space="preserve"> </w:t>
      </w:r>
      <w:r w:rsidRPr="009257D5">
        <w:t>принята</w:t>
      </w:r>
      <w:r>
        <w:t xml:space="preserve"> </w:t>
      </w:r>
      <w:r w:rsidRPr="009257D5">
        <w:t>равной</w:t>
      </w:r>
      <w:r>
        <w:t xml:space="preserve"> </w:t>
      </w:r>
      <w:r w:rsidRPr="009257D5">
        <w:t>0,999.</w:t>
      </w:r>
    </w:p>
    <w:p w:rsidR="009257D5" w:rsidRDefault="009257D5" w:rsidP="009257D5">
      <w:pPr>
        <w:numPr>
          <w:ilvl w:val="1"/>
          <w:numId w:val="2"/>
        </w:numPr>
        <w:spacing w:line="240" w:lineRule="auto"/>
      </w:pPr>
      <w:r w:rsidRPr="009257D5">
        <w:t>Повторный</w:t>
      </w:r>
      <w:r>
        <w:t xml:space="preserve"> </w:t>
      </w:r>
      <w:r w:rsidRPr="009257D5">
        <w:t>расчет</w:t>
      </w:r>
      <w:r>
        <w:t xml:space="preserve"> </w:t>
      </w:r>
      <w:r w:rsidRPr="009257D5">
        <w:t>риска</w:t>
      </w:r>
      <w:r>
        <w:t xml:space="preserve"> </w:t>
      </w:r>
      <w:r w:rsidRPr="009257D5">
        <w:t>с</w:t>
      </w:r>
      <w:r>
        <w:t xml:space="preserve"> </w:t>
      </w:r>
      <w:r w:rsidRPr="009257D5">
        <w:t>учетом</w:t>
      </w:r>
      <w:r>
        <w:t xml:space="preserve"> </w:t>
      </w:r>
      <w:r w:rsidRPr="009257D5">
        <w:t>изменений</w:t>
      </w:r>
      <w:r>
        <w:t xml:space="preserve"> </w:t>
      </w:r>
      <w:proofErr w:type="spellStart"/>
      <w:r w:rsidRPr="009257D5">
        <w:t>показал:</w:t>
      </w:r>
      <w:proofErr w:type="spellEnd"/>
    </w:p>
    <w:p w:rsidR="009257D5" w:rsidRPr="009257D5" w:rsidRDefault="009257D5" w:rsidP="009257D5">
      <w:pPr>
        <w:spacing w:line="240" w:lineRule="auto"/>
        <w:ind w:firstLine="709"/>
        <w:rPr>
          <w:lang w:val="en-US"/>
        </w:rPr>
      </w:pPr>
      <w:r w:rsidRPr="009257D5">
        <w:rPr>
          <w:lang w:val="en-US"/>
        </w:rPr>
        <w:t>Q</w:t>
      </w:r>
      <w:r>
        <w:rPr>
          <w:vertAlign w:val="subscript"/>
        </w:rPr>
        <w:t>в</w:t>
      </w:r>
      <w:r w:rsidRPr="009257D5">
        <w:rPr>
          <w:lang w:val="en-US"/>
        </w:rPr>
        <w:t>= 0,0203 · (1 – 0,9) · 0,5 · (1 – 0,999) · (1 – 0,8) = 0,2 · 10</w:t>
      </w:r>
      <w:r>
        <w:rPr>
          <w:vertAlign w:val="superscript"/>
        </w:rPr>
        <w:t>-6</w:t>
      </w:r>
      <w:r w:rsidRPr="009257D5">
        <w:rPr>
          <w:lang w:val="en-US"/>
        </w:rPr>
        <w:t>.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rPr>
          <w:b/>
          <w:bCs/>
        </w:rPr>
        <w:t>Заключение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t>Проведенное</w:t>
      </w:r>
      <w:r>
        <w:t xml:space="preserve"> </w:t>
      </w:r>
      <w:r w:rsidRPr="009257D5">
        <w:t>исследование</w:t>
      </w:r>
      <w:r>
        <w:t xml:space="preserve"> </w:t>
      </w:r>
      <w:r w:rsidRPr="009257D5">
        <w:t>наглядно</w:t>
      </w:r>
      <w:r>
        <w:t xml:space="preserve"> </w:t>
      </w:r>
      <w:r w:rsidRPr="009257D5">
        <w:t>продемонстрировало</w:t>
      </w:r>
      <w:r>
        <w:t xml:space="preserve"> </w:t>
      </w:r>
      <w:r w:rsidRPr="009257D5">
        <w:t>эффективность</w:t>
      </w:r>
      <w:r>
        <w:t xml:space="preserve"> </w:t>
      </w:r>
      <w:r w:rsidRPr="009257D5">
        <w:t>методики</w:t>
      </w:r>
      <w:r>
        <w:t xml:space="preserve"> </w:t>
      </w:r>
      <w:r w:rsidRPr="009257D5">
        <w:t>расчета</w:t>
      </w:r>
      <w:r>
        <w:t xml:space="preserve"> </w:t>
      </w:r>
      <w:r w:rsidRPr="009257D5">
        <w:t>пожарного</w:t>
      </w:r>
      <w:r>
        <w:t xml:space="preserve"> </w:t>
      </w:r>
      <w:r w:rsidRPr="009257D5">
        <w:t>риска</w:t>
      </w:r>
      <w:r>
        <w:t xml:space="preserve"> </w:t>
      </w:r>
      <w:r w:rsidRPr="009257D5">
        <w:t>как</w:t>
      </w:r>
      <w:r>
        <w:t xml:space="preserve"> </w:t>
      </w:r>
      <w:r w:rsidRPr="009257D5">
        <w:t>инструмента</w:t>
      </w:r>
      <w:r>
        <w:t xml:space="preserve"> </w:t>
      </w:r>
      <w:r w:rsidRPr="009257D5">
        <w:t>для</w:t>
      </w:r>
      <w:r>
        <w:t xml:space="preserve"> </w:t>
      </w:r>
      <w:r w:rsidRPr="009257D5">
        <w:t>обоснования</w:t>
      </w:r>
      <w:r>
        <w:t xml:space="preserve"> </w:t>
      </w:r>
      <w:r w:rsidRPr="009257D5">
        <w:t>решений</w:t>
      </w:r>
      <w:r>
        <w:t xml:space="preserve"> </w:t>
      </w:r>
      <w:r w:rsidRPr="009257D5">
        <w:t>в</w:t>
      </w:r>
      <w:r>
        <w:t xml:space="preserve"> </w:t>
      </w:r>
      <w:r w:rsidRPr="009257D5">
        <w:t>области</w:t>
      </w:r>
      <w:r>
        <w:t xml:space="preserve"> </w:t>
      </w:r>
      <w:r w:rsidRPr="009257D5">
        <w:t>пожарной</w:t>
      </w:r>
      <w:r>
        <w:t xml:space="preserve"> </w:t>
      </w:r>
      <w:r w:rsidRPr="009257D5">
        <w:t>безопасности.</w:t>
      </w:r>
      <w:r>
        <w:t xml:space="preserve"> </w:t>
      </w:r>
      <w:r w:rsidRPr="009257D5">
        <w:t>На</w:t>
      </w:r>
      <w:r>
        <w:t xml:space="preserve"> </w:t>
      </w:r>
      <w:r w:rsidRPr="009257D5">
        <w:t>примере</w:t>
      </w:r>
      <w:r>
        <w:t xml:space="preserve"> </w:t>
      </w:r>
      <w:r w:rsidRPr="009257D5">
        <w:t>конкретного</w:t>
      </w:r>
      <w:r>
        <w:t xml:space="preserve"> </w:t>
      </w:r>
      <w:r w:rsidRPr="009257D5">
        <w:t>объекта</w:t>
      </w:r>
      <w:r>
        <w:t xml:space="preserve"> </w:t>
      </w:r>
      <w:r w:rsidRPr="009257D5">
        <w:t>защиты</w:t>
      </w:r>
      <w:r>
        <w:t xml:space="preserve"> </w:t>
      </w:r>
      <w:r w:rsidRPr="009257D5">
        <w:t>показано:</w:t>
      </w:r>
    </w:p>
    <w:p w:rsidR="009257D5" w:rsidRPr="009257D5" w:rsidRDefault="009257D5" w:rsidP="009257D5">
      <w:pPr>
        <w:numPr>
          <w:ilvl w:val="0"/>
          <w:numId w:val="3"/>
        </w:numPr>
        <w:spacing w:line="240" w:lineRule="auto"/>
      </w:pPr>
      <w:r w:rsidRPr="009257D5">
        <w:t>Расчетный</w:t>
      </w:r>
      <w:r>
        <w:t xml:space="preserve"> </w:t>
      </w:r>
      <w:r w:rsidRPr="009257D5">
        <w:t>метод</w:t>
      </w:r>
      <w:r>
        <w:t xml:space="preserve"> </w:t>
      </w:r>
      <w:r w:rsidRPr="009257D5">
        <w:t>позволяет</w:t>
      </w:r>
      <w:r>
        <w:t xml:space="preserve"> </w:t>
      </w:r>
      <w:r w:rsidRPr="009257D5">
        <w:t>выявить</w:t>
      </w:r>
      <w:r>
        <w:t xml:space="preserve"> </w:t>
      </w:r>
      <w:r w:rsidRPr="009257D5">
        <w:t>«узкие</w:t>
      </w:r>
      <w:r>
        <w:t xml:space="preserve"> </w:t>
      </w:r>
      <w:r w:rsidRPr="009257D5">
        <w:t>места»</w:t>
      </w:r>
      <w:r>
        <w:t xml:space="preserve"> </w:t>
      </w:r>
      <w:r w:rsidRPr="009257D5">
        <w:t>в</w:t>
      </w:r>
      <w:r>
        <w:t xml:space="preserve"> </w:t>
      </w:r>
      <w:r w:rsidRPr="009257D5">
        <w:t>системе</w:t>
      </w:r>
      <w:r>
        <w:t xml:space="preserve"> </w:t>
      </w:r>
      <w:r w:rsidRPr="009257D5">
        <w:t>противопожарной</w:t>
      </w:r>
      <w:r>
        <w:t xml:space="preserve"> </w:t>
      </w:r>
      <w:r w:rsidRPr="009257D5">
        <w:t>защиты,</w:t>
      </w:r>
      <w:r>
        <w:t xml:space="preserve"> </w:t>
      </w:r>
      <w:r w:rsidRPr="009257D5">
        <w:t>которые</w:t>
      </w:r>
      <w:r>
        <w:t xml:space="preserve"> </w:t>
      </w:r>
      <w:r w:rsidRPr="009257D5">
        <w:t>не</w:t>
      </w:r>
      <w:r>
        <w:t xml:space="preserve"> </w:t>
      </w:r>
      <w:r w:rsidRPr="009257D5">
        <w:t>всегда</w:t>
      </w:r>
      <w:r>
        <w:t xml:space="preserve"> </w:t>
      </w:r>
      <w:r w:rsidRPr="009257D5">
        <w:t>очевидны</w:t>
      </w:r>
      <w:r>
        <w:t xml:space="preserve"> </w:t>
      </w:r>
      <w:r w:rsidRPr="009257D5">
        <w:t>при</w:t>
      </w:r>
      <w:r>
        <w:t xml:space="preserve"> </w:t>
      </w:r>
      <w:r w:rsidRPr="009257D5">
        <w:t>формальной</w:t>
      </w:r>
      <w:r>
        <w:t xml:space="preserve"> </w:t>
      </w:r>
      <w:r w:rsidRPr="009257D5">
        <w:t>проверке</w:t>
      </w:r>
      <w:r>
        <w:t xml:space="preserve"> </w:t>
      </w:r>
      <w:r w:rsidRPr="009257D5">
        <w:t>на</w:t>
      </w:r>
      <w:r>
        <w:t xml:space="preserve"> </w:t>
      </w:r>
      <w:r w:rsidRPr="009257D5">
        <w:t>соответствие</w:t>
      </w:r>
      <w:r>
        <w:t xml:space="preserve"> </w:t>
      </w:r>
      <w:r w:rsidRPr="009257D5">
        <w:t>предписывающим</w:t>
      </w:r>
      <w:r>
        <w:t xml:space="preserve"> </w:t>
      </w:r>
      <w:r w:rsidRPr="009257D5">
        <w:t>нормам.</w:t>
      </w:r>
    </w:p>
    <w:p w:rsidR="009257D5" w:rsidRPr="009257D5" w:rsidRDefault="009257D5" w:rsidP="009257D5">
      <w:pPr>
        <w:numPr>
          <w:ilvl w:val="0"/>
          <w:numId w:val="3"/>
        </w:numPr>
        <w:spacing w:line="240" w:lineRule="auto"/>
      </w:pPr>
      <w:r w:rsidRPr="009257D5">
        <w:t>Количественная</w:t>
      </w:r>
      <w:r>
        <w:t xml:space="preserve"> </w:t>
      </w:r>
      <w:r w:rsidRPr="009257D5">
        <w:t>оценка</w:t>
      </w:r>
      <w:r>
        <w:t xml:space="preserve"> </w:t>
      </w:r>
      <w:r w:rsidRPr="009257D5">
        <w:t>индивидуального</w:t>
      </w:r>
      <w:r>
        <w:t xml:space="preserve"> </w:t>
      </w:r>
      <w:r w:rsidRPr="009257D5">
        <w:t>пожарного</w:t>
      </w:r>
      <w:r>
        <w:t xml:space="preserve"> </w:t>
      </w:r>
      <w:r w:rsidRPr="009257D5">
        <w:t>риска</w:t>
      </w:r>
      <w:r>
        <w:t xml:space="preserve"> </w:t>
      </w:r>
      <w:r w:rsidRPr="009257D5">
        <w:t>до</w:t>
      </w:r>
      <w:r>
        <w:t xml:space="preserve"> </w:t>
      </w:r>
      <w:r w:rsidRPr="009257D5">
        <w:t>и</w:t>
      </w:r>
      <w:r>
        <w:t xml:space="preserve"> </w:t>
      </w:r>
      <w:r w:rsidRPr="009257D5">
        <w:t>после</w:t>
      </w:r>
      <w:r>
        <w:t xml:space="preserve"> </w:t>
      </w:r>
      <w:r w:rsidRPr="009257D5">
        <w:t>реализации</w:t>
      </w:r>
      <w:r>
        <w:t xml:space="preserve"> </w:t>
      </w:r>
      <w:r w:rsidRPr="009257D5">
        <w:t>мероприятий</w:t>
      </w:r>
      <w:r>
        <w:t xml:space="preserve"> </w:t>
      </w:r>
      <w:r w:rsidRPr="009257D5">
        <w:t>дает</w:t>
      </w:r>
      <w:r>
        <w:t xml:space="preserve"> </w:t>
      </w:r>
      <w:r w:rsidRPr="009257D5">
        <w:t>однозначное</w:t>
      </w:r>
      <w:r>
        <w:t xml:space="preserve"> </w:t>
      </w:r>
      <w:r w:rsidRPr="009257D5">
        <w:t>и</w:t>
      </w:r>
      <w:r>
        <w:t xml:space="preserve"> </w:t>
      </w:r>
      <w:r w:rsidRPr="009257D5">
        <w:t>объективное</w:t>
      </w:r>
      <w:r>
        <w:t xml:space="preserve"> </w:t>
      </w:r>
      <w:r w:rsidRPr="009257D5">
        <w:t>доказательство</w:t>
      </w:r>
      <w:r>
        <w:t xml:space="preserve"> </w:t>
      </w:r>
      <w:r w:rsidRPr="009257D5">
        <w:t>их</w:t>
      </w:r>
      <w:r>
        <w:t xml:space="preserve"> </w:t>
      </w:r>
      <w:r w:rsidRPr="009257D5">
        <w:t>эффективности.</w:t>
      </w:r>
    </w:p>
    <w:p w:rsidR="009257D5" w:rsidRPr="009257D5" w:rsidRDefault="009257D5" w:rsidP="009257D5">
      <w:pPr>
        <w:numPr>
          <w:ilvl w:val="0"/>
          <w:numId w:val="3"/>
        </w:numPr>
        <w:spacing w:line="240" w:lineRule="auto"/>
      </w:pPr>
      <w:r w:rsidRPr="009257D5">
        <w:t>Предложенное</w:t>
      </w:r>
      <w:r>
        <w:t xml:space="preserve"> </w:t>
      </w:r>
      <w:r w:rsidRPr="009257D5">
        <w:t>компенсационное</w:t>
      </w:r>
      <w:r>
        <w:t xml:space="preserve"> </w:t>
      </w:r>
      <w:r w:rsidRPr="009257D5">
        <w:t>мероприятие</w:t>
      </w:r>
      <w:r>
        <w:t xml:space="preserve"> </w:t>
      </w:r>
      <w:r w:rsidRPr="009257D5">
        <w:t>–</w:t>
      </w:r>
      <w:r>
        <w:t xml:space="preserve"> </w:t>
      </w:r>
      <w:r w:rsidRPr="009257D5">
        <w:t>установка</w:t>
      </w:r>
      <w:r>
        <w:t xml:space="preserve"> </w:t>
      </w:r>
      <w:r w:rsidRPr="009257D5">
        <w:t>наружных</w:t>
      </w:r>
      <w:r>
        <w:t xml:space="preserve"> </w:t>
      </w:r>
      <w:r w:rsidRPr="009257D5">
        <w:t>эвакуационных</w:t>
      </w:r>
      <w:r>
        <w:t xml:space="preserve"> </w:t>
      </w:r>
      <w:r w:rsidRPr="009257D5">
        <w:t>лестниц</w:t>
      </w:r>
      <w:r>
        <w:t xml:space="preserve"> </w:t>
      </w:r>
      <w:r w:rsidRPr="009257D5">
        <w:t>–</w:t>
      </w:r>
      <w:r>
        <w:t xml:space="preserve"> </w:t>
      </w:r>
      <w:r w:rsidRPr="009257D5">
        <w:t>позволило</w:t>
      </w:r>
      <w:r>
        <w:t xml:space="preserve"> </w:t>
      </w:r>
      <w:r w:rsidRPr="009257D5">
        <w:t>снизить</w:t>
      </w:r>
      <w:r>
        <w:t xml:space="preserve"> </w:t>
      </w:r>
      <w:r w:rsidRPr="009257D5">
        <w:t>индивидуальный</w:t>
      </w:r>
      <w:r>
        <w:t xml:space="preserve"> </w:t>
      </w:r>
      <w:r w:rsidRPr="009257D5">
        <w:t>пожарный</w:t>
      </w:r>
      <w:r>
        <w:t xml:space="preserve"> </w:t>
      </w:r>
      <w:r w:rsidRPr="009257D5">
        <w:t>риск</w:t>
      </w:r>
      <w:r>
        <w:t xml:space="preserve"> </w:t>
      </w:r>
      <w:r w:rsidRPr="009257D5">
        <w:t>с</w:t>
      </w:r>
      <w:r>
        <w:t xml:space="preserve"> </w:t>
      </w:r>
      <w:r w:rsidRPr="009257D5">
        <w:t>0,4×10⁻³</w:t>
      </w:r>
      <w:r>
        <w:t xml:space="preserve"> </w:t>
      </w:r>
      <w:r w:rsidRPr="009257D5">
        <w:t>до</w:t>
      </w:r>
      <w:r>
        <w:t xml:space="preserve"> </w:t>
      </w:r>
      <w:r w:rsidRPr="009257D5">
        <w:t>0,2×10⁻⁶,</w:t>
      </w:r>
      <w:r>
        <w:t xml:space="preserve"> </w:t>
      </w:r>
      <w:r w:rsidRPr="009257D5">
        <w:t>что</w:t>
      </w:r>
      <w:r>
        <w:t xml:space="preserve"> </w:t>
      </w:r>
      <w:r w:rsidRPr="009257D5">
        <w:t>не</w:t>
      </w:r>
      <w:r>
        <w:t xml:space="preserve"> </w:t>
      </w:r>
      <w:r w:rsidRPr="009257D5">
        <w:t>только</w:t>
      </w:r>
      <w:r>
        <w:t xml:space="preserve"> </w:t>
      </w:r>
      <w:r w:rsidRPr="009257D5">
        <w:t>соответствует,</w:t>
      </w:r>
      <w:r>
        <w:t xml:space="preserve"> </w:t>
      </w:r>
      <w:r w:rsidRPr="009257D5">
        <w:t>но</w:t>
      </w:r>
      <w:r>
        <w:t xml:space="preserve"> </w:t>
      </w:r>
      <w:r w:rsidRPr="009257D5">
        <w:t>и</w:t>
      </w:r>
      <w:r>
        <w:t xml:space="preserve"> </w:t>
      </w:r>
      <w:r w:rsidRPr="009257D5">
        <w:t>является</w:t>
      </w:r>
      <w:r>
        <w:t xml:space="preserve"> </w:t>
      </w:r>
      <w:r w:rsidRPr="009257D5">
        <w:t>более</w:t>
      </w:r>
      <w:r>
        <w:t xml:space="preserve"> </w:t>
      </w:r>
      <w:r w:rsidRPr="009257D5">
        <w:t>жестким</w:t>
      </w:r>
      <w:r>
        <w:t xml:space="preserve"> </w:t>
      </w:r>
      <w:r w:rsidRPr="009257D5">
        <w:t>критерием,</w:t>
      </w:r>
      <w:r>
        <w:t xml:space="preserve"> </w:t>
      </w:r>
      <w:r w:rsidRPr="009257D5">
        <w:t>чем</w:t>
      </w:r>
      <w:r>
        <w:t xml:space="preserve"> </w:t>
      </w:r>
      <w:r w:rsidRPr="009257D5">
        <w:t>нормативное</w:t>
      </w:r>
      <w:r>
        <w:t xml:space="preserve"> </w:t>
      </w:r>
      <w:r w:rsidRPr="009257D5">
        <w:t>значение</w:t>
      </w:r>
      <w:r>
        <w:t xml:space="preserve"> </w:t>
      </w:r>
      <w:r w:rsidRPr="009257D5">
        <w:t>1×10⁻⁶.</w:t>
      </w:r>
    </w:p>
    <w:p w:rsidR="009257D5" w:rsidRPr="009257D5" w:rsidRDefault="009257D5" w:rsidP="009257D5">
      <w:pPr>
        <w:spacing w:line="240" w:lineRule="auto"/>
        <w:ind w:firstLine="709"/>
      </w:pPr>
      <w:r w:rsidRPr="009257D5">
        <w:t>Таким</w:t>
      </w:r>
      <w:r>
        <w:t xml:space="preserve"> </w:t>
      </w:r>
      <w:r w:rsidRPr="009257D5">
        <w:t>образом,</w:t>
      </w:r>
      <w:r>
        <w:t xml:space="preserve"> </w:t>
      </w:r>
      <w:r w:rsidRPr="009257D5">
        <w:t>использование</w:t>
      </w:r>
      <w:r>
        <w:t xml:space="preserve"> </w:t>
      </w:r>
      <w:r w:rsidRPr="009257D5">
        <w:t>расчетных</w:t>
      </w:r>
      <w:r>
        <w:t xml:space="preserve"> </w:t>
      </w:r>
      <w:r w:rsidRPr="009257D5">
        <w:t>методов</w:t>
      </w:r>
      <w:r>
        <w:t xml:space="preserve"> </w:t>
      </w:r>
      <w:r w:rsidRPr="009257D5">
        <w:t>является</w:t>
      </w:r>
      <w:r>
        <w:t xml:space="preserve"> </w:t>
      </w:r>
      <w:r w:rsidRPr="009257D5">
        <w:t>научно</w:t>
      </w:r>
      <w:r>
        <w:t xml:space="preserve"> </w:t>
      </w:r>
      <w:r w:rsidRPr="009257D5">
        <w:t>обоснованным</w:t>
      </w:r>
      <w:r>
        <w:t xml:space="preserve"> </w:t>
      </w:r>
      <w:r w:rsidRPr="009257D5">
        <w:t>и</w:t>
      </w:r>
      <w:r>
        <w:t xml:space="preserve"> </w:t>
      </w:r>
      <w:r w:rsidRPr="009257D5">
        <w:t>практико-ориентированным</w:t>
      </w:r>
      <w:r>
        <w:t xml:space="preserve"> </w:t>
      </w:r>
      <w:r w:rsidRPr="009257D5">
        <w:t>подходом</w:t>
      </w:r>
      <w:r>
        <w:t xml:space="preserve"> </w:t>
      </w:r>
      <w:r w:rsidRPr="009257D5">
        <w:t>к</w:t>
      </w:r>
      <w:r>
        <w:t xml:space="preserve"> </w:t>
      </w:r>
      <w:r w:rsidRPr="009257D5">
        <w:t>обеспечению</w:t>
      </w:r>
      <w:r>
        <w:t xml:space="preserve"> </w:t>
      </w:r>
      <w:r w:rsidRPr="009257D5">
        <w:t>пожарной</w:t>
      </w:r>
      <w:r>
        <w:t xml:space="preserve"> </w:t>
      </w:r>
      <w:r w:rsidRPr="009257D5">
        <w:t>безопасности</w:t>
      </w:r>
      <w:r>
        <w:t xml:space="preserve"> </w:t>
      </w:r>
      <w:r w:rsidRPr="009257D5">
        <w:t>сложных</w:t>
      </w:r>
      <w:r>
        <w:t xml:space="preserve"> </w:t>
      </w:r>
      <w:r w:rsidRPr="009257D5">
        <w:t>объектов</w:t>
      </w:r>
      <w:r>
        <w:t xml:space="preserve"> </w:t>
      </w:r>
      <w:r w:rsidRPr="009257D5">
        <w:t>с</w:t>
      </w:r>
      <w:r>
        <w:t xml:space="preserve"> </w:t>
      </w:r>
      <w:r w:rsidRPr="009257D5">
        <w:t>массовым</w:t>
      </w:r>
      <w:r>
        <w:t xml:space="preserve"> </w:t>
      </w:r>
      <w:r w:rsidRPr="009257D5">
        <w:t>пребыванием</w:t>
      </w:r>
      <w:r>
        <w:t xml:space="preserve"> </w:t>
      </w:r>
      <w:r w:rsidRPr="009257D5">
        <w:t>людей.</w:t>
      </w:r>
    </w:p>
    <w:p w:rsidR="009257D5" w:rsidRPr="009257D5" w:rsidRDefault="009257D5" w:rsidP="009257D5">
      <w:pPr>
        <w:spacing w:line="240" w:lineRule="auto"/>
        <w:ind w:firstLine="709"/>
      </w:pPr>
      <w:bookmarkStart w:id="0" w:name="_GoBack"/>
      <w:bookmarkEnd w:id="0"/>
      <w:r w:rsidRPr="009257D5">
        <w:rPr>
          <w:b/>
          <w:bCs/>
        </w:rPr>
        <w:t>Список</w:t>
      </w:r>
      <w:r>
        <w:rPr>
          <w:b/>
          <w:bCs/>
        </w:rPr>
        <w:t xml:space="preserve"> </w:t>
      </w:r>
      <w:r w:rsidRPr="009257D5">
        <w:rPr>
          <w:b/>
          <w:bCs/>
        </w:rPr>
        <w:t>литературы</w:t>
      </w:r>
    </w:p>
    <w:p w:rsidR="009257D5" w:rsidRPr="009257D5" w:rsidRDefault="009257D5" w:rsidP="009257D5">
      <w:pPr>
        <w:numPr>
          <w:ilvl w:val="0"/>
          <w:numId w:val="4"/>
        </w:numPr>
        <w:spacing w:line="240" w:lineRule="auto"/>
      </w:pPr>
      <w:r w:rsidRPr="009257D5">
        <w:t>Федеральный</w:t>
      </w:r>
      <w:r>
        <w:t xml:space="preserve"> </w:t>
      </w:r>
      <w:r w:rsidRPr="009257D5">
        <w:t>закон</w:t>
      </w:r>
      <w:r>
        <w:t xml:space="preserve"> </w:t>
      </w:r>
      <w:r w:rsidRPr="009257D5">
        <w:t>от</w:t>
      </w:r>
      <w:r>
        <w:t xml:space="preserve"> </w:t>
      </w:r>
      <w:r w:rsidRPr="009257D5">
        <w:t>22</w:t>
      </w:r>
      <w:r>
        <w:t xml:space="preserve"> </w:t>
      </w:r>
      <w:r w:rsidRPr="009257D5">
        <w:t>июля</w:t>
      </w:r>
      <w:r>
        <w:t xml:space="preserve"> </w:t>
      </w:r>
      <w:r w:rsidRPr="009257D5">
        <w:t>2008</w:t>
      </w:r>
      <w:r>
        <w:t xml:space="preserve"> </w:t>
      </w:r>
      <w:r w:rsidRPr="009257D5">
        <w:t>г.</w:t>
      </w:r>
      <w:r>
        <w:t xml:space="preserve"> </w:t>
      </w:r>
      <w:r w:rsidRPr="009257D5">
        <w:t>№</w:t>
      </w:r>
      <w:r>
        <w:t xml:space="preserve"> </w:t>
      </w:r>
      <w:r w:rsidRPr="009257D5">
        <w:t>123-ФЗ</w:t>
      </w:r>
      <w:r>
        <w:t xml:space="preserve"> </w:t>
      </w:r>
      <w:r w:rsidRPr="009257D5">
        <w:t>«Технический</w:t>
      </w:r>
      <w:r>
        <w:t xml:space="preserve"> </w:t>
      </w:r>
      <w:r w:rsidRPr="009257D5">
        <w:t>регламент</w:t>
      </w:r>
      <w:r>
        <w:t xml:space="preserve"> </w:t>
      </w:r>
      <w:r w:rsidRPr="009257D5">
        <w:t>о</w:t>
      </w:r>
      <w:r>
        <w:t xml:space="preserve"> </w:t>
      </w:r>
      <w:r w:rsidRPr="009257D5">
        <w:t>требованиях</w:t>
      </w:r>
      <w:r>
        <w:t xml:space="preserve"> </w:t>
      </w:r>
      <w:r w:rsidRPr="009257D5">
        <w:t>пожарной</w:t>
      </w:r>
      <w:r>
        <w:t xml:space="preserve"> </w:t>
      </w:r>
      <w:r w:rsidRPr="009257D5">
        <w:t>безопасности».</w:t>
      </w:r>
    </w:p>
    <w:p w:rsidR="009257D5" w:rsidRPr="009257D5" w:rsidRDefault="009257D5" w:rsidP="009257D5">
      <w:pPr>
        <w:numPr>
          <w:ilvl w:val="0"/>
          <w:numId w:val="4"/>
        </w:numPr>
        <w:spacing w:line="240" w:lineRule="auto"/>
      </w:pPr>
      <w:r w:rsidRPr="009257D5">
        <w:t>СП</w:t>
      </w:r>
      <w:r>
        <w:t xml:space="preserve"> </w:t>
      </w:r>
      <w:r w:rsidRPr="009257D5">
        <w:t>1.13130.2020</w:t>
      </w:r>
      <w:r>
        <w:t xml:space="preserve"> </w:t>
      </w:r>
      <w:r w:rsidRPr="009257D5">
        <w:t>Системы</w:t>
      </w:r>
      <w:r>
        <w:t xml:space="preserve"> </w:t>
      </w:r>
      <w:r w:rsidRPr="009257D5">
        <w:t>противопожарной</w:t>
      </w:r>
      <w:r>
        <w:t xml:space="preserve"> </w:t>
      </w:r>
      <w:r w:rsidRPr="009257D5">
        <w:t>защиты.</w:t>
      </w:r>
      <w:r>
        <w:t xml:space="preserve"> </w:t>
      </w:r>
      <w:r w:rsidRPr="009257D5">
        <w:t>Эвакуационные</w:t>
      </w:r>
      <w:r>
        <w:t xml:space="preserve"> </w:t>
      </w:r>
      <w:r w:rsidRPr="009257D5">
        <w:t>пути</w:t>
      </w:r>
      <w:r>
        <w:t xml:space="preserve"> </w:t>
      </w:r>
      <w:r w:rsidRPr="009257D5">
        <w:t>и</w:t>
      </w:r>
      <w:r>
        <w:t xml:space="preserve"> </w:t>
      </w:r>
      <w:r w:rsidRPr="009257D5">
        <w:t>выходы.</w:t>
      </w:r>
    </w:p>
    <w:p w:rsidR="009257D5" w:rsidRPr="009257D5" w:rsidRDefault="009257D5" w:rsidP="009257D5">
      <w:pPr>
        <w:numPr>
          <w:ilvl w:val="0"/>
          <w:numId w:val="4"/>
        </w:numPr>
        <w:spacing w:line="240" w:lineRule="auto"/>
      </w:pPr>
      <w:r w:rsidRPr="009257D5">
        <w:t>СП</w:t>
      </w:r>
      <w:r>
        <w:t xml:space="preserve"> </w:t>
      </w:r>
      <w:r w:rsidRPr="009257D5">
        <w:t>4.13130.2013</w:t>
      </w:r>
      <w:r>
        <w:t xml:space="preserve"> </w:t>
      </w:r>
      <w:r w:rsidRPr="009257D5">
        <w:t>Системы</w:t>
      </w:r>
      <w:r>
        <w:t xml:space="preserve"> </w:t>
      </w:r>
      <w:r w:rsidRPr="009257D5">
        <w:t>противопожарной</w:t>
      </w:r>
      <w:r>
        <w:t xml:space="preserve"> </w:t>
      </w:r>
      <w:r w:rsidRPr="009257D5">
        <w:t>защиты.</w:t>
      </w:r>
      <w:r>
        <w:t xml:space="preserve"> </w:t>
      </w:r>
      <w:r w:rsidRPr="009257D5">
        <w:t>Ограничение</w:t>
      </w:r>
      <w:r>
        <w:t xml:space="preserve"> </w:t>
      </w:r>
      <w:r w:rsidRPr="009257D5">
        <w:t>распространения</w:t>
      </w:r>
      <w:r>
        <w:t xml:space="preserve"> </w:t>
      </w:r>
      <w:r w:rsidRPr="009257D5">
        <w:t>пожара</w:t>
      </w:r>
      <w:r>
        <w:t xml:space="preserve"> </w:t>
      </w:r>
      <w:r w:rsidRPr="009257D5">
        <w:t>на</w:t>
      </w:r>
      <w:r>
        <w:t xml:space="preserve"> </w:t>
      </w:r>
      <w:r w:rsidRPr="009257D5">
        <w:t>объектах</w:t>
      </w:r>
      <w:r>
        <w:t xml:space="preserve"> </w:t>
      </w:r>
      <w:r w:rsidRPr="009257D5">
        <w:t>защиты.</w:t>
      </w:r>
      <w:r>
        <w:t xml:space="preserve"> </w:t>
      </w:r>
      <w:r w:rsidRPr="009257D5">
        <w:t>Требования</w:t>
      </w:r>
      <w:r>
        <w:t xml:space="preserve"> </w:t>
      </w:r>
      <w:r w:rsidRPr="009257D5">
        <w:t>к</w:t>
      </w:r>
      <w:r>
        <w:t xml:space="preserve"> </w:t>
      </w:r>
      <w:r w:rsidRPr="009257D5">
        <w:t>объемно-планировочным</w:t>
      </w:r>
      <w:r>
        <w:t xml:space="preserve"> </w:t>
      </w:r>
      <w:r w:rsidRPr="009257D5">
        <w:t>и</w:t>
      </w:r>
      <w:r>
        <w:t xml:space="preserve"> </w:t>
      </w:r>
      <w:r w:rsidRPr="009257D5">
        <w:t>конструктивным</w:t>
      </w:r>
      <w:r>
        <w:t xml:space="preserve"> </w:t>
      </w:r>
      <w:r w:rsidRPr="009257D5">
        <w:t>решениям.</w:t>
      </w:r>
    </w:p>
    <w:p w:rsidR="009257D5" w:rsidRPr="009257D5" w:rsidRDefault="009257D5" w:rsidP="009257D5">
      <w:pPr>
        <w:numPr>
          <w:ilvl w:val="0"/>
          <w:numId w:val="4"/>
        </w:numPr>
        <w:spacing w:line="240" w:lineRule="auto"/>
      </w:pPr>
      <w:r w:rsidRPr="009257D5">
        <w:t>Приказ</w:t>
      </w:r>
      <w:r>
        <w:t xml:space="preserve"> </w:t>
      </w:r>
      <w:r w:rsidRPr="009257D5">
        <w:t>МЧС</w:t>
      </w:r>
      <w:r>
        <w:t xml:space="preserve"> </w:t>
      </w:r>
      <w:r w:rsidRPr="009257D5">
        <w:t>России</w:t>
      </w:r>
      <w:r>
        <w:t xml:space="preserve"> </w:t>
      </w:r>
      <w:r w:rsidRPr="009257D5">
        <w:t>от</w:t>
      </w:r>
      <w:r>
        <w:t xml:space="preserve"> </w:t>
      </w:r>
      <w:r w:rsidRPr="009257D5">
        <w:t>14</w:t>
      </w:r>
      <w:r>
        <w:t xml:space="preserve"> </w:t>
      </w:r>
      <w:r w:rsidRPr="009257D5">
        <w:t>ноября</w:t>
      </w:r>
      <w:r>
        <w:t xml:space="preserve"> </w:t>
      </w:r>
      <w:r w:rsidRPr="009257D5">
        <w:t>2022</w:t>
      </w:r>
      <w:r>
        <w:t xml:space="preserve"> </w:t>
      </w:r>
      <w:r w:rsidRPr="009257D5">
        <w:t>г.</w:t>
      </w:r>
      <w:r>
        <w:t xml:space="preserve"> </w:t>
      </w:r>
      <w:r w:rsidRPr="009257D5">
        <w:t>№</w:t>
      </w:r>
      <w:r>
        <w:t xml:space="preserve"> </w:t>
      </w:r>
      <w:r w:rsidRPr="009257D5">
        <w:t>1140</w:t>
      </w:r>
      <w:r>
        <w:t xml:space="preserve"> </w:t>
      </w:r>
      <w:r w:rsidRPr="009257D5">
        <w:t>«Об</w:t>
      </w:r>
      <w:r>
        <w:t xml:space="preserve"> </w:t>
      </w:r>
      <w:r w:rsidRPr="009257D5">
        <w:t>утверждении</w:t>
      </w:r>
      <w:r>
        <w:t xml:space="preserve"> </w:t>
      </w:r>
      <w:r w:rsidRPr="009257D5">
        <w:t>методики</w:t>
      </w:r>
      <w:r>
        <w:t xml:space="preserve"> </w:t>
      </w:r>
      <w:r w:rsidRPr="009257D5">
        <w:t>определения</w:t>
      </w:r>
      <w:r>
        <w:t xml:space="preserve"> </w:t>
      </w:r>
      <w:r w:rsidRPr="009257D5">
        <w:t>расчетных</w:t>
      </w:r>
      <w:r>
        <w:t xml:space="preserve"> </w:t>
      </w:r>
      <w:r w:rsidRPr="009257D5">
        <w:t>величин</w:t>
      </w:r>
      <w:r>
        <w:t xml:space="preserve"> </w:t>
      </w:r>
      <w:r w:rsidRPr="009257D5">
        <w:t>пожарного</w:t>
      </w:r>
      <w:r>
        <w:t xml:space="preserve"> </w:t>
      </w:r>
      <w:r w:rsidRPr="009257D5">
        <w:t>риска</w:t>
      </w:r>
      <w:r>
        <w:t xml:space="preserve"> </w:t>
      </w:r>
      <w:r w:rsidRPr="009257D5">
        <w:t>в</w:t>
      </w:r>
      <w:r>
        <w:t xml:space="preserve"> </w:t>
      </w:r>
      <w:r w:rsidRPr="009257D5">
        <w:t>зданиях,</w:t>
      </w:r>
      <w:r>
        <w:t xml:space="preserve"> </w:t>
      </w:r>
      <w:r w:rsidRPr="009257D5">
        <w:t>сооружениях</w:t>
      </w:r>
      <w:r>
        <w:t xml:space="preserve"> </w:t>
      </w:r>
      <w:r w:rsidRPr="009257D5">
        <w:t>и</w:t>
      </w:r>
      <w:r>
        <w:t xml:space="preserve"> </w:t>
      </w:r>
      <w:r w:rsidRPr="009257D5">
        <w:t>пожарных</w:t>
      </w:r>
      <w:r>
        <w:t xml:space="preserve"> </w:t>
      </w:r>
      <w:r w:rsidRPr="009257D5">
        <w:t>отсеках</w:t>
      </w:r>
      <w:r>
        <w:t xml:space="preserve"> </w:t>
      </w:r>
      <w:r w:rsidRPr="009257D5">
        <w:t>различных</w:t>
      </w:r>
      <w:r>
        <w:t xml:space="preserve"> </w:t>
      </w:r>
      <w:r w:rsidRPr="009257D5">
        <w:t>классов</w:t>
      </w:r>
      <w:r>
        <w:t xml:space="preserve"> </w:t>
      </w:r>
      <w:r w:rsidRPr="009257D5">
        <w:t>функциональной</w:t>
      </w:r>
      <w:r>
        <w:t xml:space="preserve"> </w:t>
      </w:r>
      <w:r w:rsidRPr="009257D5">
        <w:t>пожарной</w:t>
      </w:r>
      <w:r>
        <w:t xml:space="preserve"> </w:t>
      </w:r>
      <w:r w:rsidRPr="009257D5">
        <w:t>опасности».</w:t>
      </w:r>
    </w:p>
    <w:p w:rsidR="009257D5" w:rsidRPr="009257D5" w:rsidRDefault="009257D5" w:rsidP="009257D5">
      <w:pPr>
        <w:numPr>
          <w:ilvl w:val="0"/>
          <w:numId w:val="4"/>
        </w:numPr>
        <w:spacing w:line="240" w:lineRule="auto"/>
      </w:pPr>
      <w:r w:rsidRPr="009257D5">
        <w:t>Холщевников</w:t>
      </w:r>
      <w:r>
        <w:t xml:space="preserve"> </w:t>
      </w:r>
      <w:r w:rsidRPr="009257D5">
        <w:t>В.В.,</w:t>
      </w:r>
      <w:r>
        <w:t xml:space="preserve"> </w:t>
      </w:r>
      <w:proofErr w:type="spellStart"/>
      <w:r w:rsidRPr="009257D5">
        <w:t>Самошин</w:t>
      </w:r>
      <w:proofErr w:type="spellEnd"/>
      <w:r>
        <w:t xml:space="preserve"> </w:t>
      </w:r>
      <w:r w:rsidRPr="009257D5">
        <w:t>Д.А.</w:t>
      </w:r>
      <w:r>
        <w:t xml:space="preserve"> </w:t>
      </w:r>
      <w:r w:rsidRPr="009257D5">
        <w:t>Эвакуация</w:t>
      </w:r>
      <w:r>
        <w:t xml:space="preserve"> </w:t>
      </w:r>
      <w:r w:rsidRPr="009257D5">
        <w:t>и</w:t>
      </w:r>
      <w:r>
        <w:t xml:space="preserve"> </w:t>
      </w:r>
      <w:r w:rsidRPr="009257D5">
        <w:t>поведение</w:t>
      </w:r>
      <w:r>
        <w:t xml:space="preserve"> </w:t>
      </w:r>
      <w:r w:rsidRPr="009257D5">
        <w:t>людей</w:t>
      </w:r>
      <w:r>
        <w:t xml:space="preserve"> </w:t>
      </w:r>
      <w:r w:rsidRPr="009257D5">
        <w:t>при</w:t>
      </w:r>
      <w:r>
        <w:t xml:space="preserve"> </w:t>
      </w:r>
      <w:r w:rsidRPr="009257D5">
        <w:t>пожарах.</w:t>
      </w:r>
      <w:r>
        <w:t xml:space="preserve"> </w:t>
      </w:r>
      <w:r w:rsidRPr="009257D5">
        <w:t>–</w:t>
      </w:r>
      <w:r>
        <w:t xml:space="preserve"> </w:t>
      </w:r>
      <w:r w:rsidRPr="009257D5">
        <w:t>М.:</w:t>
      </w:r>
      <w:r>
        <w:t xml:space="preserve"> </w:t>
      </w:r>
      <w:r w:rsidRPr="009257D5">
        <w:t>Академия</w:t>
      </w:r>
      <w:r>
        <w:t xml:space="preserve"> </w:t>
      </w:r>
      <w:r w:rsidRPr="009257D5">
        <w:t>ГПС</w:t>
      </w:r>
      <w:r>
        <w:t xml:space="preserve"> </w:t>
      </w:r>
      <w:r w:rsidRPr="009257D5">
        <w:t>МЧС</w:t>
      </w:r>
      <w:r>
        <w:t xml:space="preserve"> </w:t>
      </w:r>
      <w:r w:rsidRPr="009257D5">
        <w:t>России,</w:t>
      </w:r>
      <w:r>
        <w:t xml:space="preserve"> </w:t>
      </w:r>
      <w:r w:rsidRPr="009257D5">
        <w:t>2009.</w:t>
      </w:r>
      <w:r>
        <w:t xml:space="preserve"> </w:t>
      </w:r>
      <w:r w:rsidRPr="009257D5">
        <w:t>–</w:t>
      </w:r>
      <w:r>
        <w:t xml:space="preserve"> </w:t>
      </w:r>
      <w:r w:rsidRPr="009257D5">
        <w:t>258</w:t>
      </w:r>
      <w:r>
        <w:t xml:space="preserve"> </w:t>
      </w:r>
      <w:r w:rsidRPr="009257D5">
        <w:t>с.</w:t>
      </w:r>
    </w:p>
    <w:p w:rsidR="00123C0C" w:rsidRDefault="00123C0C" w:rsidP="009257D5">
      <w:pPr>
        <w:spacing w:line="240" w:lineRule="auto"/>
        <w:ind w:firstLine="709"/>
      </w:pPr>
    </w:p>
    <w:sectPr w:rsidR="00123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50B1"/>
    <w:multiLevelType w:val="multilevel"/>
    <w:tmpl w:val="93BC2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9B5393"/>
    <w:multiLevelType w:val="multilevel"/>
    <w:tmpl w:val="F8323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656DA6"/>
    <w:multiLevelType w:val="multilevel"/>
    <w:tmpl w:val="9E3A8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7D5438"/>
    <w:multiLevelType w:val="multilevel"/>
    <w:tmpl w:val="7F403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B82"/>
    <w:rsid w:val="0001195A"/>
    <w:rsid w:val="0006701E"/>
    <w:rsid w:val="00123C0C"/>
    <w:rsid w:val="003258A2"/>
    <w:rsid w:val="0049685E"/>
    <w:rsid w:val="004B6833"/>
    <w:rsid w:val="005C2CB4"/>
    <w:rsid w:val="006C63FA"/>
    <w:rsid w:val="00732773"/>
    <w:rsid w:val="007A1B82"/>
    <w:rsid w:val="007B3D10"/>
    <w:rsid w:val="008D6179"/>
    <w:rsid w:val="009257D5"/>
    <w:rsid w:val="00A159F3"/>
    <w:rsid w:val="00B729B3"/>
    <w:rsid w:val="00CC42AA"/>
    <w:rsid w:val="00CE1920"/>
    <w:rsid w:val="00DC5F61"/>
    <w:rsid w:val="00DD3ED5"/>
    <w:rsid w:val="00FB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A2"/>
    <w:pPr>
      <w:spacing w:line="360" w:lineRule="auto"/>
      <w:ind w:firstLine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B2544"/>
    <w:pPr>
      <w:keepNext/>
      <w:keepLines/>
      <w:jc w:val="center"/>
      <w:outlineLvl w:val="0"/>
    </w:pPr>
    <w:rPr>
      <w:rFonts w:eastAsiaTheme="majorEastAsia" w:cstheme="majorBidi"/>
      <w:b/>
      <w:bCs/>
      <w:szCs w:val="28"/>
      <w:lang w:eastAsia="ru-RU"/>
    </w:rPr>
  </w:style>
  <w:style w:type="paragraph" w:styleId="2">
    <w:name w:val="heading 2"/>
    <w:aliases w:val="Мой заголовок"/>
    <w:basedOn w:val="a"/>
    <w:next w:val="a"/>
    <w:link w:val="20"/>
    <w:uiPriority w:val="9"/>
    <w:unhideWhenUsed/>
    <w:qFormat/>
    <w:rsid w:val="000119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1195A"/>
    <w:pPr>
      <w:keepNext/>
      <w:spacing w:line="240" w:lineRule="auto"/>
      <w:ind w:left="780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119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1195A"/>
    <w:pPr>
      <w:keepNext/>
      <w:ind w:firstLine="284"/>
      <w:outlineLvl w:val="4"/>
    </w:pPr>
    <w:rPr>
      <w:rFonts w:eastAsia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1195A"/>
    <w:pPr>
      <w:keepNext/>
      <w:spacing w:before="240"/>
      <w:jc w:val="center"/>
      <w:outlineLvl w:val="5"/>
    </w:pPr>
    <w:rPr>
      <w:rFonts w:eastAsia="Times New Roman"/>
      <w:bCs/>
      <w:snapToGrid w:val="0"/>
      <w:kern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1195A"/>
    <w:pPr>
      <w:keepNext/>
      <w:pBdr>
        <w:bottom w:val="single" w:sz="12" w:space="1" w:color="auto"/>
      </w:pBdr>
      <w:spacing w:line="240" w:lineRule="atLeast"/>
      <w:ind w:right="851" w:firstLine="1134"/>
      <w:outlineLvl w:val="6"/>
    </w:pPr>
    <w:rPr>
      <w:rFonts w:eastAsia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1195A"/>
    <w:pPr>
      <w:keepNext/>
      <w:pBdr>
        <w:bottom w:val="single" w:sz="12" w:space="1" w:color="auto"/>
      </w:pBdr>
      <w:tabs>
        <w:tab w:val="left" w:pos="9214"/>
      </w:tabs>
      <w:spacing w:line="240" w:lineRule="atLeast"/>
      <w:ind w:firstLine="1134"/>
      <w:outlineLvl w:val="7"/>
    </w:pPr>
    <w:rPr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1195A"/>
    <w:pPr>
      <w:keepNext/>
      <w:pBdr>
        <w:bottom w:val="single" w:sz="12" w:space="1" w:color="auto"/>
      </w:pBdr>
      <w:tabs>
        <w:tab w:val="left" w:pos="9214"/>
      </w:tabs>
      <w:spacing w:line="240" w:lineRule="atLeast"/>
      <w:jc w:val="right"/>
      <w:outlineLvl w:val="8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544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1195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qFormat/>
    <w:rsid w:val="0001195A"/>
    <w:pPr>
      <w:spacing w:after="100"/>
    </w:pPr>
  </w:style>
  <w:style w:type="paragraph" w:styleId="a4">
    <w:name w:val="No Spacing"/>
    <w:uiPriority w:val="1"/>
    <w:qFormat/>
    <w:rsid w:val="0001195A"/>
    <w:pPr>
      <w:ind w:firstLine="0"/>
      <w:jc w:val="left"/>
    </w:pPr>
  </w:style>
  <w:style w:type="character" w:customStyle="1" w:styleId="80">
    <w:name w:val="Заголовок 8 Знак"/>
    <w:basedOn w:val="a0"/>
    <w:link w:val="8"/>
    <w:rsid w:val="0001195A"/>
    <w:rPr>
      <w:rFonts w:ascii="Times New Roman" w:hAnsi="Times New Roman"/>
      <w:sz w:val="24"/>
      <w:szCs w:val="20"/>
      <w:lang w:eastAsia="ru-RU"/>
    </w:rPr>
  </w:style>
  <w:style w:type="paragraph" w:customStyle="1" w:styleId="a5">
    <w:name w:val="Мое"/>
    <w:basedOn w:val="a"/>
    <w:link w:val="a6"/>
    <w:autoRedefine/>
    <w:qFormat/>
    <w:rsid w:val="0001195A"/>
    <w:pPr>
      <w:shd w:val="clear" w:color="auto" w:fill="FFFFFF"/>
      <w:jc w:val="center"/>
      <w:outlineLvl w:val="0"/>
    </w:pPr>
    <w:rPr>
      <w:rFonts w:eastAsia="Times New Roman"/>
      <w:b/>
      <w:lang w:eastAsia="ru-RU"/>
    </w:rPr>
  </w:style>
  <w:style w:type="character" w:customStyle="1" w:styleId="a6">
    <w:name w:val="Мое Знак"/>
    <w:basedOn w:val="a0"/>
    <w:link w:val="a5"/>
    <w:rsid w:val="0001195A"/>
    <w:rPr>
      <w:rFonts w:eastAsia="Times New Roman"/>
      <w:b/>
      <w:sz w:val="28"/>
      <w:shd w:val="clear" w:color="auto" w:fill="FFFFFF"/>
      <w:lang w:eastAsia="ru-RU"/>
    </w:rPr>
  </w:style>
  <w:style w:type="paragraph" w:customStyle="1" w:styleId="a7">
    <w:name w:val="Пункт"/>
    <w:basedOn w:val="a"/>
    <w:link w:val="a8"/>
    <w:qFormat/>
    <w:rsid w:val="0001195A"/>
    <w:pPr>
      <w:tabs>
        <w:tab w:val="left" w:pos="924"/>
      </w:tabs>
      <w:spacing w:line="240" w:lineRule="auto"/>
      <w:ind w:firstLine="426"/>
      <w:contextualSpacing/>
    </w:pPr>
    <w:rPr>
      <w:rFonts w:eastAsia="Times New Roman" w:cs="Times New Roman"/>
      <w:szCs w:val="28"/>
      <w:lang w:eastAsia="ru-RU"/>
    </w:rPr>
  </w:style>
  <w:style w:type="character" w:customStyle="1" w:styleId="a8">
    <w:name w:val="Пункт Знак"/>
    <w:link w:val="a7"/>
    <w:rsid w:val="000119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Оглавление 31"/>
    <w:basedOn w:val="a"/>
    <w:next w:val="a"/>
    <w:autoRedefine/>
    <w:uiPriority w:val="39"/>
    <w:unhideWhenUsed/>
    <w:qFormat/>
    <w:rsid w:val="0001195A"/>
    <w:pPr>
      <w:spacing w:after="100"/>
    </w:pPr>
    <w:rPr>
      <w:rFonts w:eastAsia="Times New Roman"/>
    </w:rPr>
  </w:style>
  <w:style w:type="paragraph" w:customStyle="1" w:styleId="12">
    <w:name w:val="Без интервала1"/>
    <w:next w:val="a4"/>
    <w:link w:val="a9"/>
    <w:uiPriority w:val="1"/>
    <w:qFormat/>
    <w:rsid w:val="0001195A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basedOn w:val="a0"/>
    <w:link w:val="12"/>
    <w:uiPriority w:val="1"/>
    <w:rsid w:val="0001195A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1195A"/>
    <w:pPr>
      <w:widowControl w:val="0"/>
      <w:autoSpaceDE w:val="0"/>
      <w:autoSpaceDN w:val="0"/>
      <w:spacing w:line="210" w:lineRule="exact"/>
    </w:pPr>
    <w:rPr>
      <w:rFonts w:eastAsia="Times New Roman" w:cs="Times New Roman"/>
    </w:rPr>
  </w:style>
  <w:style w:type="character" w:customStyle="1" w:styleId="20">
    <w:name w:val="Заголовок 2 Знак"/>
    <w:aliases w:val="Мой заголовок Знак"/>
    <w:basedOn w:val="a0"/>
    <w:link w:val="2"/>
    <w:uiPriority w:val="9"/>
    <w:rsid w:val="00011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119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119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1195A"/>
    <w:rPr>
      <w:rFonts w:ascii="Times New Roman" w:eastAsia="Times New Roman" w:hAnsi="Times New Roman"/>
      <w:bCs/>
      <w:snapToGrid w:val="0"/>
      <w:kern w:val="28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01195A"/>
    <w:pPr>
      <w:spacing w:after="100"/>
      <w:ind w:left="220"/>
    </w:pPr>
  </w:style>
  <w:style w:type="paragraph" w:styleId="aa">
    <w:name w:val="caption"/>
    <w:basedOn w:val="a"/>
    <w:next w:val="a"/>
    <w:qFormat/>
    <w:rsid w:val="0001195A"/>
    <w:pPr>
      <w:spacing w:before="120" w:after="12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01195A"/>
    <w:pPr>
      <w:spacing w:line="240" w:lineRule="auto"/>
      <w:jc w:val="center"/>
    </w:pPr>
    <w:rPr>
      <w:rFonts w:eastAsia="Times New Roman" w:cs="Times New Roman"/>
      <w:b/>
      <w:sz w:val="24"/>
      <w:szCs w:val="20"/>
      <w:u w:val="single"/>
      <w:lang w:eastAsia="ru-RU"/>
    </w:rPr>
  </w:style>
  <w:style w:type="character" w:customStyle="1" w:styleId="ac">
    <w:name w:val="Название Знак"/>
    <w:basedOn w:val="a0"/>
    <w:link w:val="ab"/>
    <w:rsid w:val="0001195A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d">
    <w:name w:val="Subtitle"/>
    <w:basedOn w:val="a"/>
    <w:link w:val="ae"/>
    <w:qFormat/>
    <w:rsid w:val="0001195A"/>
    <w:pPr>
      <w:spacing w:line="240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0119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Strong"/>
    <w:basedOn w:val="a0"/>
    <w:qFormat/>
    <w:rsid w:val="0001195A"/>
    <w:rPr>
      <w:b/>
      <w:bCs/>
    </w:rPr>
  </w:style>
  <w:style w:type="paragraph" w:styleId="af0">
    <w:name w:val="TOC Heading"/>
    <w:basedOn w:val="1"/>
    <w:next w:val="a"/>
    <w:uiPriority w:val="39"/>
    <w:semiHidden/>
    <w:unhideWhenUsed/>
    <w:qFormat/>
    <w:rsid w:val="0001195A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A2"/>
    <w:pPr>
      <w:spacing w:line="360" w:lineRule="auto"/>
      <w:ind w:firstLine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B2544"/>
    <w:pPr>
      <w:keepNext/>
      <w:keepLines/>
      <w:jc w:val="center"/>
      <w:outlineLvl w:val="0"/>
    </w:pPr>
    <w:rPr>
      <w:rFonts w:eastAsiaTheme="majorEastAsia" w:cstheme="majorBidi"/>
      <w:b/>
      <w:bCs/>
      <w:szCs w:val="28"/>
      <w:lang w:eastAsia="ru-RU"/>
    </w:rPr>
  </w:style>
  <w:style w:type="paragraph" w:styleId="2">
    <w:name w:val="heading 2"/>
    <w:aliases w:val="Мой заголовок"/>
    <w:basedOn w:val="a"/>
    <w:next w:val="a"/>
    <w:link w:val="20"/>
    <w:uiPriority w:val="9"/>
    <w:unhideWhenUsed/>
    <w:qFormat/>
    <w:rsid w:val="000119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1195A"/>
    <w:pPr>
      <w:keepNext/>
      <w:spacing w:line="240" w:lineRule="auto"/>
      <w:ind w:left="780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119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1195A"/>
    <w:pPr>
      <w:keepNext/>
      <w:ind w:firstLine="284"/>
      <w:outlineLvl w:val="4"/>
    </w:pPr>
    <w:rPr>
      <w:rFonts w:eastAsia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1195A"/>
    <w:pPr>
      <w:keepNext/>
      <w:spacing w:before="240"/>
      <w:jc w:val="center"/>
      <w:outlineLvl w:val="5"/>
    </w:pPr>
    <w:rPr>
      <w:rFonts w:eastAsia="Times New Roman"/>
      <w:bCs/>
      <w:snapToGrid w:val="0"/>
      <w:kern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1195A"/>
    <w:pPr>
      <w:keepNext/>
      <w:pBdr>
        <w:bottom w:val="single" w:sz="12" w:space="1" w:color="auto"/>
      </w:pBdr>
      <w:spacing w:line="240" w:lineRule="atLeast"/>
      <w:ind w:right="851" w:firstLine="1134"/>
      <w:outlineLvl w:val="6"/>
    </w:pPr>
    <w:rPr>
      <w:rFonts w:eastAsia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1195A"/>
    <w:pPr>
      <w:keepNext/>
      <w:pBdr>
        <w:bottom w:val="single" w:sz="12" w:space="1" w:color="auto"/>
      </w:pBdr>
      <w:tabs>
        <w:tab w:val="left" w:pos="9214"/>
      </w:tabs>
      <w:spacing w:line="240" w:lineRule="atLeast"/>
      <w:ind w:firstLine="1134"/>
      <w:outlineLvl w:val="7"/>
    </w:pPr>
    <w:rPr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1195A"/>
    <w:pPr>
      <w:keepNext/>
      <w:pBdr>
        <w:bottom w:val="single" w:sz="12" w:space="1" w:color="auto"/>
      </w:pBdr>
      <w:tabs>
        <w:tab w:val="left" w:pos="9214"/>
      </w:tabs>
      <w:spacing w:line="240" w:lineRule="atLeast"/>
      <w:jc w:val="right"/>
      <w:outlineLvl w:val="8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544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1195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qFormat/>
    <w:rsid w:val="0001195A"/>
    <w:pPr>
      <w:spacing w:after="100"/>
    </w:pPr>
  </w:style>
  <w:style w:type="paragraph" w:styleId="a4">
    <w:name w:val="No Spacing"/>
    <w:uiPriority w:val="1"/>
    <w:qFormat/>
    <w:rsid w:val="0001195A"/>
    <w:pPr>
      <w:ind w:firstLine="0"/>
      <w:jc w:val="left"/>
    </w:pPr>
  </w:style>
  <w:style w:type="character" w:customStyle="1" w:styleId="80">
    <w:name w:val="Заголовок 8 Знак"/>
    <w:basedOn w:val="a0"/>
    <w:link w:val="8"/>
    <w:rsid w:val="0001195A"/>
    <w:rPr>
      <w:rFonts w:ascii="Times New Roman" w:hAnsi="Times New Roman"/>
      <w:sz w:val="24"/>
      <w:szCs w:val="20"/>
      <w:lang w:eastAsia="ru-RU"/>
    </w:rPr>
  </w:style>
  <w:style w:type="paragraph" w:customStyle="1" w:styleId="a5">
    <w:name w:val="Мое"/>
    <w:basedOn w:val="a"/>
    <w:link w:val="a6"/>
    <w:autoRedefine/>
    <w:qFormat/>
    <w:rsid w:val="0001195A"/>
    <w:pPr>
      <w:shd w:val="clear" w:color="auto" w:fill="FFFFFF"/>
      <w:jc w:val="center"/>
      <w:outlineLvl w:val="0"/>
    </w:pPr>
    <w:rPr>
      <w:rFonts w:eastAsia="Times New Roman"/>
      <w:b/>
      <w:lang w:eastAsia="ru-RU"/>
    </w:rPr>
  </w:style>
  <w:style w:type="character" w:customStyle="1" w:styleId="a6">
    <w:name w:val="Мое Знак"/>
    <w:basedOn w:val="a0"/>
    <w:link w:val="a5"/>
    <w:rsid w:val="0001195A"/>
    <w:rPr>
      <w:rFonts w:eastAsia="Times New Roman"/>
      <w:b/>
      <w:sz w:val="28"/>
      <w:shd w:val="clear" w:color="auto" w:fill="FFFFFF"/>
      <w:lang w:eastAsia="ru-RU"/>
    </w:rPr>
  </w:style>
  <w:style w:type="paragraph" w:customStyle="1" w:styleId="a7">
    <w:name w:val="Пункт"/>
    <w:basedOn w:val="a"/>
    <w:link w:val="a8"/>
    <w:qFormat/>
    <w:rsid w:val="0001195A"/>
    <w:pPr>
      <w:tabs>
        <w:tab w:val="left" w:pos="924"/>
      </w:tabs>
      <w:spacing w:line="240" w:lineRule="auto"/>
      <w:ind w:firstLine="426"/>
      <w:contextualSpacing/>
    </w:pPr>
    <w:rPr>
      <w:rFonts w:eastAsia="Times New Roman" w:cs="Times New Roman"/>
      <w:szCs w:val="28"/>
      <w:lang w:eastAsia="ru-RU"/>
    </w:rPr>
  </w:style>
  <w:style w:type="character" w:customStyle="1" w:styleId="a8">
    <w:name w:val="Пункт Знак"/>
    <w:link w:val="a7"/>
    <w:rsid w:val="000119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Оглавление 31"/>
    <w:basedOn w:val="a"/>
    <w:next w:val="a"/>
    <w:autoRedefine/>
    <w:uiPriority w:val="39"/>
    <w:unhideWhenUsed/>
    <w:qFormat/>
    <w:rsid w:val="0001195A"/>
    <w:pPr>
      <w:spacing w:after="100"/>
    </w:pPr>
    <w:rPr>
      <w:rFonts w:eastAsia="Times New Roman"/>
    </w:rPr>
  </w:style>
  <w:style w:type="paragraph" w:customStyle="1" w:styleId="12">
    <w:name w:val="Без интервала1"/>
    <w:next w:val="a4"/>
    <w:link w:val="a9"/>
    <w:uiPriority w:val="1"/>
    <w:qFormat/>
    <w:rsid w:val="0001195A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basedOn w:val="a0"/>
    <w:link w:val="12"/>
    <w:uiPriority w:val="1"/>
    <w:rsid w:val="0001195A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1195A"/>
    <w:pPr>
      <w:widowControl w:val="0"/>
      <w:autoSpaceDE w:val="0"/>
      <w:autoSpaceDN w:val="0"/>
      <w:spacing w:line="210" w:lineRule="exact"/>
    </w:pPr>
    <w:rPr>
      <w:rFonts w:eastAsia="Times New Roman" w:cs="Times New Roman"/>
    </w:rPr>
  </w:style>
  <w:style w:type="character" w:customStyle="1" w:styleId="20">
    <w:name w:val="Заголовок 2 Знак"/>
    <w:aliases w:val="Мой заголовок Знак"/>
    <w:basedOn w:val="a0"/>
    <w:link w:val="2"/>
    <w:uiPriority w:val="9"/>
    <w:rsid w:val="00011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119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119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1195A"/>
    <w:rPr>
      <w:rFonts w:ascii="Times New Roman" w:eastAsia="Times New Roman" w:hAnsi="Times New Roman"/>
      <w:bCs/>
      <w:snapToGrid w:val="0"/>
      <w:kern w:val="28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119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01195A"/>
    <w:pPr>
      <w:spacing w:after="100"/>
      <w:ind w:left="220"/>
    </w:pPr>
  </w:style>
  <w:style w:type="paragraph" w:styleId="aa">
    <w:name w:val="caption"/>
    <w:basedOn w:val="a"/>
    <w:next w:val="a"/>
    <w:qFormat/>
    <w:rsid w:val="0001195A"/>
    <w:pPr>
      <w:spacing w:before="120" w:after="12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01195A"/>
    <w:pPr>
      <w:spacing w:line="240" w:lineRule="auto"/>
      <w:jc w:val="center"/>
    </w:pPr>
    <w:rPr>
      <w:rFonts w:eastAsia="Times New Roman" w:cs="Times New Roman"/>
      <w:b/>
      <w:sz w:val="24"/>
      <w:szCs w:val="20"/>
      <w:u w:val="single"/>
      <w:lang w:eastAsia="ru-RU"/>
    </w:rPr>
  </w:style>
  <w:style w:type="character" w:customStyle="1" w:styleId="ac">
    <w:name w:val="Название Знак"/>
    <w:basedOn w:val="a0"/>
    <w:link w:val="ab"/>
    <w:rsid w:val="0001195A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d">
    <w:name w:val="Subtitle"/>
    <w:basedOn w:val="a"/>
    <w:link w:val="ae"/>
    <w:qFormat/>
    <w:rsid w:val="0001195A"/>
    <w:pPr>
      <w:spacing w:line="240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0119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Strong"/>
    <w:basedOn w:val="a0"/>
    <w:qFormat/>
    <w:rsid w:val="0001195A"/>
    <w:rPr>
      <w:b/>
      <w:bCs/>
    </w:rPr>
  </w:style>
  <w:style w:type="paragraph" w:styleId="af0">
    <w:name w:val="TOC Heading"/>
    <w:basedOn w:val="1"/>
    <w:next w:val="a"/>
    <w:uiPriority w:val="39"/>
    <w:semiHidden/>
    <w:unhideWhenUsed/>
    <w:qFormat/>
    <w:rsid w:val="0001195A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6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977</Words>
  <Characters>5574</Characters>
  <Application>Microsoft Office Word</Application>
  <DocSecurity>0</DocSecurity>
  <Lines>46</Lines>
  <Paragraphs>13</Paragraphs>
  <ScaleCrop>false</ScaleCrop>
  <Company/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Арес</dc:creator>
  <cp:keywords/>
  <dc:description/>
  <cp:lastModifiedBy>Арес</cp:lastModifiedBy>
  <cp:revision>2</cp:revision>
  <dcterms:created xsi:type="dcterms:W3CDTF">2025-10-14T13:10:00Z</dcterms:created>
  <dcterms:modified xsi:type="dcterms:W3CDTF">2025-10-14T13:17:00Z</dcterms:modified>
</cp:coreProperties>
</file>