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0001" w14:textId="77777777" w:rsidR="0062663F" w:rsidRDefault="0043066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ПАТРИОТИЧЕСКОЕ ВОСПИТАНИЕ СТАРШИХ ДОШКОЛЬНИКОВ В РАМКАХ РЕАЛИЗАЦИИ ПРОЕКТНОЙ ДЕЯТЕЛЬНОСТИ</w:t>
      </w:r>
    </w:p>
    <w:p w14:paraId="00000002" w14:textId="77777777" w:rsidR="0062663F" w:rsidRDefault="0062663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0000003" w14:textId="77777777" w:rsidR="0062663F" w:rsidRDefault="0043066D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Морозова Ольга Геннадьевна, воспитатель</w:t>
      </w:r>
    </w:p>
    <w:p w14:paraId="00000004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МБДОУ "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Чернухинский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детский сад № 16", с. Чернуха,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г.о.г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Арзамас, Нижегородская область</w:t>
      </w:r>
    </w:p>
    <w:p w14:paraId="00000005" w14:textId="77777777" w:rsidR="0062663F" w:rsidRDefault="006266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06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Аннотация.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Формирование патриотических ценностей у старших дошкольников через проектную деятельность способствует их социальной адаптации и нравственному развитию. Статья рассматривает эффективные методы, включая совместное творчество, исследование родного края и кул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ьтурного наследия. Практические примеры подчеркивают важность взаимодействия воспитателей и семей для повышения вовлеченности детей.</w:t>
      </w:r>
    </w:p>
    <w:p w14:paraId="00000007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Ключевые слова: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формирование патриотических ценностей, проектная деятельность с дошкольниками, методы патриотического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воспи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тания, участие семьи в воспитательном процессе, оценка результатов патриотических проектов, развитие чувства гордости у детей.</w:t>
      </w:r>
    </w:p>
    <w:p w14:paraId="00000008" w14:textId="77777777" w:rsidR="0062663F" w:rsidRDefault="006266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14:paraId="00000009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Формирование патриотических ценностей у старших дошкольников является важной составляющей общего воспитательного процесса, направленного на социальную адаптацию и формирование нравственных ориентиров личности. В этот возрастной период дети начинают осознав</w:t>
      </w:r>
      <w:r>
        <w:rPr>
          <w:rFonts w:ascii="Times New Roman" w:eastAsia="Times New Roman" w:hAnsi="Times New Roman" w:cs="Times New Roman"/>
          <w:sz w:val="28"/>
          <w:szCs w:val="28"/>
        </w:rPr>
        <w:t>ать свою принадлежность к определённому социокультурному пространству, что делает особенно актуальным воспитание патриотизма. Особую роль в этом процессе играет проектная деятельность, которая с её коллективным характером, практической направленностью и тв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орческим поиском способствует осмыслению детьми понятий «родина», «семья», «культура» через конкретные дела и открытие нового. Таким образом, патриотическое воспитание реализуется не только на уровне передачи знаний, но и через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личностный опыт, который дет</w:t>
      </w:r>
      <w:r>
        <w:rPr>
          <w:rFonts w:ascii="Times New Roman" w:eastAsia="Times New Roman" w:hAnsi="Times New Roman" w:cs="Times New Roman"/>
          <w:sz w:val="28"/>
          <w:szCs w:val="28"/>
        </w:rPr>
        <w:t>и приобретают, участвуя в совместных проектах.</w:t>
      </w:r>
    </w:p>
    <w:p w14:paraId="0000000A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Патриотическое воспитание в дошкольном возрасте охватывает несколько основных направлений, которые формируют комплексное понимание ребёнком социального и культурного мира. Среди ключевых тем выделяются: роль с</w:t>
      </w:r>
      <w:r>
        <w:rPr>
          <w:rFonts w:ascii="Times New Roman" w:eastAsia="Times New Roman" w:hAnsi="Times New Roman" w:cs="Times New Roman"/>
          <w:sz w:val="28"/>
          <w:szCs w:val="28"/>
        </w:rPr>
        <w:t>емьи как ценностного и эмоционального центра ребёнка; изучение особенностей родного края, его природы, истории и героического наследия; знакомство с государственными символами (флаг, герб, гимн), которые становятся знаковыми элементами идентичности; усвоен</w:t>
      </w:r>
      <w:r>
        <w:rPr>
          <w:rFonts w:ascii="Times New Roman" w:eastAsia="Times New Roman" w:hAnsi="Times New Roman" w:cs="Times New Roman"/>
          <w:sz w:val="28"/>
          <w:szCs w:val="28"/>
        </w:rPr>
        <w:t>ие традиций, обычаев и культурных феноменов, которые связывают поколения. Такой широкий спектр тем позволяет обеспечить разностороннее патриотическое воспитание, развивать у детей чувство гордости и принадлежности, стимулируя уважение к своим корням и окру</w:t>
      </w:r>
      <w:r>
        <w:rPr>
          <w:rFonts w:ascii="Times New Roman" w:eastAsia="Times New Roman" w:hAnsi="Times New Roman" w:cs="Times New Roman"/>
          <w:sz w:val="28"/>
          <w:szCs w:val="28"/>
        </w:rPr>
        <w:t>жающему миру. Именно соприкосновение с этими темами в контексте проектной деятельности делает воспитательный процесс максимально эффективным.</w:t>
      </w:r>
    </w:p>
    <w:p w14:paraId="0000000B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Проектная деятельность как воспитательный инструмент характеризуется структурированностью и последовательностью этапов, что позволяет последовательно развивать у детей патриотические чувства и знания. Основными этапами являются выбор темы, планирование сов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местной деятельности, создание продукта проекта и его презентация. Методики проектной деятельности направлены на вовлечение детей в активное творчество и наблюдение, что способствует развитию аналитического мышления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эмпатии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необходимых для патриотическо</w:t>
      </w:r>
      <w:r>
        <w:rPr>
          <w:rFonts w:ascii="Times New Roman" w:eastAsia="Times New Roman" w:hAnsi="Times New Roman" w:cs="Times New Roman"/>
          <w:sz w:val="28"/>
          <w:szCs w:val="28"/>
        </w:rPr>
        <w:t>го воспитания. При этом проектная деятельность акцентирует внимание на индивидуальных и коллективных усилиях, что поддерживает формирование у дошкольников чувства сопричастности и ответственности за результаты общего дела.</w:t>
      </w:r>
    </w:p>
    <w:p w14:paraId="0000000C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Организация проектной деятельност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 с патриотическим содержанием требует проработанных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методических подходов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. Важно тщательно выбирать тематику проекта, сочетающуюся с интересами детей и доступными им знаниями, а также с особенностями их социального окружения. Формы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работы должны быть разн</w:t>
      </w:r>
      <w:r>
        <w:rPr>
          <w:rFonts w:ascii="Times New Roman" w:eastAsia="Times New Roman" w:hAnsi="Times New Roman" w:cs="Times New Roman"/>
          <w:sz w:val="28"/>
          <w:szCs w:val="28"/>
        </w:rPr>
        <w:t>ообразными – игровые, исследовательские, творческие, что поддерживает мотивацию и обеспечивает глубокое освоение материала. Особое внимание уделяется формированию мотивов и ценностей, актуализирующих мироощущение и эмоциональный опыт ребёнка. Например, соз</w:t>
      </w:r>
      <w:r>
        <w:rPr>
          <w:rFonts w:ascii="Times New Roman" w:eastAsia="Times New Roman" w:hAnsi="Times New Roman" w:cs="Times New Roman"/>
          <w:sz w:val="28"/>
          <w:szCs w:val="28"/>
        </w:rPr>
        <w:t>дание мотивов гордости за свой край или семьи способствует устойчивому внутреннему принятию патриотических ценностей. Важно также предусматривать возможность проявления инициативы детей в выборе форм и содержаний деятельности, что усиливает личностный смыс</w:t>
      </w:r>
      <w:r>
        <w:rPr>
          <w:rFonts w:ascii="Times New Roman" w:eastAsia="Times New Roman" w:hAnsi="Times New Roman" w:cs="Times New Roman"/>
          <w:sz w:val="28"/>
          <w:szCs w:val="28"/>
        </w:rPr>
        <w:t>л проекта.</w:t>
      </w:r>
    </w:p>
    <w:p w14:paraId="0000000D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Воспитатели и семьи играют взаимообусловленную роль в поддержке и развитии патриотических проектов, что усиливает их воспитательный эффект. Воспитатели выступают организаторами и модераторами проектной деятельности, обеспечивая адекватный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методи</w:t>
      </w:r>
      <w:r>
        <w:rPr>
          <w:rFonts w:ascii="Times New Roman" w:eastAsia="Times New Roman" w:hAnsi="Times New Roman" w:cs="Times New Roman"/>
          <w:sz w:val="28"/>
          <w:szCs w:val="28"/>
        </w:rPr>
        <w:t>ческий подход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и творческую атмосферу. Родители же могут активно включаться в проект через совместные мероприятия, домашние задания и культурно-образовательные практики, создавая позитивный эмоциональный фон и подкрепляя получаемые в детском саду знания и ц</w:t>
      </w:r>
      <w:r>
        <w:rPr>
          <w:rFonts w:ascii="Times New Roman" w:eastAsia="Times New Roman" w:hAnsi="Times New Roman" w:cs="Times New Roman"/>
          <w:sz w:val="28"/>
          <w:szCs w:val="28"/>
        </w:rPr>
        <w:t>енности. Такой синтез усилий педагогов и семьи способствует гармоничному развитию патриотических чувств у ребёнка и реализует принципы взаимодействия образовательной организации и семьи, закрепленные в образовательном законодательстве.</w:t>
      </w:r>
    </w:p>
    <w:p w14:paraId="0000000E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оценки результат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ов проектной деятельности по патриотическому воспитанию необходимо использовать комплексные критерии и методы наблюдения. Критерии могут включать уровень осознания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усвоения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патриотических тем, степень активности и инициативы детей, качество произведённых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детьми продуктов и их представления. Методы анализа результатов базируются на наблюдении, беседе, оценке творческих работ и рефлексии с детьми. Такой подход позволяет получить объективное представление о достижениях и проблемах воспитательного процесса, с</w:t>
      </w:r>
      <w:r>
        <w:rPr>
          <w:rFonts w:ascii="Times New Roman" w:eastAsia="Times New Roman" w:hAnsi="Times New Roman" w:cs="Times New Roman"/>
          <w:sz w:val="28"/>
          <w:szCs w:val="28"/>
        </w:rPr>
        <w:t>воевременно корректировать методы работы и стимулировать дальнейшее развитие патриотического сознания у дошкольников.</w:t>
      </w:r>
    </w:p>
    <w:p w14:paraId="0000000F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 течение года я организую системную работу по патриотическому воспитанию через серию взаимосвязанных проектов: «В гостях у сказки», «День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народного единства», «На землю сходит светлый праздник Пасхи!», «С чего начинается Родина?», «День снятия блокады Ленинграда», «Профессии рядом с нами», «Русская народная культура и традиции». Каждый проект — это отдельная педагогическая история, но вмест</w:t>
      </w:r>
      <w:r>
        <w:rPr>
          <w:rFonts w:ascii="Times New Roman" w:eastAsia="Times New Roman" w:hAnsi="Times New Roman" w:cs="Times New Roman"/>
          <w:sz w:val="28"/>
          <w:szCs w:val="28"/>
        </w:rPr>
        <w:t>е они формируют целостную воспитательную систему.</w:t>
      </w:r>
    </w:p>
    <w:p w14:paraId="00000010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проекте «В гостях у сказки» мы погружались в мир русских народных сюжетов: дети инсценировали сказки, сравнивали героев, анализировали их поступки. Я наблюдала, как дети начинают понимать смысл традиционн</w:t>
      </w:r>
      <w:r>
        <w:rPr>
          <w:rFonts w:ascii="Times New Roman" w:eastAsia="Times New Roman" w:hAnsi="Times New Roman" w:cs="Times New Roman"/>
          <w:sz w:val="28"/>
          <w:szCs w:val="28"/>
        </w:rPr>
        <w:t>ых ценностей: справедливости, смелости, доброты.</w:t>
      </w:r>
    </w:p>
    <w:p w14:paraId="00000011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Проект «День народного единства» мы посвятили дружбе народов России. Дети рассматривали национальные костюмы, слушали музыку разных народов, создавали аппликации. Я проводила беседы о том, что люди разных ку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льтур могут жить дружно,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уважая традиции друг друга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00000012" w14:textId="48AD3358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Проект «</w:t>
      </w:r>
      <w:r>
        <w:rPr>
          <w:rFonts w:ascii="Times New Roman" w:eastAsia="Times New Roman" w:hAnsi="Times New Roman" w:cs="Times New Roman"/>
          <w:sz w:val="28"/>
          <w:szCs w:val="28"/>
        </w:rPr>
        <w:t>На землю сходит светлый праздник Пасхи!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</w:rPr>
        <w:t>» был насыщен творчеством: мы расписывали яйца, готовили открытки, знакомились с традициями. Дети с удовольствием приносили из дома пасхальные поделки, и я видела, как это объединяет семьи.</w:t>
      </w:r>
    </w:p>
    <w:p w14:paraId="00000013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Самым эмоциональным стал проект «День снятия блокады Ленинграда». Я подбирала материалы очень деликатно: использовала рисунки, короткие истории, фотографии детей-героев. Мы говорили о мужестве, взаимопомощи, силе духа. Дети после проекта стали чаще интерес</w:t>
      </w:r>
      <w:r>
        <w:rPr>
          <w:rFonts w:ascii="Times New Roman" w:eastAsia="Times New Roman" w:hAnsi="Times New Roman" w:cs="Times New Roman"/>
          <w:sz w:val="28"/>
          <w:szCs w:val="28"/>
        </w:rPr>
        <w:t>оваться военной темой, задавать вопросы о защитниках Родины.</w:t>
      </w:r>
    </w:p>
    <w:p w14:paraId="00000014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Проект «Профессии рядом с нами» помог детям увидеть ценность труда. Дошкольники готовили мини-интервью с родителями, приносили рабочие атрибуты. Один мальчик рассказывал, как его мама — медицинск</w:t>
      </w:r>
      <w:r>
        <w:rPr>
          <w:rFonts w:ascii="Times New Roman" w:eastAsia="Times New Roman" w:hAnsi="Times New Roman" w:cs="Times New Roman"/>
          <w:sz w:val="28"/>
          <w:szCs w:val="28"/>
        </w:rPr>
        <w:t>ая сестра — помогает людям, и говорил об этом с настоящей гордостью.</w:t>
      </w:r>
    </w:p>
    <w:p w14:paraId="00000015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Каждый проект — это шаг к формированию у ребёнка чувства сопричастности к истории, культуре и жизни своей страны.</w:t>
      </w:r>
    </w:p>
    <w:p w14:paraId="00000016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Таким образом, патриотическое воспитание старших дошкольников через проек</w:t>
      </w:r>
      <w:r>
        <w:rPr>
          <w:rFonts w:ascii="Times New Roman" w:eastAsia="Times New Roman" w:hAnsi="Times New Roman" w:cs="Times New Roman"/>
          <w:sz w:val="28"/>
          <w:szCs w:val="28"/>
        </w:rPr>
        <w:t>тную деятельность представляет собой эффективный и многогранный инструмент, способствующий развитию у детей базовых нравственных и культурологических ориентиров. Использование структурированного проектного подхода, продуманной методики и активного взаимоде</w:t>
      </w:r>
      <w:r>
        <w:rPr>
          <w:rFonts w:ascii="Times New Roman" w:eastAsia="Times New Roman" w:hAnsi="Times New Roman" w:cs="Times New Roman"/>
          <w:sz w:val="28"/>
          <w:szCs w:val="28"/>
        </w:rPr>
        <w:t>йствия семьи и педагогов позволяет сформировать у ребёнка устойчивое чувство гордости за свой род, что является фундаментом для дальнейшего социализации и формирования гражданской позиции. Оценка результатов и системное решение возникающих проблем обеспечи</w:t>
      </w:r>
      <w:r>
        <w:rPr>
          <w:rFonts w:ascii="Times New Roman" w:eastAsia="Times New Roman" w:hAnsi="Times New Roman" w:cs="Times New Roman"/>
          <w:sz w:val="28"/>
          <w:szCs w:val="28"/>
        </w:rPr>
        <w:t>вают постоянное совершенствование этого направления в современных дошкольных образовательных организациях.</w:t>
      </w:r>
    </w:p>
    <w:p w14:paraId="00000017" w14:textId="77777777" w:rsidR="0062663F" w:rsidRDefault="006266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0000018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Список литературы</w:t>
      </w:r>
    </w:p>
    <w:p w14:paraId="00000019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1.Бузский, М. П. Теоретические проблемы патриотизма и патриотического воспитания / М. П.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Бузский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А. 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Вырщиков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М. Б.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Кусмарцев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– Волгоград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ВолГУ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2018. – 90 с.</w:t>
      </w:r>
    </w:p>
    <w:p w14:paraId="0000001A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2.Ефремова, Г.А. Патриотическое воспитание школьников // Воспитание школьников. 2018. - № </w:t>
      </w:r>
      <w:r>
        <w:rPr>
          <w:rFonts w:ascii="Times New Roman" w:eastAsia="Times New Roman" w:hAnsi="Times New Roman" w:cs="Times New Roman"/>
          <w:sz w:val="28"/>
          <w:szCs w:val="28"/>
        </w:rPr>
        <w:t>8. – с. 17.</w:t>
      </w:r>
    </w:p>
    <w:p w14:paraId="0000001B" w14:textId="77777777" w:rsidR="0062663F" w:rsidRDefault="004306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3.Патриотическое воспитание в дошкольном образовании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/ П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од ред. Т.А.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Баряевой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- М.: Сфера, 2018. - 144 с.</w:t>
      </w:r>
    </w:p>
    <w:sectPr w:rsidR="0062663F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5EE0CDC4-0D57-4DF7-93B0-F17778EA5CBC}"/>
    <w:embedBold r:id="rId2" w:fontKey="{3B01ABB9-C04E-4DDE-93AA-C6DA7BCDDF3B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7A451179-D6DA-46D8-96EC-69BF5EC2C8A8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DB6F9F5D-5472-461B-B2D5-411B244740C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62663F"/>
    <w:rsid w:val="0043066D"/>
    <w:rsid w:val="00626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1262</Words>
  <Characters>7199</Characters>
  <Application>Microsoft Office Word</Application>
  <DocSecurity>0</DocSecurity>
  <Lines>59</Lines>
  <Paragraphs>16</Paragraphs>
  <ScaleCrop>false</ScaleCrop>
  <Company>diakov.net</Company>
  <LinksUpToDate>false</LinksUpToDate>
  <CharactersWithSpaces>8445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RePack by Diakov</cp:lastModifiedBy>
  <cp:revision>2</cp:revision>
  <dcterms:created xsi:type="dcterms:W3CDTF">2025-12-10T09:17:00Z</dcterms:created>
  <dcterms:modified xsi:type="dcterms:W3CDTF">2025-12-10T09:19:00Z</dcterms:modified>
</cp:coreProperties>
</file>