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6CB6" w:rsidRPr="001C1D30" w:rsidRDefault="00486CB6" w:rsidP="00486CB6">
      <w:pPr>
        <w:spacing w:after="150" w:line="240" w:lineRule="auto"/>
        <w:rPr>
          <w:rFonts w:ascii="Arial" w:eastAsia="Times New Roman" w:hAnsi="Arial" w:cs="Arial"/>
          <w:color w:val="000000" w:themeColor="text1"/>
          <w:sz w:val="21"/>
          <w:szCs w:val="21"/>
          <w:lang w:eastAsia="ru-RU"/>
        </w:rPr>
      </w:pPr>
      <w:r w:rsidRPr="001C1D30">
        <w:rPr>
          <w:rFonts w:ascii="Arial" w:eastAsia="Times New Roman" w:hAnsi="Arial" w:cs="Arial"/>
          <w:i/>
          <w:iCs/>
          <w:color w:val="000000" w:themeColor="text1"/>
          <w:sz w:val="21"/>
          <w:szCs w:val="21"/>
          <w:lang w:eastAsia="ru-RU"/>
        </w:rPr>
        <w:t xml:space="preserve">Название рубрики: </w:t>
      </w:r>
      <w:r w:rsidR="00A50CA8" w:rsidRPr="001C1D30">
        <w:rPr>
          <w:rFonts w:ascii="Arial" w:eastAsia="Times New Roman" w:hAnsi="Arial" w:cs="Arial"/>
          <w:i/>
          <w:iCs/>
          <w:color w:val="000000" w:themeColor="text1"/>
          <w:sz w:val="21"/>
          <w:szCs w:val="21"/>
          <w:lang w:eastAsia="ru-RU"/>
        </w:rPr>
        <w:t>Энергетика</w:t>
      </w:r>
    </w:p>
    <w:p w:rsidR="00486CB6" w:rsidRPr="00486CB6" w:rsidRDefault="00486CB6" w:rsidP="00486CB6">
      <w:pPr>
        <w:widowControl w:val="0"/>
        <w:autoSpaceDE w:val="0"/>
        <w:autoSpaceDN w:val="0"/>
        <w:spacing w:after="0" w:line="240" w:lineRule="auto"/>
        <w:outlineLvl w:val="3"/>
        <w:rPr>
          <w:rFonts w:ascii="Arial" w:eastAsia="Arial" w:hAnsi="Arial" w:cs="Arial"/>
          <w:b/>
          <w:bCs/>
          <w:sz w:val="24"/>
          <w:szCs w:val="24"/>
        </w:rPr>
      </w:pPr>
      <w:r w:rsidRPr="002C7B46">
        <w:rPr>
          <w:rFonts w:ascii="Arial" w:eastAsia="Arial" w:hAnsi="Arial" w:cs="Arial"/>
          <w:b/>
          <w:bCs/>
          <w:sz w:val="24"/>
          <w:szCs w:val="24"/>
        </w:rPr>
        <w:t>УДК</w:t>
      </w:r>
      <w:r w:rsidR="002C7B46" w:rsidRPr="002C7B46">
        <w:rPr>
          <w:rFonts w:ascii="Arial" w:eastAsia="Arial" w:hAnsi="Arial" w:cs="Arial"/>
          <w:b/>
          <w:bCs/>
          <w:sz w:val="24"/>
          <w:szCs w:val="24"/>
        </w:rPr>
        <w:t xml:space="preserve"> 620.91</w:t>
      </w:r>
    </w:p>
    <w:p w:rsidR="00486CB6" w:rsidRPr="00486CB6" w:rsidRDefault="00486CB6" w:rsidP="00486CB6">
      <w:pPr>
        <w:widowControl w:val="0"/>
        <w:autoSpaceDE w:val="0"/>
        <w:autoSpaceDN w:val="0"/>
        <w:spacing w:after="0" w:line="240" w:lineRule="auto"/>
        <w:rPr>
          <w:rFonts w:ascii="Arial" w:eastAsia="Arial" w:hAnsi="Arial" w:cs="Arial"/>
          <w:b/>
          <w:sz w:val="24"/>
        </w:rPr>
      </w:pPr>
    </w:p>
    <w:p w:rsidR="00486CB6" w:rsidRDefault="001E63C1" w:rsidP="00486CB6">
      <w:pPr>
        <w:widowControl w:val="0"/>
        <w:autoSpaceDE w:val="0"/>
        <w:autoSpaceDN w:val="0"/>
        <w:spacing w:after="0" w:line="240" w:lineRule="auto"/>
        <w:jc w:val="both"/>
        <w:rPr>
          <w:rFonts w:ascii="Arial" w:eastAsia="Arial" w:hAnsi="Arial" w:cs="Arial"/>
          <w:b/>
          <w:sz w:val="28"/>
        </w:rPr>
      </w:pPr>
      <w:r>
        <w:rPr>
          <w:rFonts w:ascii="Arial" w:eastAsia="Arial" w:hAnsi="Arial" w:cs="Arial"/>
          <w:b/>
          <w:sz w:val="28"/>
        </w:rPr>
        <w:t>Использование сол</w:t>
      </w:r>
      <w:r w:rsidR="00486CB6">
        <w:rPr>
          <w:rFonts w:ascii="Arial" w:eastAsia="Arial" w:hAnsi="Arial" w:cs="Arial"/>
          <w:b/>
          <w:sz w:val="28"/>
        </w:rPr>
        <w:t>нечной энергии</w:t>
      </w:r>
      <w:r w:rsidR="00A50CA8">
        <w:rPr>
          <w:rFonts w:ascii="Arial" w:eastAsia="Arial" w:hAnsi="Arial" w:cs="Arial"/>
          <w:b/>
          <w:sz w:val="28"/>
        </w:rPr>
        <w:t xml:space="preserve"> для освещения зданий</w:t>
      </w:r>
    </w:p>
    <w:p w:rsidR="00486CB6" w:rsidRPr="00810EB3" w:rsidRDefault="00486CB6" w:rsidP="00486CB6">
      <w:pPr>
        <w:widowControl w:val="0"/>
        <w:autoSpaceDE w:val="0"/>
        <w:autoSpaceDN w:val="0"/>
        <w:spacing w:after="0" w:line="240" w:lineRule="auto"/>
        <w:jc w:val="both"/>
        <w:rPr>
          <w:rFonts w:ascii="Arial" w:eastAsia="Arial" w:hAnsi="Arial" w:cs="Arial"/>
          <w:b/>
          <w:sz w:val="20"/>
          <w:szCs w:val="20"/>
        </w:rPr>
      </w:pPr>
    </w:p>
    <w:p w:rsidR="00486CB6" w:rsidRPr="00810EB3" w:rsidRDefault="00486CB6" w:rsidP="00486CB6">
      <w:pPr>
        <w:widowControl w:val="0"/>
        <w:autoSpaceDE w:val="0"/>
        <w:autoSpaceDN w:val="0"/>
        <w:spacing w:after="0" w:line="240" w:lineRule="auto"/>
        <w:jc w:val="both"/>
        <w:rPr>
          <w:rFonts w:ascii="Arial" w:eastAsia="Arial" w:hAnsi="Arial" w:cs="Arial"/>
          <w:b/>
          <w:sz w:val="24"/>
        </w:rPr>
      </w:pPr>
      <w:r w:rsidRPr="00810EB3">
        <w:rPr>
          <w:rFonts w:ascii="Arial" w:eastAsia="Arial" w:hAnsi="Arial" w:cs="Arial"/>
          <w:b/>
          <w:sz w:val="24"/>
        </w:rPr>
        <w:t xml:space="preserve">© </w:t>
      </w:r>
      <w:r>
        <w:rPr>
          <w:rFonts w:ascii="Arial" w:eastAsia="Arial" w:hAnsi="Arial" w:cs="Arial"/>
          <w:b/>
          <w:sz w:val="24"/>
        </w:rPr>
        <w:t xml:space="preserve">А.В. </w:t>
      </w:r>
      <w:proofErr w:type="spellStart"/>
      <w:r>
        <w:rPr>
          <w:rFonts w:ascii="Arial" w:eastAsia="Arial" w:hAnsi="Arial" w:cs="Arial"/>
          <w:b/>
          <w:sz w:val="24"/>
        </w:rPr>
        <w:t>Викулов</w:t>
      </w:r>
      <w:proofErr w:type="spellEnd"/>
    </w:p>
    <w:p w:rsidR="00486CB6" w:rsidRDefault="00486CB6" w:rsidP="00486CB6">
      <w:pPr>
        <w:widowControl w:val="0"/>
        <w:autoSpaceDE w:val="0"/>
        <w:autoSpaceDN w:val="0"/>
        <w:spacing w:after="0" w:line="240" w:lineRule="auto"/>
        <w:jc w:val="both"/>
        <w:rPr>
          <w:rFonts w:ascii="Arial" w:eastAsia="Arial" w:hAnsi="Arial" w:cs="Arial"/>
          <w:sz w:val="20"/>
        </w:rPr>
      </w:pPr>
      <w:r w:rsidRPr="00810EB3">
        <w:rPr>
          <w:rFonts w:ascii="Arial" w:eastAsia="Arial" w:hAnsi="Arial" w:cs="Arial"/>
          <w:sz w:val="20"/>
        </w:rPr>
        <w:t>Иркутский национальный исследовательский технический университет,</w:t>
      </w:r>
    </w:p>
    <w:p w:rsidR="00486CB6" w:rsidRPr="00810EB3" w:rsidRDefault="00486CB6" w:rsidP="00486CB6">
      <w:pPr>
        <w:widowControl w:val="0"/>
        <w:autoSpaceDE w:val="0"/>
        <w:autoSpaceDN w:val="0"/>
        <w:spacing w:after="0" w:line="240" w:lineRule="auto"/>
        <w:jc w:val="both"/>
        <w:rPr>
          <w:rFonts w:ascii="Arial" w:eastAsia="Arial" w:hAnsi="Arial" w:cs="Arial"/>
          <w:sz w:val="20"/>
        </w:rPr>
      </w:pPr>
      <w:r>
        <w:rPr>
          <w:rFonts w:ascii="Arial" w:eastAsia="Arial" w:hAnsi="Arial" w:cs="Arial"/>
          <w:sz w:val="20"/>
        </w:rPr>
        <w:t>г. Иркутск, Российская Федерация</w:t>
      </w:r>
    </w:p>
    <w:p w:rsidR="00486CB6" w:rsidRPr="00810EB3" w:rsidRDefault="00486CB6" w:rsidP="00486CB6">
      <w:pPr>
        <w:widowControl w:val="0"/>
        <w:autoSpaceDE w:val="0"/>
        <w:autoSpaceDN w:val="0"/>
        <w:spacing w:after="0" w:line="240" w:lineRule="auto"/>
        <w:jc w:val="both"/>
        <w:rPr>
          <w:rFonts w:ascii="Arial" w:eastAsia="Arial" w:hAnsi="Arial" w:cs="Arial"/>
          <w:sz w:val="20"/>
          <w:szCs w:val="20"/>
        </w:rPr>
      </w:pPr>
    </w:p>
    <w:p w:rsidR="00A004FA" w:rsidRPr="00A50CA8" w:rsidRDefault="00A004FA" w:rsidP="00A004FA">
      <w:pPr>
        <w:widowControl w:val="0"/>
        <w:autoSpaceDE w:val="0"/>
        <w:autoSpaceDN w:val="0"/>
        <w:spacing w:after="0" w:line="240" w:lineRule="auto"/>
        <w:jc w:val="both"/>
        <w:rPr>
          <w:rFonts w:ascii="Arial" w:eastAsia="Arial" w:hAnsi="Arial" w:cs="Arial"/>
          <w:sz w:val="20"/>
        </w:rPr>
      </w:pPr>
      <w:r w:rsidRPr="00A50CA8">
        <w:rPr>
          <w:rFonts w:ascii="Arial" w:eastAsia="Arial" w:hAnsi="Arial" w:cs="Arial"/>
          <w:sz w:val="20"/>
        </w:rPr>
        <w:t xml:space="preserve">В </w:t>
      </w:r>
      <w:r w:rsidR="00A50CA8">
        <w:rPr>
          <w:rFonts w:ascii="Arial" w:eastAsia="Arial" w:hAnsi="Arial" w:cs="Arial"/>
          <w:sz w:val="20"/>
        </w:rPr>
        <w:t>современном мире наблюдается</w:t>
      </w:r>
      <w:r w:rsidRPr="00A50CA8">
        <w:rPr>
          <w:rFonts w:ascii="Arial" w:eastAsia="Arial" w:hAnsi="Arial" w:cs="Arial"/>
          <w:sz w:val="20"/>
        </w:rPr>
        <w:t xml:space="preserve"> проблема исчерпания традиционных энергоресурсов (нефти и газа) и обосновывается необходимость перехода к альтернативной энергетике. В качестве основного перспективного направления подробно исследуется гелиоэнергетика — получение энергии от солнца.</w:t>
      </w:r>
    </w:p>
    <w:p w:rsidR="00A004FA" w:rsidRPr="00A50CA8" w:rsidRDefault="00A004FA" w:rsidP="00A004FA">
      <w:pPr>
        <w:widowControl w:val="0"/>
        <w:autoSpaceDE w:val="0"/>
        <w:autoSpaceDN w:val="0"/>
        <w:spacing w:after="0" w:line="240" w:lineRule="auto"/>
        <w:jc w:val="both"/>
        <w:rPr>
          <w:rFonts w:ascii="Arial" w:eastAsia="Arial" w:hAnsi="Arial" w:cs="Arial"/>
          <w:sz w:val="20"/>
        </w:rPr>
      </w:pPr>
      <w:r w:rsidRPr="00A50CA8">
        <w:rPr>
          <w:rFonts w:ascii="Arial" w:eastAsia="Arial" w:hAnsi="Arial" w:cs="Arial"/>
          <w:sz w:val="20"/>
        </w:rPr>
        <w:t>В теоретической части описываются устройство, принцип работы, типы (поликристаллические, монокристаллические, аморфные), а также преимущества и недостатки солнечных батарей. Особое внимание уделяется многообразию сфер их применения — от космонавтики и авиации до автономного энергоснабжения зданий. Анализируются глобальные перспективы развития солнечной энергетики, включая повышение эффективности и снижение стоимости.</w:t>
      </w:r>
    </w:p>
    <w:p w:rsidR="00486CB6" w:rsidRPr="00A50CA8" w:rsidRDefault="00A004FA" w:rsidP="00486CB6">
      <w:pPr>
        <w:widowControl w:val="0"/>
        <w:autoSpaceDE w:val="0"/>
        <w:autoSpaceDN w:val="0"/>
        <w:spacing w:after="0" w:line="240" w:lineRule="auto"/>
        <w:jc w:val="both"/>
        <w:rPr>
          <w:rFonts w:ascii="Arial" w:eastAsia="Arial" w:hAnsi="Arial" w:cs="Arial"/>
          <w:sz w:val="20"/>
        </w:rPr>
      </w:pPr>
      <w:r w:rsidRPr="00A50CA8">
        <w:rPr>
          <w:rFonts w:ascii="Arial" w:eastAsia="Arial" w:hAnsi="Arial" w:cs="Arial"/>
          <w:sz w:val="20"/>
        </w:rPr>
        <w:t xml:space="preserve">Практическая часть содержит детальный расчет экономической целесообразности использования солнечных батарей для электроснабжения гостиницы на берегу озера Байкал. На основе данных о энергопотреблении объекта и характеристиках оборудования (солнечные панели, аккумуляторы, инвертор) определяется необходимое количество панелей (15 штук) и полная стоимость системы (556 500 рублей). Проведенный </w:t>
      </w:r>
      <w:r w:rsidR="00A50CA8">
        <w:rPr>
          <w:rFonts w:ascii="Arial" w:eastAsia="Arial" w:hAnsi="Arial" w:cs="Arial"/>
          <w:sz w:val="20"/>
        </w:rPr>
        <w:t>расчёт стоимости применения солнечных батарей для освещения гостиницы</w:t>
      </w:r>
      <w:r w:rsidR="001C1D30">
        <w:rPr>
          <w:rFonts w:ascii="Arial" w:eastAsia="Arial" w:hAnsi="Arial" w:cs="Arial"/>
          <w:sz w:val="20"/>
        </w:rPr>
        <w:t xml:space="preserve"> на озере Байкал</w:t>
      </w:r>
      <w:r w:rsidR="00A50CA8">
        <w:rPr>
          <w:rFonts w:ascii="Arial" w:eastAsia="Arial" w:hAnsi="Arial" w:cs="Arial"/>
          <w:sz w:val="20"/>
        </w:rPr>
        <w:t xml:space="preserve"> </w:t>
      </w:r>
      <w:r w:rsidRPr="00A50CA8">
        <w:rPr>
          <w:rFonts w:ascii="Arial" w:eastAsia="Arial" w:hAnsi="Arial" w:cs="Arial"/>
          <w:sz w:val="20"/>
        </w:rPr>
        <w:t>демонстрирует, что инвестиции в автономную солнечную электростанцию для данного объекта могут окупиться примерно за один год за счет значительной экономии на оплате электроэнергии.</w:t>
      </w:r>
    </w:p>
    <w:p w:rsidR="00486CB6" w:rsidRPr="00810EB3" w:rsidRDefault="00486CB6" w:rsidP="00486CB6">
      <w:pPr>
        <w:widowControl w:val="0"/>
        <w:autoSpaceDE w:val="0"/>
        <w:autoSpaceDN w:val="0"/>
        <w:spacing w:after="0" w:line="240" w:lineRule="auto"/>
        <w:jc w:val="both"/>
        <w:rPr>
          <w:rFonts w:ascii="Arial" w:eastAsia="Arial" w:hAnsi="Arial" w:cs="Arial"/>
          <w:i/>
          <w:sz w:val="6"/>
          <w:szCs w:val="6"/>
        </w:rPr>
      </w:pPr>
    </w:p>
    <w:p w:rsidR="00486CB6" w:rsidRPr="00D66438" w:rsidRDefault="00486CB6" w:rsidP="00486CB6">
      <w:pPr>
        <w:widowControl w:val="0"/>
        <w:autoSpaceDE w:val="0"/>
        <w:autoSpaceDN w:val="0"/>
        <w:spacing w:after="0" w:line="240" w:lineRule="auto"/>
        <w:jc w:val="both"/>
        <w:rPr>
          <w:rFonts w:ascii="Arial" w:eastAsia="Arial" w:hAnsi="Arial" w:cs="Arial"/>
          <w:i/>
          <w:sz w:val="20"/>
        </w:rPr>
      </w:pPr>
      <w:r w:rsidRPr="00810EB3">
        <w:rPr>
          <w:rFonts w:ascii="Arial" w:eastAsia="Arial" w:hAnsi="Arial" w:cs="Arial"/>
          <w:i/>
          <w:sz w:val="20"/>
        </w:rPr>
        <w:t xml:space="preserve">Ключевые слова: </w:t>
      </w:r>
      <w:r w:rsidRPr="00D66438">
        <w:rPr>
          <w:rFonts w:ascii="Arial" w:eastAsia="Arial" w:hAnsi="Arial" w:cs="Arial"/>
          <w:i/>
          <w:sz w:val="20"/>
        </w:rPr>
        <w:t>солнечная энергия, солнечные батареи, солнечные панели,</w:t>
      </w:r>
      <w:r w:rsidR="001E63C1" w:rsidRPr="00D66438">
        <w:rPr>
          <w:rFonts w:ascii="Arial" w:eastAsia="Arial" w:hAnsi="Arial" w:cs="Arial"/>
          <w:i/>
          <w:sz w:val="20"/>
        </w:rPr>
        <w:t xml:space="preserve"> электричество</w:t>
      </w:r>
      <w:r w:rsidRPr="00D66438">
        <w:rPr>
          <w:rFonts w:ascii="Arial" w:eastAsia="Arial" w:hAnsi="Arial" w:cs="Arial"/>
          <w:i/>
          <w:sz w:val="20"/>
        </w:rPr>
        <w:t xml:space="preserve"> </w:t>
      </w:r>
    </w:p>
    <w:p w:rsidR="00486CB6" w:rsidRPr="00D66438" w:rsidRDefault="00486CB6" w:rsidP="00486CB6">
      <w:pPr>
        <w:widowControl w:val="0"/>
        <w:autoSpaceDE w:val="0"/>
        <w:autoSpaceDN w:val="0"/>
        <w:spacing w:after="0" w:line="240" w:lineRule="auto"/>
        <w:rPr>
          <w:rFonts w:ascii="Arial" w:eastAsia="Arial" w:hAnsi="Arial" w:cs="Arial"/>
          <w:i/>
          <w:sz w:val="20"/>
        </w:rPr>
      </w:pPr>
    </w:p>
    <w:p w:rsidR="00486CB6" w:rsidRDefault="001C1D30" w:rsidP="00486CB6">
      <w:pPr>
        <w:widowControl w:val="0"/>
        <w:autoSpaceDE w:val="0"/>
        <w:autoSpaceDN w:val="0"/>
        <w:spacing w:after="0" w:line="240" w:lineRule="auto"/>
        <w:outlineLvl w:val="1"/>
        <w:rPr>
          <w:rFonts w:ascii="Arial" w:eastAsia="Arial" w:hAnsi="Arial" w:cs="Arial"/>
          <w:b/>
          <w:bCs/>
          <w:sz w:val="28"/>
          <w:szCs w:val="28"/>
          <w:lang w:val="en-US"/>
        </w:rPr>
      </w:pPr>
      <w:r w:rsidRPr="001C1D30">
        <w:rPr>
          <w:rFonts w:ascii="Arial" w:eastAsia="Arial" w:hAnsi="Arial" w:cs="Arial"/>
          <w:b/>
          <w:bCs/>
          <w:sz w:val="28"/>
          <w:szCs w:val="28"/>
          <w:lang w:val="en-US"/>
        </w:rPr>
        <w:t>Using solar energy to light buildings</w:t>
      </w:r>
    </w:p>
    <w:p w:rsidR="001C1D30" w:rsidRPr="00486CB6" w:rsidRDefault="001C1D30" w:rsidP="00486CB6">
      <w:pPr>
        <w:widowControl w:val="0"/>
        <w:autoSpaceDE w:val="0"/>
        <w:autoSpaceDN w:val="0"/>
        <w:spacing w:after="0" w:line="240" w:lineRule="auto"/>
        <w:outlineLvl w:val="1"/>
        <w:rPr>
          <w:rFonts w:ascii="Arial" w:eastAsia="Arial" w:hAnsi="Arial" w:cs="Arial"/>
          <w:b/>
          <w:bCs/>
          <w:sz w:val="20"/>
          <w:szCs w:val="20"/>
          <w:lang w:val="en-US"/>
        </w:rPr>
      </w:pPr>
    </w:p>
    <w:p w:rsidR="00486CB6" w:rsidRPr="00810EB3" w:rsidRDefault="00486CB6" w:rsidP="00486CB6">
      <w:pPr>
        <w:widowControl w:val="0"/>
        <w:autoSpaceDE w:val="0"/>
        <w:autoSpaceDN w:val="0"/>
        <w:spacing w:after="0" w:line="240" w:lineRule="auto"/>
        <w:outlineLvl w:val="3"/>
        <w:rPr>
          <w:rFonts w:ascii="Arial" w:eastAsia="Arial" w:hAnsi="Arial" w:cs="Arial"/>
          <w:b/>
          <w:bCs/>
          <w:sz w:val="24"/>
          <w:szCs w:val="24"/>
          <w:lang w:val="en-US"/>
        </w:rPr>
      </w:pPr>
      <w:r w:rsidRPr="00810EB3">
        <w:rPr>
          <w:rFonts w:ascii="Arial" w:eastAsia="Arial" w:hAnsi="Arial" w:cs="Arial"/>
          <w:b/>
          <w:bCs/>
          <w:sz w:val="24"/>
          <w:szCs w:val="24"/>
          <w:lang w:val="en-US"/>
        </w:rPr>
        <w:t xml:space="preserve">© </w:t>
      </w:r>
      <w:r w:rsidR="001E63C1">
        <w:rPr>
          <w:rFonts w:ascii="Arial" w:eastAsia="Arial" w:hAnsi="Arial" w:cs="Arial"/>
          <w:b/>
          <w:bCs/>
          <w:sz w:val="24"/>
          <w:szCs w:val="24"/>
          <w:lang w:val="en-US"/>
        </w:rPr>
        <w:t>Andrew V</w:t>
      </w:r>
      <w:r w:rsidRPr="00810EB3">
        <w:rPr>
          <w:rFonts w:ascii="Arial" w:eastAsia="Arial" w:hAnsi="Arial" w:cs="Arial"/>
          <w:b/>
          <w:bCs/>
          <w:sz w:val="24"/>
          <w:szCs w:val="24"/>
          <w:lang w:val="en-US"/>
        </w:rPr>
        <w:t xml:space="preserve">. </w:t>
      </w:r>
      <w:proofErr w:type="spellStart"/>
      <w:r w:rsidR="001E63C1">
        <w:rPr>
          <w:rFonts w:ascii="Arial" w:eastAsia="Arial" w:hAnsi="Arial" w:cs="Arial"/>
          <w:b/>
          <w:bCs/>
          <w:sz w:val="24"/>
          <w:szCs w:val="24"/>
          <w:lang w:val="en-US"/>
        </w:rPr>
        <w:t>Vikulov</w:t>
      </w:r>
      <w:proofErr w:type="spellEnd"/>
    </w:p>
    <w:p w:rsidR="00486CB6" w:rsidRPr="00486CB6" w:rsidRDefault="00486CB6" w:rsidP="00486CB6">
      <w:pPr>
        <w:widowControl w:val="0"/>
        <w:autoSpaceDE w:val="0"/>
        <w:autoSpaceDN w:val="0"/>
        <w:spacing w:after="0" w:line="240" w:lineRule="auto"/>
        <w:rPr>
          <w:rFonts w:ascii="Arial" w:eastAsia="Arial" w:hAnsi="Arial" w:cs="Arial"/>
          <w:sz w:val="20"/>
          <w:lang w:val="en-US"/>
        </w:rPr>
      </w:pPr>
      <w:r w:rsidRPr="00810EB3">
        <w:rPr>
          <w:rFonts w:ascii="Arial" w:eastAsia="Arial" w:hAnsi="Arial" w:cs="Arial"/>
          <w:sz w:val="20"/>
          <w:lang w:val="en-US"/>
        </w:rPr>
        <w:t xml:space="preserve">Irkutsk National Research Technical University, </w:t>
      </w:r>
    </w:p>
    <w:p w:rsidR="00486CB6" w:rsidRPr="00810EB3" w:rsidRDefault="00486CB6" w:rsidP="00486CB6">
      <w:pPr>
        <w:widowControl w:val="0"/>
        <w:autoSpaceDE w:val="0"/>
        <w:autoSpaceDN w:val="0"/>
        <w:spacing w:after="0" w:line="240" w:lineRule="auto"/>
        <w:rPr>
          <w:rFonts w:ascii="Arial" w:eastAsia="Arial" w:hAnsi="Arial" w:cs="Arial"/>
          <w:sz w:val="20"/>
          <w:lang w:val="en-US"/>
        </w:rPr>
      </w:pPr>
      <w:r>
        <w:rPr>
          <w:rFonts w:ascii="Arial" w:eastAsia="Arial" w:hAnsi="Arial" w:cs="Arial"/>
          <w:sz w:val="20"/>
          <w:lang w:val="en-US"/>
        </w:rPr>
        <w:t>Irkutsk, Russian</w:t>
      </w:r>
      <w:r w:rsidRPr="00486CB6">
        <w:rPr>
          <w:rFonts w:ascii="Arial" w:eastAsia="Arial" w:hAnsi="Arial" w:cs="Arial"/>
          <w:sz w:val="20"/>
          <w:lang w:val="en-US"/>
        </w:rPr>
        <w:t xml:space="preserve"> </w:t>
      </w:r>
      <w:r>
        <w:rPr>
          <w:rFonts w:ascii="Arial" w:eastAsia="Arial" w:hAnsi="Arial" w:cs="Arial"/>
          <w:sz w:val="20"/>
          <w:lang w:val="en-US"/>
        </w:rPr>
        <w:t>Federation</w:t>
      </w:r>
    </w:p>
    <w:p w:rsidR="00486CB6" w:rsidRPr="00810EB3" w:rsidRDefault="00486CB6" w:rsidP="00486CB6">
      <w:pPr>
        <w:widowControl w:val="0"/>
        <w:autoSpaceDE w:val="0"/>
        <w:autoSpaceDN w:val="0"/>
        <w:spacing w:after="0" w:line="240" w:lineRule="auto"/>
        <w:rPr>
          <w:rFonts w:ascii="Arial" w:eastAsia="Arial" w:hAnsi="Arial" w:cs="Arial"/>
          <w:sz w:val="20"/>
          <w:lang w:val="en-US"/>
        </w:rPr>
      </w:pPr>
    </w:p>
    <w:p w:rsidR="00A004FA" w:rsidRPr="00A004FA" w:rsidRDefault="001C1D30" w:rsidP="00A004FA">
      <w:pPr>
        <w:widowControl w:val="0"/>
        <w:autoSpaceDE w:val="0"/>
        <w:autoSpaceDN w:val="0"/>
        <w:spacing w:after="0" w:line="240" w:lineRule="auto"/>
        <w:jc w:val="both"/>
        <w:rPr>
          <w:rFonts w:ascii="Arial" w:eastAsia="Arial" w:hAnsi="Arial" w:cs="Arial"/>
          <w:sz w:val="20"/>
          <w:lang w:val="en-US"/>
        </w:rPr>
      </w:pPr>
      <w:r w:rsidRPr="001C1D30">
        <w:rPr>
          <w:rFonts w:ascii="Arial" w:eastAsia="Arial" w:hAnsi="Arial" w:cs="Arial"/>
          <w:sz w:val="20"/>
          <w:lang w:val="en-US"/>
        </w:rPr>
        <w:t>The modern world faces the problem of depleting traditional energy resources (oil and gas), necessitating a transition to alternative energy. Solar energy—the generation of energy from the sun—</w:t>
      </w:r>
      <w:proofErr w:type="gramStart"/>
      <w:r w:rsidRPr="001C1D30">
        <w:rPr>
          <w:rFonts w:ascii="Arial" w:eastAsia="Arial" w:hAnsi="Arial" w:cs="Arial"/>
          <w:sz w:val="20"/>
          <w:lang w:val="en-US"/>
        </w:rPr>
        <w:t>is being studied</w:t>
      </w:r>
      <w:proofErr w:type="gramEnd"/>
      <w:r w:rsidRPr="001C1D30">
        <w:rPr>
          <w:rFonts w:ascii="Arial" w:eastAsia="Arial" w:hAnsi="Arial" w:cs="Arial"/>
          <w:sz w:val="20"/>
          <w:lang w:val="en-US"/>
        </w:rPr>
        <w:t xml:space="preserve"> in detail as a key promising area.</w:t>
      </w:r>
    </w:p>
    <w:p w:rsidR="00A004FA" w:rsidRPr="00A004FA" w:rsidRDefault="00A004FA" w:rsidP="00A004FA">
      <w:pPr>
        <w:widowControl w:val="0"/>
        <w:autoSpaceDE w:val="0"/>
        <w:autoSpaceDN w:val="0"/>
        <w:spacing w:after="0" w:line="240" w:lineRule="auto"/>
        <w:jc w:val="both"/>
        <w:rPr>
          <w:rFonts w:ascii="Arial" w:eastAsia="Arial" w:hAnsi="Arial" w:cs="Arial"/>
          <w:sz w:val="20"/>
          <w:lang w:val="en-US"/>
        </w:rPr>
      </w:pPr>
      <w:r w:rsidRPr="00A004FA">
        <w:rPr>
          <w:rFonts w:ascii="Arial" w:eastAsia="Arial" w:hAnsi="Arial" w:cs="Arial"/>
          <w:sz w:val="20"/>
          <w:lang w:val="en-US"/>
        </w:rPr>
        <w:t xml:space="preserve">The theoretical section describes the design, operating principle, types (polycrystalline, monocrystalline, amorphous), and advantages and disadvantages of solar panels. Particular attention </w:t>
      </w:r>
      <w:proofErr w:type="gramStart"/>
      <w:r w:rsidRPr="00A004FA">
        <w:rPr>
          <w:rFonts w:ascii="Arial" w:eastAsia="Arial" w:hAnsi="Arial" w:cs="Arial"/>
          <w:sz w:val="20"/>
          <w:lang w:val="en-US"/>
        </w:rPr>
        <w:t>is given</w:t>
      </w:r>
      <w:proofErr w:type="gramEnd"/>
      <w:r w:rsidRPr="00A004FA">
        <w:rPr>
          <w:rFonts w:ascii="Arial" w:eastAsia="Arial" w:hAnsi="Arial" w:cs="Arial"/>
          <w:sz w:val="20"/>
          <w:lang w:val="en-US"/>
        </w:rPr>
        <w:t xml:space="preserve"> to the diversity of their applications—from space and aviation to autonomous power supply for buildings. Global prospects for solar energy development </w:t>
      </w:r>
      <w:proofErr w:type="gramStart"/>
      <w:r w:rsidRPr="00A004FA">
        <w:rPr>
          <w:rFonts w:ascii="Arial" w:eastAsia="Arial" w:hAnsi="Arial" w:cs="Arial"/>
          <w:sz w:val="20"/>
          <w:lang w:val="en-US"/>
        </w:rPr>
        <w:t>are analyzed</w:t>
      </w:r>
      <w:proofErr w:type="gramEnd"/>
      <w:r w:rsidRPr="00A004FA">
        <w:rPr>
          <w:rFonts w:ascii="Arial" w:eastAsia="Arial" w:hAnsi="Arial" w:cs="Arial"/>
          <w:sz w:val="20"/>
          <w:lang w:val="en-US"/>
        </w:rPr>
        <w:t>, including increased efficiency and reduced costs.</w:t>
      </w:r>
    </w:p>
    <w:p w:rsidR="00486CB6" w:rsidRPr="00810EB3" w:rsidRDefault="00A004FA" w:rsidP="00A004FA">
      <w:pPr>
        <w:widowControl w:val="0"/>
        <w:autoSpaceDE w:val="0"/>
        <w:autoSpaceDN w:val="0"/>
        <w:spacing w:after="0" w:line="240" w:lineRule="auto"/>
        <w:jc w:val="both"/>
        <w:rPr>
          <w:rFonts w:ascii="Arial" w:eastAsia="Arial" w:hAnsi="Arial" w:cs="Arial"/>
          <w:sz w:val="20"/>
          <w:lang w:val="en-US"/>
        </w:rPr>
      </w:pPr>
      <w:r w:rsidRPr="00A004FA">
        <w:rPr>
          <w:rFonts w:ascii="Arial" w:eastAsia="Arial" w:hAnsi="Arial" w:cs="Arial"/>
          <w:sz w:val="20"/>
          <w:lang w:val="en-US"/>
        </w:rPr>
        <w:t xml:space="preserve">The practical section contains a detailed calculation of the economic feasibility of using solar panels to power a hotel on the shores of Lake Baikal. Based on data on the facility's energy consumption and equipment specifications (solar panels, batteries, </w:t>
      </w:r>
      <w:proofErr w:type="gramStart"/>
      <w:r w:rsidRPr="00A004FA">
        <w:rPr>
          <w:rFonts w:ascii="Arial" w:eastAsia="Arial" w:hAnsi="Arial" w:cs="Arial"/>
          <w:sz w:val="20"/>
          <w:lang w:val="en-US"/>
        </w:rPr>
        <w:t>inverter</w:t>
      </w:r>
      <w:proofErr w:type="gramEnd"/>
      <w:r w:rsidRPr="00A004FA">
        <w:rPr>
          <w:rFonts w:ascii="Arial" w:eastAsia="Arial" w:hAnsi="Arial" w:cs="Arial"/>
          <w:sz w:val="20"/>
          <w:lang w:val="en-US"/>
        </w:rPr>
        <w:t xml:space="preserve">), the required number of panels (15) and the total cost of the system (556,500 rubles) are determined. </w:t>
      </w:r>
      <w:r w:rsidR="001C1D30" w:rsidRPr="001C1D30">
        <w:rPr>
          <w:rFonts w:ascii="Arial" w:eastAsia="Arial" w:hAnsi="Arial" w:cs="Arial"/>
          <w:sz w:val="20"/>
          <w:lang w:val="en-US"/>
        </w:rPr>
        <w:t>A calculation of the cost of using solar panels to illuminate a hotel on Lake Baikal demonstrates that investments in an autonomous solar power plant for this facility can pay for themselves in approximately one year due to significant savings on electricity bills.</w:t>
      </w:r>
    </w:p>
    <w:p w:rsidR="00486CB6" w:rsidRPr="00810EB3" w:rsidRDefault="00486CB6" w:rsidP="00486CB6">
      <w:pPr>
        <w:widowControl w:val="0"/>
        <w:autoSpaceDE w:val="0"/>
        <w:autoSpaceDN w:val="0"/>
        <w:spacing w:after="0" w:line="240" w:lineRule="auto"/>
        <w:rPr>
          <w:rFonts w:ascii="Arial" w:eastAsia="Arial" w:hAnsi="Arial" w:cs="Arial"/>
          <w:i/>
          <w:sz w:val="6"/>
          <w:szCs w:val="6"/>
          <w:lang w:val="en-US"/>
        </w:rPr>
      </w:pPr>
    </w:p>
    <w:p w:rsidR="00486CB6" w:rsidRPr="00A10A4C" w:rsidRDefault="001E63C1" w:rsidP="00A10A4C">
      <w:pPr>
        <w:widowControl w:val="0"/>
        <w:autoSpaceDE w:val="0"/>
        <w:autoSpaceDN w:val="0"/>
        <w:spacing w:after="0" w:line="240" w:lineRule="auto"/>
        <w:rPr>
          <w:rFonts w:ascii="Arial" w:eastAsia="Arial" w:hAnsi="Arial" w:cs="Arial"/>
          <w:sz w:val="20"/>
          <w:lang w:val="en-US"/>
        </w:rPr>
      </w:pPr>
      <w:r w:rsidRPr="001E63C1">
        <w:rPr>
          <w:rFonts w:ascii="Arial" w:eastAsia="Arial" w:hAnsi="Arial" w:cs="Arial"/>
          <w:i/>
          <w:sz w:val="20"/>
          <w:lang w:val="en-US"/>
        </w:rPr>
        <w:t>Keywords: solar energy, solar batteries, solar panels, electricity</w:t>
      </w:r>
    </w:p>
    <w:p w:rsidR="00E61335" w:rsidRPr="001E63C1" w:rsidRDefault="00E61335" w:rsidP="00E61335">
      <w:pPr>
        <w:spacing w:after="30" w:line="240" w:lineRule="auto"/>
        <w:ind w:firstLine="709"/>
        <w:jc w:val="both"/>
        <w:rPr>
          <w:rFonts w:ascii="Arial" w:hAnsi="Arial" w:cs="Arial"/>
          <w:lang w:val="en-US"/>
        </w:rPr>
      </w:pPr>
    </w:p>
    <w:p w:rsidR="00E61335" w:rsidRPr="00E61335" w:rsidRDefault="00E61335" w:rsidP="00955867">
      <w:pPr>
        <w:spacing w:after="0" w:line="240" w:lineRule="auto"/>
        <w:ind w:firstLine="709"/>
        <w:jc w:val="both"/>
        <w:rPr>
          <w:rFonts w:ascii="Arial" w:hAnsi="Arial" w:cs="Arial"/>
        </w:rPr>
      </w:pPr>
      <w:r w:rsidRPr="00E61335">
        <w:rPr>
          <w:rFonts w:ascii="Arial" w:hAnsi="Arial" w:cs="Arial"/>
        </w:rPr>
        <w:t>Сколько еще на планете остается главного ресурса, благодаря которому стала возможной современная цивилизация? По оценке Всемирного энергетического совета, запасов нефти в мире хватит на 56 лет, а газа - на 55 лет. По мнению большинства экспертов, мир движется к катастрофическому кризису в области энергетики. Растущий дефицит традиционных энергоносителей начнет ощущаться значительно раньше, чем через 50 лет. Дефицит нефти может создать острую нехватку и других необходимых для жизнедеятельности человечества ресурсов.</w:t>
      </w:r>
    </w:p>
    <w:p w:rsidR="00E61335" w:rsidRPr="00E61335" w:rsidRDefault="00E61335" w:rsidP="00955867">
      <w:pPr>
        <w:spacing w:after="0" w:line="240" w:lineRule="auto"/>
        <w:ind w:firstLine="709"/>
        <w:jc w:val="both"/>
        <w:rPr>
          <w:rFonts w:ascii="Arial" w:hAnsi="Arial" w:cs="Arial"/>
        </w:rPr>
      </w:pPr>
      <w:r w:rsidRPr="00E61335">
        <w:rPr>
          <w:rFonts w:ascii="Arial" w:hAnsi="Arial" w:cs="Arial"/>
        </w:rPr>
        <w:t>Единственный выход из данной ситуации - применение альтернативных источников энергии.</w:t>
      </w:r>
      <w:r w:rsidRPr="00E61335">
        <w:rPr>
          <w:rFonts w:ascii="Arial" w:eastAsia="+mn-ea" w:hAnsi="Arial" w:cs="Arial"/>
          <w:color w:val="000000"/>
          <w:kern w:val="24"/>
        </w:rPr>
        <w:t xml:space="preserve"> </w:t>
      </w:r>
      <w:r w:rsidRPr="00E61335">
        <w:rPr>
          <w:rFonts w:ascii="Arial" w:hAnsi="Arial" w:cs="Arial"/>
        </w:rPr>
        <w:t>Альтернативная энергетика — сочетание перспективных способов получения, передачи и использования энергии, которые распространены, не так широко, как традиционные.</w:t>
      </w:r>
    </w:p>
    <w:p w:rsidR="00E61335" w:rsidRPr="00E61335" w:rsidRDefault="00E61335" w:rsidP="00955867">
      <w:pPr>
        <w:spacing w:after="0" w:line="240" w:lineRule="auto"/>
        <w:ind w:firstLine="709"/>
        <w:jc w:val="both"/>
        <w:rPr>
          <w:rFonts w:ascii="Arial" w:eastAsia="+mn-ea" w:hAnsi="Arial" w:cs="Arial"/>
          <w:color w:val="000000"/>
          <w:kern w:val="24"/>
          <w:lang w:eastAsia="ru-RU"/>
        </w:rPr>
      </w:pPr>
      <w:r w:rsidRPr="00E61335">
        <w:rPr>
          <w:rFonts w:ascii="Arial" w:hAnsi="Arial" w:cs="Arial"/>
        </w:rPr>
        <w:t>Они представляют интерес из-за выгодности их использования и не причинения вреда окружающей среде. Энергия для таких способов называется - возобновляемая или «Зеленая энергия».</w:t>
      </w:r>
      <w:r w:rsidRPr="00E61335">
        <w:rPr>
          <w:rFonts w:ascii="Arial" w:eastAsia="+mn-ea" w:hAnsi="Arial" w:cs="Arial"/>
          <w:color w:val="000000"/>
          <w:kern w:val="24"/>
          <w:lang w:eastAsia="ru-RU"/>
        </w:rPr>
        <w:t xml:space="preserve"> </w:t>
      </w:r>
    </w:p>
    <w:p w:rsidR="00E61335" w:rsidRPr="00F041BA" w:rsidRDefault="00E61335" w:rsidP="00955867">
      <w:pPr>
        <w:spacing w:after="0" w:line="240" w:lineRule="auto"/>
        <w:ind w:firstLine="709"/>
        <w:jc w:val="both"/>
        <w:rPr>
          <w:rFonts w:ascii="Arial" w:hAnsi="Arial" w:cs="Arial"/>
        </w:rPr>
      </w:pPr>
      <w:r w:rsidRPr="00E61335">
        <w:rPr>
          <w:rFonts w:ascii="Arial" w:hAnsi="Arial" w:cs="Arial"/>
        </w:rPr>
        <w:lastRenderedPageBreak/>
        <w:t xml:space="preserve">Существует много направлений альтернативной энергетики, но в данном </w:t>
      </w:r>
      <w:r w:rsidR="00D66438">
        <w:rPr>
          <w:rFonts w:ascii="Arial" w:hAnsi="Arial" w:cs="Arial"/>
        </w:rPr>
        <w:t>рассматривается гелиоэнергетика</w:t>
      </w:r>
      <w:r w:rsidRPr="00E61335">
        <w:rPr>
          <w:rFonts w:ascii="Arial" w:hAnsi="Arial" w:cs="Arial"/>
        </w:rPr>
        <w:t>. Так как получение этой энергии будет возможно ещ</w:t>
      </w:r>
      <w:r w:rsidR="00584926">
        <w:rPr>
          <w:rFonts w:ascii="Arial" w:hAnsi="Arial" w:cs="Arial"/>
        </w:rPr>
        <w:t>е более 4-х миллиардов лет.</w:t>
      </w:r>
      <w:r w:rsidR="00A628C6">
        <w:rPr>
          <w:rFonts w:ascii="Arial" w:hAnsi="Arial" w:cs="Arial"/>
        </w:rPr>
        <w:t xml:space="preserve"> </w:t>
      </w:r>
      <w:r w:rsidR="00A628C6" w:rsidRPr="00A628C6">
        <w:rPr>
          <w:rFonts w:ascii="Arial" w:hAnsi="Arial" w:cs="Arial"/>
        </w:rPr>
        <w:t>[</w:t>
      </w:r>
      <w:r w:rsidR="00A628C6" w:rsidRPr="00F041BA">
        <w:rPr>
          <w:rFonts w:ascii="Arial" w:hAnsi="Arial" w:cs="Arial"/>
        </w:rPr>
        <w:t>1</w:t>
      </w:r>
      <w:r w:rsidR="0060235F" w:rsidRPr="00F041BA">
        <w:rPr>
          <w:rFonts w:ascii="Arial" w:hAnsi="Arial" w:cs="Arial"/>
        </w:rPr>
        <w:t>] [</w:t>
      </w:r>
      <w:r w:rsidR="0060235F">
        <w:rPr>
          <w:rFonts w:ascii="Arial" w:hAnsi="Arial" w:cs="Arial"/>
        </w:rPr>
        <w:t>2</w:t>
      </w:r>
      <w:r w:rsidR="00A628C6" w:rsidRPr="00F041BA">
        <w:rPr>
          <w:rFonts w:ascii="Arial" w:hAnsi="Arial" w:cs="Arial"/>
        </w:rPr>
        <w:t>]</w:t>
      </w:r>
    </w:p>
    <w:p w:rsidR="00E61335" w:rsidRPr="00F041BA" w:rsidRDefault="00E61335" w:rsidP="00955867">
      <w:pPr>
        <w:spacing w:after="0" w:line="240" w:lineRule="auto"/>
        <w:ind w:firstLine="709"/>
        <w:jc w:val="both"/>
        <w:rPr>
          <w:rFonts w:ascii="Arial" w:hAnsi="Arial" w:cs="Arial"/>
        </w:rPr>
      </w:pPr>
      <w:r w:rsidRPr="00E61335">
        <w:rPr>
          <w:rFonts w:ascii="Arial" w:hAnsi="Arial" w:cs="Arial"/>
        </w:rPr>
        <w:t xml:space="preserve">Солнечная батарея (СБ) представляет собой несколько фотоэлектрических модулей, объединенных в одно устройство с помощью электрических проводников. И если батарея состоит из модулей (которые еще называют панелями), то каждый модуль сформирован из нескольких солнечных элементов (которые называют ячейками). Солнечная ячейка - это ключевой элемент, который находится в основе </w:t>
      </w:r>
      <w:r w:rsidR="00584926">
        <w:rPr>
          <w:rFonts w:ascii="Arial" w:hAnsi="Arial" w:cs="Arial"/>
        </w:rPr>
        <w:t>батарей и целых гелиоустановок.</w:t>
      </w:r>
      <w:r w:rsidR="00A628C6" w:rsidRPr="00A628C6">
        <w:rPr>
          <w:rFonts w:ascii="Arial" w:hAnsi="Arial" w:cs="Arial"/>
        </w:rPr>
        <w:t xml:space="preserve"> [</w:t>
      </w:r>
      <w:r w:rsidR="0060235F" w:rsidRPr="00F041BA">
        <w:rPr>
          <w:rFonts w:ascii="Arial" w:hAnsi="Arial" w:cs="Arial"/>
        </w:rPr>
        <w:t>3</w:t>
      </w:r>
      <w:r w:rsidR="00A628C6" w:rsidRPr="00F041BA">
        <w:rPr>
          <w:rFonts w:ascii="Arial" w:hAnsi="Arial" w:cs="Arial"/>
        </w:rPr>
        <w:t>]</w:t>
      </w:r>
    </w:p>
    <w:p w:rsidR="00E61335" w:rsidRPr="00E61335" w:rsidRDefault="00E61335" w:rsidP="00955867">
      <w:pPr>
        <w:spacing w:after="0" w:line="240" w:lineRule="auto"/>
        <w:ind w:firstLine="709"/>
        <w:jc w:val="both"/>
        <w:rPr>
          <w:rFonts w:ascii="Arial" w:hAnsi="Arial" w:cs="Arial"/>
        </w:rPr>
      </w:pPr>
      <w:r w:rsidRPr="00E61335">
        <w:rPr>
          <w:rFonts w:ascii="Arial" w:hAnsi="Arial" w:cs="Arial"/>
        </w:rPr>
        <w:t>Солнечные батареи пользуются все большей популярностью не только в военном деле, на производстве или при проектировании транспортных средств. Их преимущества оценили давно те, кто заинтересован в экономии электроэнергии и стремится к созданию комфортных условий для жизни в собственном доме.</w:t>
      </w:r>
    </w:p>
    <w:p w:rsidR="00E61335" w:rsidRPr="00E61335" w:rsidRDefault="00E61335" w:rsidP="00955867">
      <w:pPr>
        <w:spacing w:after="0" w:line="240" w:lineRule="auto"/>
        <w:ind w:firstLine="709"/>
        <w:jc w:val="both"/>
        <w:rPr>
          <w:rFonts w:ascii="Arial" w:hAnsi="Arial" w:cs="Arial"/>
        </w:rPr>
      </w:pPr>
      <w:r w:rsidRPr="00E61335">
        <w:rPr>
          <w:rFonts w:ascii="Arial" w:hAnsi="Arial" w:cs="Arial"/>
        </w:rPr>
        <w:t>1. Солнечные батареи давно и с успехом применяются в космонавтике. Они становятся незаменимыми автономными источниками энергии, способными питать бортовые системы космических аппаратов. Чтобы аппаратура пилотируемых кораблей и спутников могла работать без перебоев, в том числе и на теневых участках орбиты, космические корабли оснащают аккумуляторами, которые подзаряжаются от солнечных батарей.</w:t>
      </w:r>
      <w:r w:rsidRPr="00E61335">
        <w:rPr>
          <w:rFonts w:ascii="Arial" w:hAnsi="Arial" w:cs="Arial"/>
        </w:rPr>
        <w:br/>
      </w:r>
      <w:r w:rsidRPr="00E61335">
        <w:rPr>
          <w:rFonts w:ascii="Arial" w:hAnsi="Arial" w:cs="Arial"/>
        </w:rPr>
        <w:tab/>
        <w:t xml:space="preserve">2. Вторая перспективная область применения солнечных батарей является авиационная техника. При полетах в светлое время суток солнечные панели аккумулируют энергию, и постепенно отдают ее бортовым системам самолета. Авиационные комплексы, которые проектируются для научных целей, в будущем, возможно, будут летать только с использованием энергии, полученной с помощью </w:t>
      </w:r>
      <w:proofErr w:type="gramStart"/>
      <w:r w:rsidRPr="00E61335">
        <w:rPr>
          <w:rFonts w:ascii="Arial" w:hAnsi="Arial" w:cs="Arial"/>
        </w:rPr>
        <w:t>только  солнечных</w:t>
      </w:r>
      <w:proofErr w:type="gramEnd"/>
      <w:r w:rsidRPr="00E61335">
        <w:rPr>
          <w:rFonts w:ascii="Arial" w:hAnsi="Arial" w:cs="Arial"/>
        </w:rPr>
        <w:t xml:space="preserve"> батарей.</w:t>
      </w:r>
    </w:p>
    <w:p w:rsidR="00E61335" w:rsidRPr="00E61335" w:rsidRDefault="00E61335" w:rsidP="00955867">
      <w:pPr>
        <w:spacing w:after="0" w:line="240" w:lineRule="auto"/>
        <w:ind w:firstLine="709"/>
        <w:jc w:val="both"/>
        <w:rPr>
          <w:rFonts w:ascii="Arial" w:hAnsi="Arial" w:cs="Arial"/>
        </w:rPr>
      </w:pPr>
      <w:r w:rsidRPr="00E61335">
        <w:rPr>
          <w:rFonts w:ascii="Arial" w:hAnsi="Arial" w:cs="Arial"/>
        </w:rPr>
        <w:t>3. Известны случаи использования энергии Солнца для постоянного поддержания работы уличного освещения. Солнечными батареями оснащают также автономные технические объекты, которые расположены вдали от стационарных линий электропередач, например, маяки, датчики для съема метеорологической информации, надводные буи, разного рода информационные указатели и другие.</w:t>
      </w:r>
    </w:p>
    <w:p w:rsidR="00E61335" w:rsidRPr="00B155B8" w:rsidRDefault="00E61335" w:rsidP="00955867">
      <w:pPr>
        <w:spacing w:after="0" w:line="240" w:lineRule="auto"/>
        <w:ind w:firstLine="709"/>
        <w:jc w:val="both"/>
        <w:rPr>
          <w:rFonts w:ascii="Arial" w:hAnsi="Arial" w:cs="Arial"/>
          <w:lang w:val="en-US"/>
        </w:rPr>
      </w:pPr>
      <w:r w:rsidRPr="00E61335">
        <w:rPr>
          <w:rFonts w:ascii="Arial" w:hAnsi="Arial" w:cs="Arial"/>
        </w:rPr>
        <w:t>4. Большое значение солнечные батареи имеют для жизнеобеспечения жилых зданий и промышленных сооружений. Такие устройства могут быть источниками резервного питания, например, когда требуется обеспечить бесперебойную работу различных систем в случае аварийного отключения энергии. Комплексы из солнечных батарей могут стать основным источником автономного энергоснабжения домов, в тех регионах, где количество солнечных дн</w:t>
      </w:r>
      <w:r w:rsidR="00584926">
        <w:rPr>
          <w:rFonts w:ascii="Arial" w:hAnsi="Arial" w:cs="Arial"/>
        </w:rPr>
        <w:t>ей в году достаточно велико.</w:t>
      </w:r>
      <w:r w:rsidR="00FB71E0">
        <w:rPr>
          <w:rFonts w:ascii="Arial" w:hAnsi="Arial" w:cs="Arial"/>
        </w:rPr>
        <w:t xml:space="preserve"> </w:t>
      </w:r>
      <w:r w:rsidR="00FB71E0" w:rsidRPr="00FB71E0">
        <w:rPr>
          <w:rFonts w:ascii="Arial" w:hAnsi="Arial" w:cs="Arial"/>
        </w:rPr>
        <w:t>[</w:t>
      </w:r>
      <w:r w:rsidR="0060235F" w:rsidRPr="00B155B8">
        <w:rPr>
          <w:rFonts w:ascii="Arial" w:hAnsi="Arial" w:cs="Arial"/>
        </w:rPr>
        <w:t>4</w:t>
      </w:r>
      <w:r w:rsidR="001F2EC6">
        <w:rPr>
          <w:rFonts w:ascii="Arial" w:hAnsi="Arial" w:cs="Arial"/>
          <w:lang w:val="en-US"/>
        </w:rPr>
        <w:t xml:space="preserve">, </w:t>
      </w:r>
      <w:r w:rsidR="00B155B8">
        <w:rPr>
          <w:rFonts w:ascii="Arial" w:hAnsi="Arial" w:cs="Arial"/>
          <w:lang w:val="en-US"/>
        </w:rPr>
        <w:t>5]</w:t>
      </w:r>
    </w:p>
    <w:p w:rsidR="00E61335" w:rsidRPr="00E874FC" w:rsidRDefault="00E61335" w:rsidP="00955867">
      <w:pPr>
        <w:spacing w:after="0" w:line="240" w:lineRule="auto"/>
        <w:ind w:firstLine="709"/>
        <w:jc w:val="both"/>
        <w:rPr>
          <w:rFonts w:ascii="Arial" w:hAnsi="Arial" w:cs="Arial"/>
          <w:lang w:val="en-US"/>
        </w:rPr>
      </w:pPr>
      <w:r w:rsidRPr="00E61335">
        <w:rPr>
          <w:rFonts w:ascii="Arial" w:hAnsi="Arial" w:cs="Arial"/>
        </w:rPr>
        <w:t xml:space="preserve">Принцип работы солнечной батареи основан на наличии полупроводника в виде двух пластин, соединенных друг с другом. Каждая пластина изготавливается из кремния с использованием дополнительных примесей. Благодаря этому пластины обладают своими уникальными свойствами. Первая из них имеет избыток валентных электронов, а вторая недостаток этих электронов. Эти полупроводники получили </w:t>
      </w:r>
      <w:proofErr w:type="gramStart"/>
      <w:r w:rsidRPr="00E61335">
        <w:rPr>
          <w:rFonts w:ascii="Arial" w:hAnsi="Arial" w:cs="Arial"/>
        </w:rPr>
        <w:t>название  n</w:t>
      </w:r>
      <w:proofErr w:type="gramEnd"/>
      <w:r w:rsidRPr="00E61335">
        <w:rPr>
          <w:rFonts w:ascii="Arial" w:hAnsi="Arial" w:cs="Arial"/>
        </w:rPr>
        <w:t xml:space="preserve"> и p. Если эти полупроводники соединить в единое целое, то можно получить в итоге PN-переход в месте контакта между ними. В то время, когда на батарею попадают прямые солнечные лучи, на обеих сторонах этого перехода начинают накапливаться положительные и отрицательные плавающие нагрузки. В результате генерируется напряжение и возникает магнитное поле. Если подсоединить к такому элементу провод, то в результате</w:t>
      </w:r>
      <w:r w:rsidR="00584926">
        <w:rPr>
          <w:rFonts w:ascii="Arial" w:hAnsi="Arial" w:cs="Arial"/>
        </w:rPr>
        <w:t xml:space="preserve"> по нему потечет электричество.</w:t>
      </w:r>
      <w:r w:rsidR="00E874FC" w:rsidRPr="00E874FC">
        <w:rPr>
          <w:rFonts w:ascii="Arial" w:hAnsi="Arial" w:cs="Arial"/>
        </w:rPr>
        <w:t xml:space="preserve"> </w:t>
      </w:r>
      <w:r w:rsidR="00E874FC">
        <w:rPr>
          <w:rFonts w:ascii="Arial" w:hAnsi="Arial" w:cs="Arial"/>
          <w:lang w:val="en-US"/>
        </w:rPr>
        <w:t>[6]</w:t>
      </w:r>
    </w:p>
    <w:p w:rsidR="00E61335" w:rsidRPr="00955867" w:rsidRDefault="00E61335" w:rsidP="00955867">
      <w:pPr>
        <w:spacing w:after="0" w:line="240" w:lineRule="auto"/>
        <w:ind w:firstLine="708"/>
        <w:jc w:val="both"/>
        <w:rPr>
          <w:rFonts w:ascii="Arial" w:hAnsi="Arial" w:cs="Arial"/>
        </w:rPr>
      </w:pPr>
      <w:r w:rsidRPr="00955867">
        <w:rPr>
          <w:rFonts w:ascii="Arial" w:hAnsi="Arial" w:cs="Arial"/>
        </w:rPr>
        <w:t>Типы солнечных батарей</w:t>
      </w:r>
      <w:r w:rsidR="00955867" w:rsidRPr="00955867">
        <w:rPr>
          <w:rFonts w:ascii="Arial" w:hAnsi="Arial" w:cs="Arial"/>
        </w:rPr>
        <w:t>:</w:t>
      </w:r>
    </w:p>
    <w:p w:rsidR="00E61335" w:rsidRPr="00E61335" w:rsidRDefault="00E61335" w:rsidP="00955867">
      <w:pPr>
        <w:pStyle w:val="a3"/>
        <w:numPr>
          <w:ilvl w:val="0"/>
          <w:numId w:val="8"/>
        </w:numPr>
        <w:spacing w:after="0" w:line="240" w:lineRule="auto"/>
        <w:ind w:left="0" w:firstLine="709"/>
        <w:jc w:val="both"/>
        <w:rPr>
          <w:rFonts w:ascii="Arial" w:hAnsi="Arial" w:cs="Arial"/>
        </w:rPr>
      </w:pPr>
      <w:r w:rsidRPr="00E61335">
        <w:rPr>
          <w:rFonts w:ascii="Arial" w:hAnsi="Arial" w:cs="Arial"/>
        </w:rPr>
        <w:t>С поликристаллическим модулем – отличаются стабильными показателями генерации, не зависимо от интенсивности солнечных лучей. Также солнечные батареи на основе поликристаллического кремния отличаются сравнительно небольшим КПД – от 9 до 18%, в зависимости от производителя. Со временем КПД не снижается, но к недостаткам поликристаллических элементов следует отнести сравнительно небольшой срок службы – порядка 10 лет.</w:t>
      </w:r>
    </w:p>
    <w:p w:rsidR="00E61335" w:rsidRPr="00955867" w:rsidRDefault="00E61335" w:rsidP="00955867">
      <w:pPr>
        <w:pStyle w:val="a3"/>
        <w:numPr>
          <w:ilvl w:val="0"/>
          <w:numId w:val="8"/>
        </w:numPr>
        <w:spacing w:after="0" w:line="240" w:lineRule="auto"/>
        <w:ind w:left="0" w:firstLine="709"/>
        <w:jc w:val="both"/>
        <w:rPr>
          <w:rFonts w:ascii="Arial" w:hAnsi="Arial" w:cs="Arial"/>
        </w:rPr>
      </w:pPr>
      <w:r w:rsidRPr="00E61335">
        <w:rPr>
          <w:rFonts w:ascii="Arial" w:hAnsi="Arial" w:cs="Arial"/>
        </w:rPr>
        <w:t>С монокристаллическим модулем – такие панели неравномерно вырабатывают электричество в солнечную и пасмурную погоду, теряют мощность со временем эксплуатации. Но КПД автономного электроснабжения на основе монокристаллического кремния находится в пределах от 12 до 25%. А срок службы монокристаллических панелей составляет порядка 25 лет.</w:t>
      </w:r>
    </w:p>
    <w:p w:rsidR="00E61335" w:rsidRPr="00955867" w:rsidRDefault="00E61335" w:rsidP="00955867">
      <w:pPr>
        <w:pStyle w:val="a3"/>
        <w:numPr>
          <w:ilvl w:val="0"/>
          <w:numId w:val="8"/>
        </w:numPr>
        <w:spacing w:after="0" w:line="240" w:lineRule="auto"/>
        <w:ind w:left="0" w:firstLine="709"/>
        <w:jc w:val="both"/>
        <w:rPr>
          <w:rFonts w:ascii="Arial" w:hAnsi="Arial" w:cs="Arial"/>
        </w:rPr>
      </w:pPr>
      <w:r w:rsidRPr="00E61335">
        <w:rPr>
          <w:rFonts w:ascii="Arial" w:hAnsi="Arial" w:cs="Arial"/>
        </w:rPr>
        <w:t>С аморфными кристаллами – используются в гибких пластинах, отличаются довольно низким КПД – порядка 6%. Максимальная мощность, заявляемая производителем, зна</w:t>
      </w:r>
      <w:r w:rsidRPr="00E61335">
        <w:rPr>
          <w:rFonts w:ascii="Arial" w:hAnsi="Arial" w:cs="Arial"/>
        </w:rPr>
        <w:lastRenderedPageBreak/>
        <w:t>чительно снижается со временем эксплуатации и может упасть на 20 – 40%. Срок службы довольно низкий – не более 5 лет.</w:t>
      </w:r>
      <w:r w:rsidR="00EF4BD0">
        <w:rPr>
          <w:rFonts w:ascii="Arial" w:hAnsi="Arial" w:cs="Arial"/>
        </w:rPr>
        <w:t xml:space="preserve"> </w:t>
      </w:r>
      <w:r w:rsidR="00EF4BD0">
        <w:rPr>
          <w:rFonts w:ascii="Arial" w:hAnsi="Arial" w:cs="Arial"/>
          <w:lang w:val="en-US"/>
        </w:rPr>
        <w:t>[6]</w:t>
      </w:r>
    </w:p>
    <w:p w:rsidR="00E61335" w:rsidRPr="00E61335" w:rsidRDefault="00EF4BD0" w:rsidP="00955867">
      <w:pPr>
        <w:spacing w:after="0" w:line="240" w:lineRule="auto"/>
        <w:ind w:firstLine="709"/>
        <w:jc w:val="both"/>
        <w:rPr>
          <w:rFonts w:ascii="Arial" w:hAnsi="Arial" w:cs="Arial"/>
          <w:b/>
        </w:rPr>
      </w:pPr>
      <w:r>
        <w:rPr>
          <w:rFonts w:ascii="Arial" w:hAnsi="Arial" w:cs="Arial"/>
          <w:b/>
        </w:rPr>
        <w:t>Исходя из изученного материала, можно сделать вывод о п</w:t>
      </w:r>
      <w:r w:rsidR="00E61335" w:rsidRPr="00E61335">
        <w:rPr>
          <w:rFonts w:ascii="Arial" w:hAnsi="Arial" w:cs="Arial"/>
          <w:b/>
        </w:rPr>
        <w:t>реимущества</w:t>
      </w:r>
      <w:r>
        <w:rPr>
          <w:rFonts w:ascii="Arial" w:hAnsi="Arial" w:cs="Arial"/>
          <w:b/>
        </w:rPr>
        <w:t>х и недостатках</w:t>
      </w:r>
      <w:r w:rsidR="00E61335" w:rsidRPr="00E61335">
        <w:rPr>
          <w:rFonts w:ascii="Arial" w:hAnsi="Arial" w:cs="Arial"/>
          <w:b/>
        </w:rPr>
        <w:t xml:space="preserve"> солнечной энергии</w:t>
      </w:r>
      <w:r w:rsidR="00955867">
        <w:rPr>
          <w:rFonts w:ascii="Arial" w:hAnsi="Arial" w:cs="Arial"/>
          <w:b/>
        </w:rPr>
        <w:t>:</w:t>
      </w:r>
    </w:p>
    <w:p w:rsidR="00E61335" w:rsidRPr="00E61335" w:rsidRDefault="00E61335" w:rsidP="00955867">
      <w:pPr>
        <w:spacing w:after="0" w:line="240" w:lineRule="auto"/>
        <w:ind w:firstLine="709"/>
        <w:jc w:val="both"/>
        <w:rPr>
          <w:rFonts w:ascii="Arial" w:hAnsi="Arial" w:cs="Arial"/>
        </w:rPr>
      </w:pPr>
      <w:r w:rsidRPr="00E61335">
        <w:rPr>
          <w:rFonts w:ascii="Arial" w:hAnsi="Arial" w:cs="Arial"/>
          <w:b/>
          <w:bCs/>
        </w:rPr>
        <w:t>Преимущества:</w:t>
      </w:r>
    </w:p>
    <w:p w:rsidR="00E61335" w:rsidRPr="00E61335" w:rsidRDefault="00E61335" w:rsidP="00955867">
      <w:pPr>
        <w:numPr>
          <w:ilvl w:val="0"/>
          <w:numId w:val="2"/>
        </w:numPr>
        <w:tabs>
          <w:tab w:val="clear" w:pos="720"/>
          <w:tab w:val="num" w:pos="993"/>
        </w:tabs>
        <w:spacing w:after="0" w:line="240" w:lineRule="auto"/>
        <w:ind w:left="0" w:firstLine="709"/>
        <w:jc w:val="both"/>
        <w:rPr>
          <w:rFonts w:ascii="Arial" w:hAnsi="Arial" w:cs="Arial"/>
        </w:rPr>
      </w:pPr>
      <w:r w:rsidRPr="00E61335">
        <w:rPr>
          <w:rFonts w:ascii="Arial" w:hAnsi="Arial" w:cs="Arial"/>
        </w:rPr>
        <w:t>Отсутствие платы за ресурс;</w:t>
      </w:r>
    </w:p>
    <w:p w:rsidR="00E61335" w:rsidRPr="00E61335" w:rsidRDefault="00E61335" w:rsidP="00955867">
      <w:pPr>
        <w:numPr>
          <w:ilvl w:val="0"/>
          <w:numId w:val="2"/>
        </w:numPr>
        <w:tabs>
          <w:tab w:val="clear" w:pos="720"/>
          <w:tab w:val="num" w:pos="993"/>
        </w:tabs>
        <w:spacing w:after="0" w:line="240" w:lineRule="auto"/>
        <w:ind w:left="0" w:firstLine="709"/>
        <w:jc w:val="both"/>
        <w:rPr>
          <w:rFonts w:ascii="Arial" w:hAnsi="Arial" w:cs="Arial"/>
        </w:rPr>
      </w:pPr>
      <w:r w:rsidRPr="00E61335">
        <w:rPr>
          <w:rFonts w:ascii="Arial" w:hAnsi="Arial" w:cs="Arial"/>
        </w:rPr>
        <w:t>Не обладает побочными эффектами: преобразование света и тепла в электричество происходит бесшумно, безотходно, не влияя на благоустройство экологии;</w:t>
      </w:r>
    </w:p>
    <w:p w:rsidR="00E61335" w:rsidRPr="00E61335" w:rsidRDefault="00E61335" w:rsidP="00955867">
      <w:pPr>
        <w:numPr>
          <w:ilvl w:val="0"/>
          <w:numId w:val="2"/>
        </w:numPr>
        <w:tabs>
          <w:tab w:val="clear" w:pos="720"/>
          <w:tab w:val="num" w:pos="993"/>
        </w:tabs>
        <w:spacing w:after="0" w:line="240" w:lineRule="auto"/>
        <w:ind w:left="0" w:firstLine="709"/>
        <w:jc w:val="both"/>
        <w:rPr>
          <w:rFonts w:ascii="Arial" w:hAnsi="Arial" w:cs="Arial"/>
        </w:rPr>
      </w:pPr>
      <w:r w:rsidRPr="00E61335">
        <w:rPr>
          <w:rFonts w:ascii="Arial" w:hAnsi="Arial" w:cs="Arial"/>
        </w:rPr>
        <w:t>Долговечность - солнечные батареи способны работать около 30 лет;</w:t>
      </w:r>
    </w:p>
    <w:p w:rsidR="00E61335" w:rsidRPr="00E61335" w:rsidRDefault="00E61335" w:rsidP="00955867">
      <w:pPr>
        <w:numPr>
          <w:ilvl w:val="0"/>
          <w:numId w:val="2"/>
        </w:numPr>
        <w:tabs>
          <w:tab w:val="clear" w:pos="720"/>
          <w:tab w:val="num" w:pos="993"/>
        </w:tabs>
        <w:spacing w:after="0" w:line="240" w:lineRule="auto"/>
        <w:ind w:left="0" w:firstLine="709"/>
        <w:jc w:val="both"/>
        <w:rPr>
          <w:rFonts w:ascii="Arial" w:hAnsi="Arial" w:cs="Arial"/>
        </w:rPr>
      </w:pPr>
      <w:r w:rsidRPr="00E61335">
        <w:rPr>
          <w:rFonts w:ascii="Arial" w:hAnsi="Arial" w:cs="Arial"/>
        </w:rPr>
        <w:t>Возможность вторичного применения – благодаря современным технологиям блоки могут быть переработаны;</w:t>
      </w:r>
    </w:p>
    <w:p w:rsidR="00E61335" w:rsidRPr="00E61335" w:rsidRDefault="00E61335" w:rsidP="00955867">
      <w:pPr>
        <w:numPr>
          <w:ilvl w:val="0"/>
          <w:numId w:val="2"/>
        </w:numPr>
        <w:tabs>
          <w:tab w:val="clear" w:pos="720"/>
          <w:tab w:val="num" w:pos="993"/>
        </w:tabs>
        <w:spacing w:after="0" w:line="240" w:lineRule="auto"/>
        <w:ind w:left="0" w:firstLine="709"/>
        <w:jc w:val="both"/>
        <w:rPr>
          <w:rFonts w:ascii="Arial" w:hAnsi="Arial" w:cs="Arial"/>
        </w:rPr>
      </w:pPr>
      <w:r w:rsidRPr="00E61335">
        <w:rPr>
          <w:rFonts w:ascii="Arial" w:hAnsi="Arial" w:cs="Arial"/>
        </w:rPr>
        <w:t>Легкость использования - оборудование снабжено автономным режимом и не требует постоянного контроля;</w:t>
      </w:r>
    </w:p>
    <w:p w:rsidR="00E61335" w:rsidRPr="00E61335" w:rsidRDefault="00E61335" w:rsidP="00955867">
      <w:pPr>
        <w:numPr>
          <w:ilvl w:val="0"/>
          <w:numId w:val="2"/>
        </w:numPr>
        <w:tabs>
          <w:tab w:val="clear" w:pos="720"/>
          <w:tab w:val="num" w:pos="993"/>
        </w:tabs>
        <w:spacing w:after="0" w:line="240" w:lineRule="auto"/>
        <w:ind w:left="0" w:firstLine="709"/>
        <w:jc w:val="both"/>
        <w:rPr>
          <w:rFonts w:ascii="Arial" w:hAnsi="Arial" w:cs="Arial"/>
        </w:rPr>
      </w:pPr>
      <w:r w:rsidRPr="00E61335">
        <w:rPr>
          <w:rFonts w:ascii="Arial" w:hAnsi="Arial" w:cs="Arial"/>
        </w:rPr>
        <w:t>Функциональность - солнечные блоки адаптированы для домашнего применения.</w:t>
      </w:r>
    </w:p>
    <w:p w:rsidR="00E61335" w:rsidRPr="00955867" w:rsidRDefault="00E61335" w:rsidP="00955867">
      <w:pPr>
        <w:tabs>
          <w:tab w:val="num" w:pos="993"/>
        </w:tabs>
        <w:spacing w:after="0" w:line="240" w:lineRule="auto"/>
        <w:ind w:firstLine="709"/>
        <w:jc w:val="both"/>
        <w:rPr>
          <w:rFonts w:ascii="Arial" w:hAnsi="Arial" w:cs="Arial"/>
          <w:b/>
          <w:bCs/>
        </w:rPr>
      </w:pPr>
      <w:r w:rsidRPr="00955867">
        <w:rPr>
          <w:rFonts w:ascii="Arial" w:hAnsi="Arial" w:cs="Arial"/>
          <w:b/>
          <w:bCs/>
        </w:rPr>
        <w:t>Недостатки:</w:t>
      </w:r>
    </w:p>
    <w:p w:rsidR="00E61335" w:rsidRPr="00E61335" w:rsidRDefault="00E61335" w:rsidP="00955867">
      <w:pPr>
        <w:numPr>
          <w:ilvl w:val="0"/>
          <w:numId w:val="2"/>
        </w:numPr>
        <w:tabs>
          <w:tab w:val="clear" w:pos="720"/>
          <w:tab w:val="num" w:pos="993"/>
        </w:tabs>
        <w:spacing w:after="0" w:line="240" w:lineRule="auto"/>
        <w:ind w:left="0" w:firstLine="709"/>
        <w:jc w:val="both"/>
        <w:rPr>
          <w:rFonts w:ascii="Arial" w:hAnsi="Arial" w:cs="Arial"/>
        </w:rPr>
      </w:pPr>
      <w:r w:rsidRPr="00E61335">
        <w:rPr>
          <w:rFonts w:ascii="Arial" w:hAnsi="Arial" w:cs="Arial"/>
        </w:rPr>
        <w:t>Различный уровень эффективности в светлое и темное время суток;</w:t>
      </w:r>
    </w:p>
    <w:p w:rsidR="00E61335" w:rsidRPr="00E61335" w:rsidRDefault="00E61335" w:rsidP="00955867">
      <w:pPr>
        <w:numPr>
          <w:ilvl w:val="0"/>
          <w:numId w:val="2"/>
        </w:numPr>
        <w:tabs>
          <w:tab w:val="clear" w:pos="720"/>
          <w:tab w:val="num" w:pos="993"/>
        </w:tabs>
        <w:spacing w:after="0" w:line="240" w:lineRule="auto"/>
        <w:ind w:left="0" w:firstLine="709"/>
        <w:jc w:val="both"/>
        <w:rPr>
          <w:rFonts w:ascii="Arial" w:hAnsi="Arial" w:cs="Arial"/>
        </w:rPr>
      </w:pPr>
      <w:r w:rsidRPr="00E61335">
        <w:rPr>
          <w:rFonts w:ascii="Arial" w:hAnsi="Arial" w:cs="Arial"/>
        </w:rPr>
        <w:t>Зависимость от сезона;</w:t>
      </w:r>
    </w:p>
    <w:p w:rsidR="00E61335" w:rsidRPr="00E61335" w:rsidRDefault="00E61335" w:rsidP="00955867">
      <w:pPr>
        <w:numPr>
          <w:ilvl w:val="0"/>
          <w:numId w:val="2"/>
        </w:numPr>
        <w:tabs>
          <w:tab w:val="clear" w:pos="720"/>
          <w:tab w:val="num" w:pos="993"/>
        </w:tabs>
        <w:spacing w:after="0" w:line="240" w:lineRule="auto"/>
        <w:ind w:left="0" w:firstLine="709"/>
        <w:jc w:val="both"/>
        <w:rPr>
          <w:rFonts w:ascii="Arial" w:hAnsi="Arial" w:cs="Arial"/>
        </w:rPr>
      </w:pPr>
      <w:r w:rsidRPr="00E61335">
        <w:rPr>
          <w:rFonts w:ascii="Arial" w:hAnsi="Arial" w:cs="Arial"/>
        </w:rPr>
        <w:t>Необходимость аккумулирования преобразованной энергии;</w:t>
      </w:r>
    </w:p>
    <w:p w:rsidR="00E61335" w:rsidRPr="00955867" w:rsidRDefault="00E61335" w:rsidP="00955867">
      <w:pPr>
        <w:numPr>
          <w:ilvl w:val="0"/>
          <w:numId w:val="2"/>
        </w:numPr>
        <w:tabs>
          <w:tab w:val="clear" w:pos="720"/>
          <w:tab w:val="num" w:pos="993"/>
        </w:tabs>
        <w:spacing w:after="0" w:line="240" w:lineRule="auto"/>
        <w:ind w:left="0" w:firstLine="709"/>
        <w:jc w:val="both"/>
        <w:rPr>
          <w:rFonts w:ascii="Arial" w:hAnsi="Arial" w:cs="Arial"/>
        </w:rPr>
      </w:pPr>
      <w:r w:rsidRPr="00E61335">
        <w:rPr>
          <w:rFonts w:ascii="Arial" w:hAnsi="Arial" w:cs="Arial"/>
        </w:rPr>
        <w:t xml:space="preserve">Высокая стоимость, которая не позволит внедрить </w:t>
      </w:r>
      <w:r w:rsidR="00584926">
        <w:rPr>
          <w:rFonts w:ascii="Arial" w:hAnsi="Arial" w:cs="Arial"/>
        </w:rPr>
        <w:t>данную технологию в каждый дом.</w:t>
      </w:r>
    </w:p>
    <w:p w:rsidR="00E61335" w:rsidRPr="00E61335" w:rsidRDefault="00E61335" w:rsidP="00955867">
      <w:pPr>
        <w:spacing w:after="0" w:line="240" w:lineRule="auto"/>
        <w:ind w:firstLine="709"/>
        <w:jc w:val="both"/>
        <w:rPr>
          <w:rFonts w:ascii="Arial" w:hAnsi="Arial" w:cs="Arial"/>
        </w:rPr>
      </w:pPr>
      <w:r w:rsidRPr="00E61335">
        <w:rPr>
          <w:rFonts w:ascii="Arial" w:hAnsi="Arial" w:cs="Arial"/>
        </w:rPr>
        <w:t xml:space="preserve">Перспективы солнечной энергетики в мире можно описать тремя словами: больше, дешевле, эффективнее. Так, объем мирового рынка солнечной энергетики достигнет $223,3 миллиардов к 2026 году, увеличиваясь ежегодно в среднем на 20,5%. </w:t>
      </w:r>
    </w:p>
    <w:p w:rsidR="00E61335" w:rsidRPr="00F041BA" w:rsidRDefault="00E61335" w:rsidP="00955867">
      <w:pPr>
        <w:spacing w:after="0" w:line="240" w:lineRule="auto"/>
        <w:ind w:firstLine="709"/>
        <w:jc w:val="both"/>
        <w:rPr>
          <w:rFonts w:ascii="Arial" w:hAnsi="Arial" w:cs="Arial"/>
        </w:rPr>
      </w:pPr>
      <w:r w:rsidRPr="00E61335">
        <w:rPr>
          <w:rFonts w:ascii="Arial" w:hAnsi="Arial" w:cs="Arial"/>
        </w:rPr>
        <w:t xml:space="preserve">Бурное развитие солнечной энергетики в итоге приведет к падению цены электричества для потребителей. По плану правительства США, себестоимость солнечной </w:t>
      </w:r>
      <w:proofErr w:type="spellStart"/>
      <w:r w:rsidRPr="00E61335">
        <w:rPr>
          <w:rFonts w:ascii="Arial" w:hAnsi="Arial" w:cs="Arial"/>
        </w:rPr>
        <w:t>электрогенерации</w:t>
      </w:r>
      <w:proofErr w:type="spellEnd"/>
      <w:r w:rsidRPr="00E61335">
        <w:rPr>
          <w:rFonts w:ascii="Arial" w:hAnsi="Arial" w:cs="Arial"/>
        </w:rPr>
        <w:t xml:space="preserve"> сократится на 50% к 2030 году. </w:t>
      </w:r>
      <w:r w:rsidR="00825CDE" w:rsidRPr="00825CDE">
        <w:rPr>
          <w:rFonts w:ascii="Arial" w:hAnsi="Arial" w:cs="Arial"/>
        </w:rPr>
        <w:t>[</w:t>
      </w:r>
      <w:r w:rsidR="00825CDE" w:rsidRPr="00F041BA">
        <w:rPr>
          <w:rFonts w:ascii="Arial" w:hAnsi="Arial" w:cs="Arial"/>
        </w:rPr>
        <w:t>7]</w:t>
      </w:r>
    </w:p>
    <w:p w:rsidR="00E61335" w:rsidRPr="00E61335" w:rsidRDefault="00E61335" w:rsidP="00955867">
      <w:pPr>
        <w:spacing w:after="0" w:line="240" w:lineRule="auto"/>
        <w:ind w:firstLine="709"/>
        <w:jc w:val="both"/>
        <w:rPr>
          <w:rFonts w:ascii="Arial" w:hAnsi="Arial" w:cs="Arial"/>
        </w:rPr>
      </w:pPr>
      <w:r w:rsidRPr="00E61335">
        <w:rPr>
          <w:rFonts w:ascii="Arial" w:hAnsi="Arial" w:cs="Arial"/>
        </w:rPr>
        <w:t>Эффективность солнечной энергетики продолжит увеличиваться, а одно из перспективных направлений — это </w:t>
      </w:r>
      <w:r w:rsidRPr="00E61335">
        <w:rPr>
          <w:rFonts w:ascii="Arial" w:hAnsi="Arial" w:cs="Arial"/>
          <w:u w:val="single"/>
        </w:rPr>
        <w:t>перовскиты</w:t>
      </w:r>
      <w:r w:rsidRPr="00E61335">
        <w:rPr>
          <w:rFonts w:ascii="Arial" w:hAnsi="Arial" w:cs="Arial"/>
        </w:rPr>
        <w:t xml:space="preserve">, полупроводники с особой кристаллической структурой. Если сейчас средний КПД солнечных ячеек составляет 22%, то благодаря перовскитам он может превысить 27%. Исследования, которые помогут внедрить перовскиты в энергетику, ведутся и в России. Например, ученые МГУ модернизировали метод сборки </w:t>
      </w:r>
      <w:proofErr w:type="spellStart"/>
      <w:r w:rsidRPr="00E61335">
        <w:rPr>
          <w:rFonts w:ascii="Arial" w:hAnsi="Arial" w:cs="Arial"/>
        </w:rPr>
        <w:t>перовскитных</w:t>
      </w:r>
      <w:proofErr w:type="spellEnd"/>
      <w:r w:rsidRPr="00E61335">
        <w:rPr>
          <w:rFonts w:ascii="Arial" w:hAnsi="Arial" w:cs="Arial"/>
        </w:rPr>
        <w:t xml:space="preserve"> солнечных батарей с помощью лазерной резки. Это может еще сильнее снизить их себестоимость.</w:t>
      </w:r>
    </w:p>
    <w:p w:rsidR="00E61335" w:rsidRPr="00E61335" w:rsidRDefault="00E61335" w:rsidP="00955867">
      <w:pPr>
        <w:spacing w:after="0" w:line="240" w:lineRule="auto"/>
        <w:ind w:firstLine="709"/>
        <w:jc w:val="both"/>
        <w:rPr>
          <w:rFonts w:ascii="Arial" w:hAnsi="Arial" w:cs="Arial"/>
        </w:rPr>
      </w:pPr>
      <w:r w:rsidRPr="00E61335">
        <w:rPr>
          <w:rFonts w:ascii="Arial" w:hAnsi="Arial" w:cs="Arial"/>
        </w:rPr>
        <w:t>Еще один тренд - это размещение солнечных панелей не только на суше, но и на воде. В конце лета «</w:t>
      </w:r>
      <w:proofErr w:type="spellStart"/>
      <w:r w:rsidRPr="00E61335">
        <w:rPr>
          <w:rFonts w:ascii="Arial" w:hAnsi="Arial" w:cs="Arial"/>
        </w:rPr>
        <w:t>Хевел</w:t>
      </w:r>
      <w:proofErr w:type="spellEnd"/>
      <w:r w:rsidRPr="00E61335">
        <w:rPr>
          <w:rFonts w:ascii="Arial" w:hAnsi="Arial" w:cs="Arial"/>
        </w:rPr>
        <w:t>» ввел в эксплуатацию первую в России плавучую солнечную электростанцию — ее построили на площадке Нижне-</w:t>
      </w:r>
      <w:proofErr w:type="spellStart"/>
      <w:r w:rsidRPr="00E61335">
        <w:rPr>
          <w:rFonts w:ascii="Arial" w:hAnsi="Arial" w:cs="Arial"/>
        </w:rPr>
        <w:t>Бурейской</w:t>
      </w:r>
      <w:proofErr w:type="spellEnd"/>
      <w:r w:rsidRPr="00E61335">
        <w:rPr>
          <w:rFonts w:ascii="Arial" w:hAnsi="Arial" w:cs="Arial"/>
        </w:rPr>
        <w:t xml:space="preserve"> ГЭС в Амурской области. Прогнозная годовая выработка составляет 53,5 тыс. </w:t>
      </w:r>
      <w:proofErr w:type="spellStart"/>
      <w:r w:rsidRPr="00E61335">
        <w:rPr>
          <w:rFonts w:ascii="Arial" w:hAnsi="Arial" w:cs="Arial"/>
        </w:rPr>
        <w:t>кВт•ч</w:t>
      </w:r>
      <w:proofErr w:type="spellEnd"/>
      <w:r w:rsidRPr="00E61335">
        <w:rPr>
          <w:rFonts w:ascii="Arial" w:hAnsi="Arial" w:cs="Arial"/>
        </w:rPr>
        <w:t>. Преимущество плавучих станций в том, что они не занимают ценное место на земле, кроме того, они мобильны — модули можно быстро разобрать и переместить в другую часть водоема.</w:t>
      </w:r>
    </w:p>
    <w:p w:rsidR="00E61335" w:rsidRPr="00F041BA" w:rsidRDefault="00E61335" w:rsidP="00955867">
      <w:pPr>
        <w:spacing w:after="0" w:line="240" w:lineRule="auto"/>
        <w:ind w:firstLine="709"/>
        <w:jc w:val="both"/>
        <w:rPr>
          <w:rFonts w:ascii="Arial" w:hAnsi="Arial" w:cs="Arial"/>
        </w:rPr>
      </w:pPr>
      <w:r w:rsidRPr="00E61335">
        <w:rPr>
          <w:rFonts w:ascii="Arial" w:hAnsi="Arial" w:cs="Arial"/>
        </w:rPr>
        <w:t>По оценке Международного энергетического агентства, во всем мире солнечная генерация повысится на - 43% к 2040 году. Это позволит уменьшить объем выбросов парниковых газов и сократить негативные эффект</w:t>
      </w:r>
      <w:r w:rsidR="00584926">
        <w:rPr>
          <w:rFonts w:ascii="Arial" w:hAnsi="Arial" w:cs="Arial"/>
        </w:rPr>
        <w:t>ы изменения климата на планете.</w:t>
      </w:r>
      <w:r w:rsidR="00825CDE" w:rsidRPr="00825CDE">
        <w:rPr>
          <w:rFonts w:ascii="Arial" w:hAnsi="Arial" w:cs="Arial"/>
        </w:rPr>
        <w:t xml:space="preserve"> </w:t>
      </w:r>
      <w:r w:rsidR="00825CDE" w:rsidRPr="00F041BA">
        <w:rPr>
          <w:rFonts w:ascii="Arial" w:hAnsi="Arial" w:cs="Arial"/>
        </w:rPr>
        <w:t>[8]</w:t>
      </w:r>
    </w:p>
    <w:p w:rsidR="00E66754" w:rsidRPr="00A004FA" w:rsidRDefault="00E66754" w:rsidP="00955867">
      <w:pPr>
        <w:spacing w:after="0" w:line="240" w:lineRule="auto"/>
        <w:ind w:firstLine="709"/>
        <w:jc w:val="both"/>
        <w:rPr>
          <w:rFonts w:ascii="Arial" w:hAnsi="Arial" w:cs="Arial"/>
        </w:rPr>
      </w:pPr>
    </w:p>
    <w:p w:rsidR="00E61335" w:rsidRPr="00E61335" w:rsidRDefault="00E61335" w:rsidP="00955867">
      <w:pPr>
        <w:spacing w:after="0" w:line="240" w:lineRule="auto"/>
        <w:ind w:firstLine="709"/>
        <w:jc w:val="both"/>
        <w:rPr>
          <w:rFonts w:ascii="Arial" w:hAnsi="Arial" w:cs="Arial"/>
          <w:b/>
        </w:rPr>
      </w:pPr>
      <w:r w:rsidRPr="00E61335">
        <w:rPr>
          <w:rFonts w:ascii="Arial" w:hAnsi="Arial" w:cs="Arial"/>
          <w:b/>
        </w:rPr>
        <w:t>Практическая часть</w:t>
      </w:r>
    </w:p>
    <w:p w:rsidR="00E61335" w:rsidRPr="00E61335" w:rsidRDefault="00E61335" w:rsidP="00955867">
      <w:pPr>
        <w:spacing w:after="0" w:line="240" w:lineRule="auto"/>
        <w:ind w:firstLine="709"/>
        <w:jc w:val="both"/>
        <w:rPr>
          <w:rFonts w:ascii="Arial" w:hAnsi="Arial" w:cs="Arial"/>
          <w:b/>
        </w:rPr>
      </w:pPr>
      <w:r w:rsidRPr="00E61335">
        <w:rPr>
          <w:rFonts w:ascii="Arial" w:hAnsi="Arial" w:cs="Arial"/>
          <w:b/>
        </w:rPr>
        <w:t>Расчётная задача по нахождению количества солнечных батарей, которые понадобятся для освещения гостиницы</w:t>
      </w:r>
      <w:r w:rsidR="001C1D30">
        <w:rPr>
          <w:rFonts w:ascii="Arial" w:hAnsi="Arial" w:cs="Arial"/>
          <w:b/>
        </w:rPr>
        <w:t xml:space="preserve"> на озере Байкал</w:t>
      </w:r>
    </w:p>
    <w:p w:rsidR="00E61335" w:rsidRPr="00E61335" w:rsidRDefault="00E61335" w:rsidP="00955867">
      <w:pPr>
        <w:spacing w:after="0" w:line="240" w:lineRule="auto"/>
        <w:ind w:firstLine="709"/>
        <w:jc w:val="both"/>
        <w:rPr>
          <w:rFonts w:ascii="Arial" w:hAnsi="Arial" w:cs="Arial"/>
          <w:b/>
        </w:rPr>
      </w:pPr>
      <w:r w:rsidRPr="00E61335">
        <w:rPr>
          <w:rFonts w:ascii="Arial" w:hAnsi="Arial" w:cs="Arial"/>
          <w:b/>
        </w:rPr>
        <w:t>Цель: узнать количество солнечных батарей, которые понадобятся для освещения гостиницы и их стоимость.</w:t>
      </w:r>
    </w:p>
    <w:p w:rsidR="00E61335" w:rsidRPr="00E61335" w:rsidRDefault="00E61335" w:rsidP="00955867">
      <w:pPr>
        <w:spacing w:after="0" w:line="240" w:lineRule="auto"/>
        <w:ind w:firstLine="709"/>
        <w:jc w:val="both"/>
        <w:rPr>
          <w:rFonts w:ascii="Arial" w:hAnsi="Arial" w:cs="Arial"/>
          <w:b/>
        </w:rPr>
      </w:pPr>
      <w:r w:rsidRPr="00E61335">
        <w:rPr>
          <w:rFonts w:ascii="Arial" w:hAnsi="Arial" w:cs="Arial"/>
          <w:b/>
        </w:rPr>
        <w:t>Характеристики солнечной панели:</w:t>
      </w:r>
    </w:p>
    <w:p w:rsidR="00E61335" w:rsidRPr="00E61335" w:rsidRDefault="00E61335" w:rsidP="00955867">
      <w:pPr>
        <w:spacing w:after="0" w:line="240" w:lineRule="auto"/>
        <w:ind w:firstLine="709"/>
        <w:jc w:val="both"/>
        <w:rPr>
          <w:rFonts w:ascii="Arial" w:hAnsi="Arial" w:cs="Arial"/>
          <w:vertAlign w:val="superscript"/>
        </w:rPr>
      </w:pPr>
      <w:r w:rsidRPr="00E61335">
        <w:rPr>
          <w:rFonts w:ascii="Arial" w:hAnsi="Arial" w:cs="Arial"/>
        </w:rPr>
        <w:t xml:space="preserve">Площадь 1 </w:t>
      </w:r>
      <w:proofErr w:type="spellStart"/>
      <w:r w:rsidRPr="00E61335">
        <w:rPr>
          <w:rFonts w:ascii="Arial" w:hAnsi="Arial" w:cs="Arial"/>
        </w:rPr>
        <w:t>шт</w:t>
      </w:r>
      <w:proofErr w:type="spellEnd"/>
      <w:r w:rsidRPr="00E61335">
        <w:rPr>
          <w:rFonts w:ascii="Arial" w:hAnsi="Arial" w:cs="Arial"/>
        </w:rPr>
        <w:t xml:space="preserve"> – 1,5м</w:t>
      </w:r>
      <w:r w:rsidRPr="00E61335">
        <w:rPr>
          <w:rFonts w:ascii="Arial" w:hAnsi="Arial" w:cs="Arial"/>
          <w:vertAlign w:val="superscript"/>
        </w:rPr>
        <w:t>2</w:t>
      </w:r>
    </w:p>
    <w:p w:rsidR="00E61335" w:rsidRPr="00E61335" w:rsidRDefault="00E61335" w:rsidP="00955867">
      <w:pPr>
        <w:spacing w:after="0" w:line="240" w:lineRule="auto"/>
        <w:ind w:firstLine="709"/>
        <w:jc w:val="both"/>
        <w:rPr>
          <w:rFonts w:ascii="Arial" w:hAnsi="Arial" w:cs="Arial"/>
        </w:rPr>
      </w:pPr>
      <w:r w:rsidRPr="00E61335">
        <w:rPr>
          <w:rFonts w:ascii="Arial" w:hAnsi="Arial" w:cs="Arial"/>
        </w:rPr>
        <w:t xml:space="preserve">Мощность 1 </w:t>
      </w:r>
      <w:proofErr w:type="spellStart"/>
      <w:r w:rsidRPr="00E61335">
        <w:rPr>
          <w:rFonts w:ascii="Arial" w:hAnsi="Arial" w:cs="Arial"/>
        </w:rPr>
        <w:t>шт</w:t>
      </w:r>
      <w:proofErr w:type="spellEnd"/>
      <w:r w:rsidRPr="00E61335">
        <w:rPr>
          <w:rFonts w:ascii="Arial" w:hAnsi="Arial" w:cs="Arial"/>
        </w:rPr>
        <w:t xml:space="preserve"> – 250 Вт</w:t>
      </w:r>
    </w:p>
    <w:p w:rsidR="00E61335" w:rsidRPr="00E61335" w:rsidRDefault="00E61335" w:rsidP="00955867">
      <w:pPr>
        <w:spacing w:after="0" w:line="240" w:lineRule="auto"/>
        <w:ind w:firstLine="709"/>
        <w:jc w:val="both"/>
        <w:rPr>
          <w:rFonts w:ascii="Arial" w:hAnsi="Arial" w:cs="Arial"/>
        </w:rPr>
      </w:pPr>
      <w:r w:rsidRPr="00E61335">
        <w:rPr>
          <w:rFonts w:ascii="Arial" w:hAnsi="Arial" w:cs="Arial"/>
        </w:rPr>
        <w:t xml:space="preserve">Цена – 11000 </w:t>
      </w:r>
      <w:proofErr w:type="spellStart"/>
      <w:r w:rsidRPr="00E61335">
        <w:rPr>
          <w:rFonts w:ascii="Arial" w:hAnsi="Arial" w:cs="Arial"/>
        </w:rPr>
        <w:t>руб</w:t>
      </w:r>
      <w:proofErr w:type="spellEnd"/>
      <w:r w:rsidRPr="00E61335">
        <w:rPr>
          <w:rFonts w:ascii="Arial" w:hAnsi="Arial" w:cs="Arial"/>
        </w:rPr>
        <w:t xml:space="preserve"> за </w:t>
      </w:r>
      <w:proofErr w:type="spellStart"/>
      <w:r w:rsidRPr="00E61335">
        <w:rPr>
          <w:rFonts w:ascii="Arial" w:hAnsi="Arial" w:cs="Arial"/>
        </w:rPr>
        <w:t>шт</w:t>
      </w:r>
      <w:proofErr w:type="spellEnd"/>
    </w:p>
    <w:p w:rsidR="00E61335" w:rsidRPr="00E61335" w:rsidRDefault="00E61335" w:rsidP="00955867">
      <w:pPr>
        <w:spacing w:after="0" w:line="240" w:lineRule="auto"/>
        <w:ind w:firstLine="709"/>
        <w:jc w:val="both"/>
        <w:rPr>
          <w:rFonts w:ascii="Arial" w:hAnsi="Arial" w:cs="Arial"/>
        </w:rPr>
      </w:pPr>
      <w:r w:rsidRPr="00E61335">
        <w:rPr>
          <w:rFonts w:ascii="Arial" w:hAnsi="Arial" w:cs="Arial"/>
        </w:rPr>
        <w:t xml:space="preserve">Напряжение 1 </w:t>
      </w:r>
      <w:proofErr w:type="spellStart"/>
      <w:r w:rsidRPr="00E61335">
        <w:rPr>
          <w:rFonts w:ascii="Arial" w:hAnsi="Arial" w:cs="Arial"/>
        </w:rPr>
        <w:t>шт</w:t>
      </w:r>
      <w:proofErr w:type="spellEnd"/>
      <w:r w:rsidRPr="00E61335">
        <w:rPr>
          <w:rFonts w:ascii="Arial" w:hAnsi="Arial" w:cs="Arial"/>
        </w:rPr>
        <w:t xml:space="preserve"> – 12 В</w:t>
      </w:r>
    </w:p>
    <w:p w:rsidR="00E61335" w:rsidRPr="00E61335" w:rsidRDefault="00E61335" w:rsidP="00955867">
      <w:pPr>
        <w:spacing w:after="0" w:line="240" w:lineRule="auto"/>
        <w:ind w:firstLine="709"/>
        <w:jc w:val="both"/>
        <w:rPr>
          <w:rFonts w:ascii="Arial" w:hAnsi="Arial" w:cs="Arial"/>
          <w:b/>
        </w:rPr>
      </w:pPr>
      <w:r w:rsidRPr="00E61335">
        <w:rPr>
          <w:rFonts w:ascii="Arial" w:hAnsi="Arial" w:cs="Arial"/>
          <w:b/>
        </w:rPr>
        <w:t>Расчёты:</w:t>
      </w:r>
    </w:p>
    <w:p w:rsidR="00E61335" w:rsidRPr="00E61335" w:rsidRDefault="00E61335" w:rsidP="00955867">
      <w:pPr>
        <w:spacing w:after="0" w:line="240" w:lineRule="auto"/>
        <w:ind w:firstLine="709"/>
        <w:jc w:val="both"/>
        <w:rPr>
          <w:rFonts w:ascii="Arial" w:hAnsi="Arial" w:cs="Arial"/>
        </w:rPr>
      </w:pPr>
      <w:r w:rsidRPr="00E61335">
        <w:rPr>
          <w:rFonts w:ascii="Arial" w:hAnsi="Arial" w:cs="Arial"/>
        </w:rPr>
        <w:t>Мощность каждой из ламп, установленных в гостинице и на её территории = 24 Вт Солнечных часов в году на Байкале – в среднем 2200 ч</w:t>
      </w:r>
    </w:p>
    <w:p w:rsidR="00E61335" w:rsidRPr="00E61335" w:rsidRDefault="00E61335" w:rsidP="00955867">
      <w:pPr>
        <w:spacing w:after="0" w:line="240" w:lineRule="auto"/>
        <w:ind w:firstLine="709"/>
        <w:jc w:val="both"/>
        <w:rPr>
          <w:rFonts w:ascii="Arial" w:hAnsi="Arial" w:cs="Arial"/>
        </w:rPr>
      </w:pPr>
      <w:r w:rsidRPr="00E61335">
        <w:rPr>
          <w:rFonts w:ascii="Arial" w:hAnsi="Arial" w:cs="Arial"/>
        </w:rPr>
        <w:t xml:space="preserve">Всего лампочек – 30 </w:t>
      </w:r>
      <w:proofErr w:type="spellStart"/>
      <w:r w:rsidRPr="00E61335">
        <w:rPr>
          <w:rFonts w:ascii="Arial" w:hAnsi="Arial" w:cs="Arial"/>
        </w:rPr>
        <w:t>шт</w:t>
      </w:r>
      <w:proofErr w:type="spellEnd"/>
    </w:p>
    <w:p w:rsidR="00E61335" w:rsidRPr="00E61335" w:rsidRDefault="00E61335" w:rsidP="00955867">
      <w:pPr>
        <w:spacing w:after="0" w:line="240" w:lineRule="auto"/>
        <w:ind w:firstLine="709"/>
        <w:jc w:val="both"/>
        <w:rPr>
          <w:rFonts w:ascii="Arial" w:hAnsi="Arial" w:cs="Arial"/>
        </w:rPr>
      </w:pPr>
      <w:r w:rsidRPr="00E61335">
        <w:rPr>
          <w:rFonts w:ascii="Arial" w:hAnsi="Arial" w:cs="Arial"/>
        </w:rPr>
        <w:lastRenderedPageBreak/>
        <w:t>Чтобы найти стоимость и количество энергии, которое лампочки будут затрачивать за 24 часа, воспользуемся формулой работы и решим следующую задачу:</w:t>
      </w:r>
    </w:p>
    <w:p w:rsidR="00E61335" w:rsidRPr="00E61335" w:rsidRDefault="00E61335" w:rsidP="00955867">
      <w:pPr>
        <w:spacing w:after="0" w:line="240" w:lineRule="auto"/>
        <w:ind w:firstLine="709"/>
        <w:jc w:val="both"/>
        <w:rPr>
          <w:rFonts w:ascii="Arial" w:hAnsi="Arial" w:cs="Arial"/>
        </w:rPr>
      </w:pPr>
    </w:p>
    <w:tbl>
      <w:tblPr>
        <w:tblStyle w:val="a4"/>
        <w:tblW w:w="9441" w:type="dxa"/>
        <w:tblLook w:val="04A0" w:firstRow="1" w:lastRow="0" w:firstColumn="1" w:lastColumn="0" w:noHBand="0" w:noVBand="1"/>
      </w:tblPr>
      <w:tblGrid>
        <w:gridCol w:w="3794"/>
        <w:gridCol w:w="5647"/>
      </w:tblGrid>
      <w:tr w:rsidR="00E61335" w:rsidRPr="00E61335" w:rsidTr="00581614">
        <w:trPr>
          <w:cantSplit/>
        </w:trPr>
        <w:tc>
          <w:tcPr>
            <w:tcW w:w="3794" w:type="dxa"/>
            <w:tcBorders>
              <w:top w:val="nil"/>
              <w:left w:val="nil"/>
            </w:tcBorders>
          </w:tcPr>
          <w:p w:rsidR="00E61335" w:rsidRPr="00E61335" w:rsidRDefault="00E61335" w:rsidP="00955867">
            <w:pPr>
              <w:spacing w:after="0" w:line="240" w:lineRule="auto"/>
              <w:ind w:firstLine="709"/>
              <w:jc w:val="both"/>
              <w:rPr>
                <w:rFonts w:ascii="Arial" w:hAnsi="Arial" w:cs="Arial"/>
              </w:rPr>
            </w:pPr>
            <w:r w:rsidRPr="00E61335">
              <w:rPr>
                <w:rFonts w:ascii="Arial" w:hAnsi="Arial" w:cs="Arial"/>
              </w:rPr>
              <w:t>Дано:</w:t>
            </w:r>
          </w:p>
          <w:p w:rsidR="00E61335" w:rsidRPr="00E61335" w:rsidRDefault="00E61335" w:rsidP="00955867">
            <w:pPr>
              <w:spacing w:after="0" w:line="240" w:lineRule="auto"/>
              <w:ind w:firstLine="709"/>
              <w:jc w:val="both"/>
              <w:rPr>
                <w:rFonts w:ascii="Arial" w:hAnsi="Arial" w:cs="Arial"/>
              </w:rPr>
            </w:pPr>
            <w:r w:rsidRPr="00E61335">
              <w:rPr>
                <w:rFonts w:ascii="Arial" w:hAnsi="Arial" w:cs="Arial"/>
                <w:lang w:val="en-US"/>
              </w:rPr>
              <w:t>P</w:t>
            </w:r>
            <w:r w:rsidRPr="00E61335">
              <w:rPr>
                <w:rFonts w:ascii="Arial" w:hAnsi="Arial" w:cs="Arial"/>
              </w:rPr>
              <w:t xml:space="preserve"> = 24 Вт – мощность 1 лампы</w:t>
            </w:r>
          </w:p>
          <w:p w:rsidR="00E61335" w:rsidRPr="00E61335" w:rsidRDefault="00E61335" w:rsidP="00955867">
            <w:pPr>
              <w:spacing w:after="0" w:line="240" w:lineRule="auto"/>
              <w:ind w:firstLine="709"/>
              <w:jc w:val="both"/>
              <w:rPr>
                <w:rFonts w:ascii="Arial" w:hAnsi="Arial" w:cs="Arial"/>
              </w:rPr>
            </w:pPr>
            <w:r w:rsidRPr="00E61335">
              <w:rPr>
                <w:rFonts w:ascii="Arial" w:hAnsi="Arial" w:cs="Arial"/>
                <w:lang w:val="en-US"/>
              </w:rPr>
              <w:t>t</w:t>
            </w:r>
            <w:r w:rsidRPr="00E61335">
              <w:rPr>
                <w:rFonts w:ascii="Arial" w:hAnsi="Arial" w:cs="Arial"/>
              </w:rPr>
              <w:t xml:space="preserve"> = 24 ч – время работы лампы</w:t>
            </w:r>
          </w:p>
          <w:p w:rsidR="00E61335" w:rsidRPr="00E61335" w:rsidRDefault="00E61335" w:rsidP="00955867">
            <w:pPr>
              <w:spacing w:after="0" w:line="240" w:lineRule="auto"/>
              <w:ind w:firstLine="709"/>
              <w:jc w:val="both"/>
              <w:rPr>
                <w:rFonts w:ascii="Arial" w:hAnsi="Arial" w:cs="Arial"/>
              </w:rPr>
            </w:pPr>
            <w:r w:rsidRPr="00E61335">
              <w:rPr>
                <w:rFonts w:ascii="Arial" w:hAnsi="Arial" w:cs="Arial"/>
              </w:rPr>
              <w:t>Тариф = 1,2 руб./кВт ч</w:t>
            </w:r>
          </w:p>
        </w:tc>
        <w:tc>
          <w:tcPr>
            <w:tcW w:w="5647" w:type="dxa"/>
            <w:tcBorders>
              <w:top w:val="nil"/>
              <w:right w:val="nil"/>
            </w:tcBorders>
            <w:shd w:val="clear" w:color="auto" w:fill="auto"/>
          </w:tcPr>
          <w:p w:rsidR="00E61335" w:rsidRPr="00E61335" w:rsidRDefault="00E61335" w:rsidP="00955867">
            <w:pPr>
              <w:spacing w:after="0" w:line="240" w:lineRule="auto"/>
              <w:ind w:firstLine="709"/>
              <w:jc w:val="both"/>
              <w:rPr>
                <w:rFonts w:ascii="Arial" w:hAnsi="Arial" w:cs="Arial"/>
              </w:rPr>
            </w:pPr>
            <w:r w:rsidRPr="00E61335">
              <w:rPr>
                <w:rFonts w:ascii="Arial" w:hAnsi="Arial" w:cs="Arial"/>
              </w:rPr>
              <w:t>Решение:</w:t>
            </w:r>
          </w:p>
          <w:p w:rsidR="00E61335" w:rsidRPr="001C1D30" w:rsidRDefault="001C1D30" w:rsidP="00955867">
            <w:pPr>
              <w:spacing w:after="0" w:line="240" w:lineRule="auto"/>
              <w:ind w:firstLine="709"/>
              <w:jc w:val="both"/>
              <w:rPr>
                <w:rFonts w:ascii="Arial" w:hAnsi="Arial" w:cs="Arial"/>
                <w:color w:val="FF0000"/>
              </w:rPr>
            </w:pPr>
            <w:r>
              <w:rPr>
                <w:rFonts w:ascii="Arial" w:hAnsi="Arial" w:cs="Arial"/>
                <w:color w:val="FF0000"/>
              </w:rPr>
              <w:t xml:space="preserve"> </w:t>
            </w:r>
            <m:oMath>
              <m:r>
                <w:rPr>
                  <w:rFonts w:ascii="Cambria Math" w:hAnsi="Cambria Math" w:cs="Arial"/>
                  <w:color w:val="FF0000"/>
                  <w:lang w:val="en-US"/>
                </w:rPr>
                <m:t>A</m:t>
              </m:r>
              <m:r>
                <w:rPr>
                  <w:rFonts w:ascii="Cambria Math" w:hAnsi="Cambria Math" w:cs="Arial"/>
                  <w:color w:val="FF0000"/>
                </w:rPr>
                <m:t xml:space="preserve"> = </m:t>
              </m:r>
              <m:r>
                <w:rPr>
                  <w:rFonts w:ascii="Cambria Math" w:hAnsi="Cambria Math" w:cs="Arial"/>
                  <w:color w:val="FF0000"/>
                  <w:lang w:val="en-US"/>
                </w:rPr>
                <m:t>P</m:t>
              </m:r>
              <m:r>
                <w:rPr>
                  <w:rFonts w:ascii="Cambria Math" w:hAnsi="Cambria Math" w:cs="Arial"/>
                  <w:color w:val="FF0000"/>
                </w:rPr>
                <m:t xml:space="preserve"> ∙ </m:t>
              </m:r>
              <m:r>
                <w:rPr>
                  <w:rFonts w:ascii="Cambria Math" w:hAnsi="Cambria Math" w:cs="Arial"/>
                  <w:color w:val="FF0000"/>
                  <w:lang w:val="en-US"/>
                </w:rPr>
                <m:t>t</m:t>
              </m:r>
            </m:oMath>
          </w:p>
          <w:p w:rsidR="00E61335" w:rsidRPr="001C1D30" w:rsidRDefault="001C1D30" w:rsidP="00955867">
            <w:pPr>
              <w:spacing w:after="0" w:line="240" w:lineRule="auto"/>
              <w:ind w:firstLine="709"/>
              <w:jc w:val="both"/>
              <w:rPr>
                <w:rFonts w:ascii="Arial" w:hAnsi="Arial" w:cs="Arial"/>
              </w:rPr>
            </w:pPr>
            <w:r>
              <w:rPr>
                <w:rFonts w:ascii="Arial" w:hAnsi="Arial" w:cs="Arial"/>
              </w:rPr>
              <w:t xml:space="preserve"> </w:t>
            </w:r>
            <m:oMath>
              <m:r>
                <w:rPr>
                  <w:rFonts w:ascii="Cambria Math" w:hAnsi="Cambria Math" w:cs="Arial"/>
                  <w:lang w:val="en-US"/>
                </w:rPr>
                <m:t>A</m:t>
              </m:r>
              <m:r>
                <w:rPr>
                  <w:rFonts w:ascii="Cambria Math" w:hAnsi="Cambria Math" w:cs="Arial"/>
                </w:rPr>
                <m:t xml:space="preserve"> = 24 Вт ∙ 24 ч = 576 Вт ч = </m:t>
              </m:r>
              <m:r>
                <w:rPr>
                  <w:rFonts w:ascii="Cambria Math" w:hAnsi="Cambria Math" w:cs="Arial"/>
                  <w:u w:val="single"/>
                </w:rPr>
                <m:t>0,576 кВт ч</m:t>
              </m:r>
              <m:r>
                <w:rPr>
                  <w:rFonts w:ascii="Cambria Math" w:hAnsi="Cambria Math" w:cs="Arial"/>
                </w:rPr>
                <m:t xml:space="preserve"> (1 кВт = 1000 Вт)</m:t>
              </m:r>
            </m:oMath>
          </w:p>
          <w:p w:rsidR="00E61335" w:rsidRPr="00E61335" w:rsidRDefault="001C1D30" w:rsidP="00955867">
            <w:pPr>
              <w:spacing w:after="0" w:line="240" w:lineRule="auto"/>
              <w:ind w:firstLine="709"/>
              <w:jc w:val="both"/>
              <w:rPr>
                <w:rFonts w:ascii="Arial" w:hAnsi="Arial" w:cs="Arial"/>
              </w:rPr>
            </w:pPr>
            <m:oMath>
              <m:r>
                <w:rPr>
                  <w:rFonts w:ascii="Cambria Math" w:hAnsi="Cambria Math" w:cs="Arial"/>
                </w:rPr>
                <m:t xml:space="preserve">Стоимость = 1,2 руб./кВт ч ∙ 0,576 кВт ч ~ </m:t>
              </m:r>
              <m:r>
                <w:rPr>
                  <w:rFonts w:ascii="Cambria Math" w:hAnsi="Cambria Math" w:cs="Arial"/>
                  <w:u w:val="single"/>
                </w:rPr>
                <m:t>0,7 руб. / кВт ч</m:t>
              </m:r>
            </m:oMath>
            <w:r w:rsidR="00E61335" w:rsidRPr="001C1D30">
              <w:rPr>
                <w:rFonts w:ascii="Arial" w:hAnsi="Arial" w:cs="Arial"/>
              </w:rPr>
              <w:t xml:space="preserve"> </w:t>
            </w:r>
            <w:r w:rsidR="00E61335" w:rsidRPr="00E61335">
              <w:rPr>
                <w:rFonts w:ascii="Arial" w:hAnsi="Arial" w:cs="Arial"/>
              </w:rPr>
              <w:t>– оплата электричества за 1 лампу в сутки</w:t>
            </w:r>
          </w:p>
        </w:tc>
      </w:tr>
      <w:tr w:rsidR="00E61335" w:rsidRPr="00E61335" w:rsidTr="00581614">
        <w:trPr>
          <w:gridAfter w:val="1"/>
          <w:wAfter w:w="5647" w:type="dxa"/>
        </w:trPr>
        <w:tc>
          <w:tcPr>
            <w:tcW w:w="3794" w:type="dxa"/>
            <w:tcBorders>
              <w:left w:val="nil"/>
              <w:bottom w:val="nil"/>
            </w:tcBorders>
          </w:tcPr>
          <w:p w:rsidR="00E61335" w:rsidRPr="00E61335" w:rsidRDefault="00E61335" w:rsidP="00955867">
            <w:pPr>
              <w:spacing w:after="0" w:line="240" w:lineRule="auto"/>
              <w:ind w:firstLine="709"/>
              <w:jc w:val="both"/>
              <w:rPr>
                <w:rFonts w:ascii="Arial" w:hAnsi="Arial" w:cs="Arial"/>
              </w:rPr>
            </w:pPr>
            <w:r w:rsidRPr="00E61335">
              <w:rPr>
                <w:rFonts w:ascii="Arial" w:hAnsi="Arial" w:cs="Arial"/>
              </w:rPr>
              <w:t>Найти:</w:t>
            </w:r>
          </w:p>
          <w:p w:rsidR="00E61335" w:rsidRPr="00E61335" w:rsidRDefault="00E61335" w:rsidP="00955867">
            <w:pPr>
              <w:spacing w:after="0" w:line="240" w:lineRule="auto"/>
              <w:ind w:firstLine="709"/>
              <w:jc w:val="both"/>
              <w:rPr>
                <w:rFonts w:ascii="Arial" w:hAnsi="Arial" w:cs="Arial"/>
                <w:lang w:val="en-US"/>
              </w:rPr>
            </w:pPr>
            <w:r w:rsidRPr="00E61335">
              <w:rPr>
                <w:rFonts w:ascii="Arial" w:hAnsi="Arial" w:cs="Arial"/>
                <w:lang w:val="en-US"/>
              </w:rPr>
              <w:t>A - ?</w:t>
            </w:r>
          </w:p>
          <w:p w:rsidR="00E61335" w:rsidRPr="00E61335" w:rsidRDefault="00E61335" w:rsidP="00955867">
            <w:pPr>
              <w:spacing w:after="0" w:line="240" w:lineRule="auto"/>
              <w:ind w:firstLine="709"/>
              <w:jc w:val="both"/>
              <w:rPr>
                <w:rFonts w:ascii="Arial" w:hAnsi="Arial" w:cs="Arial"/>
              </w:rPr>
            </w:pPr>
            <w:r w:rsidRPr="00E61335">
              <w:rPr>
                <w:rFonts w:ascii="Arial" w:hAnsi="Arial" w:cs="Arial"/>
              </w:rPr>
              <w:t xml:space="preserve">Стоимость </w:t>
            </w:r>
            <w:proofErr w:type="gramStart"/>
            <w:r w:rsidRPr="00E61335">
              <w:rPr>
                <w:rFonts w:ascii="Arial" w:hAnsi="Arial" w:cs="Arial"/>
              </w:rPr>
              <w:t>- ?</w:t>
            </w:r>
            <w:proofErr w:type="gramEnd"/>
          </w:p>
        </w:tc>
      </w:tr>
    </w:tbl>
    <w:p w:rsidR="00E61335" w:rsidRPr="00E61335" w:rsidRDefault="00E61335" w:rsidP="00955867">
      <w:pPr>
        <w:spacing w:after="0" w:line="240" w:lineRule="auto"/>
        <w:ind w:firstLine="709"/>
        <w:jc w:val="both"/>
        <w:rPr>
          <w:rFonts w:ascii="Arial" w:hAnsi="Arial" w:cs="Arial"/>
        </w:rPr>
      </w:pPr>
    </w:p>
    <w:p w:rsidR="00E61335" w:rsidRPr="00E61335" w:rsidRDefault="00E61335" w:rsidP="00955867">
      <w:pPr>
        <w:spacing w:after="0" w:line="240" w:lineRule="auto"/>
        <w:ind w:firstLine="709"/>
        <w:jc w:val="both"/>
        <w:rPr>
          <w:rFonts w:ascii="Arial" w:hAnsi="Arial" w:cs="Arial"/>
        </w:rPr>
      </w:pPr>
    </w:p>
    <w:p w:rsidR="00E61335" w:rsidRPr="00E61335" w:rsidRDefault="00E61335" w:rsidP="00955867">
      <w:pPr>
        <w:spacing w:after="0" w:line="240" w:lineRule="auto"/>
        <w:ind w:firstLine="709"/>
        <w:jc w:val="both"/>
        <w:rPr>
          <w:rFonts w:ascii="Arial" w:hAnsi="Arial" w:cs="Arial"/>
        </w:rPr>
      </w:pPr>
      <w:r w:rsidRPr="00E61335">
        <w:rPr>
          <w:rFonts w:ascii="Arial" w:hAnsi="Arial" w:cs="Arial"/>
        </w:rPr>
        <w:t>1) Найдём количество энергии, которую все лампы затрачивают за сутки</w:t>
      </w:r>
      <w:r w:rsidR="00A10A4C">
        <w:rPr>
          <w:rFonts w:ascii="Arial" w:hAnsi="Arial" w:cs="Arial"/>
        </w:rPr>
        <w:t xml:space="preserve">: </w:t>
      </w:r>
      <m:oMath>
        <m:r>
          <w:rPr>
            <w:rFonts w:ascii="Cambria Math" w:hAnsi="Cambria Math" w:cs="Arial"/>
          </w:rPr>
          <m:t xml:space="preserve">0,576 кВт ч  ∙ 30 шт = </m:t>
        </m:r>
        <m:r>
          <w:rPr>
            <w:rFonts w:ascii="Cambria Math" w:hAnsi="Cambria Math" w:cs="Arial"/>
            <w:u w:val="single"/>
          </w:rPr>
          <m:t>17,28 кВт ч</m:t>
        </m:r>
      </m:oMath>
      <w:r w:rsidRPr="00E61335">
        <w:rPr>
          <w:rFonts w:ascii="Arial" w:hAnsi="Arial" w:cs="Arial"/>
        </w:rPr>
        <w:t xml:space="preserve"> </w:t>
      </w:r>
    </w:p>
    <w:p w:rsidR="00E61335" w:rsidRPr="00E61335" w:rsidRDefault="00E61335" w:rsidP="00955867">
      <w:pPr>
        <w:spacing w:after="0" w:line="240" w:lineRule="auto"/>
        <w:ind w:firstLine="709"/>
        <w:jc w:val="both"/>
        <w:rPr>
          <w:rFonts w:ascii="Arial" w:hAnsi="Arial" w:cs="Arial"/>
        </w:rPr>
      </w:pPr>
      <w:r w:rsidRPr="00E61335">
        <w:rPr>
          <w:rFonts w:ascii="Arial" w:hAnsi="Arial" w:cs="Arial"/>
        </w:rPr>
        <w:t>2) Найдём количество энергии, которую все лампы затрачивают за год:</w:t>
      </w:r>
    </w:p>
    <w:p w:rsidR="00E61335" w:rsidRPr="00E61335" w:rsidRDefault="001D6D54" w:rsidP="00955867">
      <w:pPr>
        <w:spacing w:after="0" w:line="240" w:lineRule="auto"/>
        <w:ind w:firstLine="709"/>
        <w:jc w:val="both"/>
        <w:rPr>
          <w:rFonts w:ascii="Arial" w:hAnsi="Arial" w:cs="Arial"/>
        </w:rPr>
      </w:pPr>
      <m:oMath>
        <m:r>
          <w:rPr>
            <w:rFonts w:ascii="Cambria Math" w:hAnsi="Cambria Math" w:cs="Arial"/>
          </w:rPr>
          <m:t xml:space="preserve">17,28 кВт ч ∙ 365 дней = </m:t>
        </m:r>
        <m:r>
          <w:rPr>
            <w:rFonts w:ascii="Cambria Math" w:hAnsi="Cambria Math" w:cs="Arial"/>
            <w:u w:val="single"/>
          </w:rPr>
          <m:t>6307,2 кВт ч / год</m:t>
        </m:r>
      </m:oMath>
      <w:r w:rsidR="00E61335" w:rsidRPr="00E61335">
        <w:rPr>
          <w:rFonts w:ascii="Arial" w:hAnsi="Arial" w:cs="Arial"/>
        </w:rPr>
        <w:t xml:space="preserve"> – Затраты энергии в год (лампочки)</w:t>
      </w:r>
    </w:p>
    <w:p w:rsidR="00E61335" w:rsidRPr="00E61335" w:rsidRDefault="00E61335" w:rsidP="00955867">
      <w:pPr>
        <w:spacing w:after="0" w:line="240" w:lineRule="auto"/>
        <w:ind w:firstLine="709"/>
        <w:jc w:val="both"/>
        <w:rPr>
          <w:rFonts w:ascii="Arial" w:hAnsi="Arial" w:cs="Arial"/>
        </w:rPr>
      </w:pPr>
      <w:r w:rsidRPr="00E61335">
        <w:rPr>
          <w:rFonts w:ascii="Arial" w:hAnsi="Arial" w:cs="Arial"/>
        </w:rPr>
        <w:t>3) Вычислим, какое количество энергии будет затрачиваться на все потребители:</w:t>
      </w:r>
    </w:p>
    <w:p w:rsidR="00E61335" w:rsidRPr="00E61335" w:rsidRDefault="00E61335" w:rsidP="00955867">
      <w:pPr>
        <w:spacing w:after="0" w:line="240" w:lineRule="auto"/>
        <w:ind w:firstLine="709"/>
        <w:jc w:val="both"/>
        <w:rPr>
          <w:rFonts w:ascii="Arial" w:hAnsi="Arial" w:cs="Arial"/>
        </w:rPr>
      </w:pPr>
      <w:r w:rsidRPr="00E61335">
        <w:rPr>
          <w:rFonts w:ascii="Arial" w:hAnsi="Arial" w:cs="Arial"/>
        </w:rPr>
        <w:t>20 кВт ч / год ~ Затраты энергии на 1 розетку (информация из интернета)</w:t>
      </w:r>
    </w:p>
    <w:p w:rsidR="00E61335" w:rsidRPr="00E61335" w:rsidRDefault="00E61335" w:rsidP="00955867">
      <w:pPr>
        <w:spacing w:after="0" w:line="240" w:lineRule="auto"/>
        <w:ind w:firstLine="709"/>
        <w:jc w:val="both"/>
        <w:rPr>
          <w:rFonts w:ascii="Arial" w:hAnsi="Arial" w:cs="Arial"/>
        </w:rPr>
      </w:pPr>
      <w:r w:rsidRPr="00E61335">
        <w:rPr>
          <w:rFonts w:ascii="Arial" w:hAnsi="Arial" w:cs="Arial"/>
        </w:rPr>
        <w:t xml:space="preserve">Всего розеток – 15 </w:t>
      </w:r>
      <w:proofErr w:type="spellStart"/>
      <w:r w:rsidRPr="00E61335">
        <w:rPr>
          <w:rFonts w:ascii="Arial" w:hAnsi="Arial" w:cs="Arial"/>
        </w:rPr>
        <w:t>шт</w:t>
      </w:r>
      <w:proofErr w:type="spellEnd"/>
    </w:p>
    <w:p w:rsidR="00E61335" w:rsidRPr="001D6D54" w:rsidRDefault="001D6D54" w:rsidP="001D6D54">
      <w:pPr>
        <w:spacing w:after="0" w:line="240" w:lineRule="auto"/>
        <w:ind w:left="707" w:firstLine="709"/>
        <w:jc w:val="both"/>
        <w:rPr>
          <w:rFonts w:ascii="Times New Roman" w:hAnsi="Times New Roman"/>
          <w:u w:val="single"/>
        </w:rPr>
      </w:pPr>
      <m:oMathPara>
        <m:oMathParaPr>
          <m:jc m:val="left"/>
        </m:oMathParaPr>
        <m:oMath>
          <m:r>
            <w:rPr>
              <w:rFonts w:ascii="Cambria Math" w:hAnsi="Cambria Math"/>
            </w:rPr>
            <m:t xml:space="preserve">15 шт ∙ 20 кВт ч / год = </m:t>
          </m:r>
          <m:r>
            <w:rPr>
              <w:rFonts w:ascii="Cambria Math" w:hAnsi="Cambria Math"/>
              <w:u w:val="single"/>
            </w:rPr>
            <m:t>300 кВт ч / год</m:t>
          </m:r>
        </m:oMath>
      </m:oMathPara>
    </w:p>
    <w:p w:rsidR="00E61335" w:rsidRPr="00E61335" w:rsidRDefault="001D6D54" w:rsidP="00955867">
      <w:pPr>
        <w:spacing w:after="0" w:line="240" w:lineRule="auto"/>
        <w:ind w:firstLine="709"/>
        <w:jc w:val="both"/>
        <w:rPr>
          <w:rFonts w:ascii="Arial" w:hAnsi="Arial" w:cs="Arial"/>
        </w:rPr>
      </w:pPr>
      <m:oMath>
        <m:r>
          <w:rPr>
            <w:rFonts w:ascii="Cambria Math" w:hAnsi="Cambria Math" w:cs="Arial"/>
          </w:rPr>
          <m:t xml:space="preserve">6307,2 кВт ч / год + 300 кВт ч / год = </m:t>
        </m:r>
        <m:r>
          <w:rPr>
            <w:rFonts w:ascii="Cambria Math" w:hAnsi="Cambria Math" w:cs="Arial"/>
            <w:u w:val="single"/>
          </w:rPr>
          <m:t>6607,2 кВт ч / год</m:t>
        </m:r>
      </m:oMath>
      <w:r w:rsidR="00E61335" w:rsidRPr="00E61335">
        <w:rPr>
          <w:rFonts w:ascii="Arial" w:hAnsi="Arial" w:cs="Arial"/>
          <w:u w:val="single"/>
        </w:rPr>
        <w:t xml:space="preserve"> – Общие затраты энергии на гостиницу</w:t>
      </w:r>
      <w:r w:rsidR="00E61335" w:rsidRPr="00E61335">
        <w:rPr>
          <w:rFonts w:ascii="Arial" w:hAnsi="Arial" w:cs="Arial"/>
        </w:rPr>
        <w:t xml:space="preserve"> </w:t>
      </w:r>
    </w:p>
    <w:p w:rsidR="00E61335" w:rsidRPr="00E61335" w:rsidRDefault="00E61335" w:rsidP="00955867">
      <w:pPr>
        <w:spacing w:after="0" w:line="240" w:lineRule="auto"/>
        <w:ind w:firstLine="709"/>
        <w:jc w:val="both"/>
        <w:rPr>
          <w:rFonts w:ascii="Arial" w:hAnsi="Arial" w:cs="Arial"/>
        </w:rPr>
      </w:pPr>
      <w:r w:rsidRPr="00E61335">
        <w:rPr>
          <w:rFonts w:ascii="Arial" w:hAnsi="Arial" w:cs="Arial"/>
        </w:rPr>
        <w:t>Если использовать общедоступную электрическую сеть, то цена за электричество будет:</w:t>
      </w:r>
    </w:p>
    <w:p w:rsidR="00E61335" w:rsidRPr="00E61335" w:rsidRDefault="00E61335" w:rsidP="00955867">
      <w:pPr>
        <w:spacing w:after="0" w:line="240" w:lineRule="auto"/>
        <w:ind w:firstLine="709"/>
        <w:jc w:val="both"/>
        <w:rPr>
          <w:rFonts w:ascii="Arial" w:hAnsi="Arial" w:cs="Arial"/>
        </w:rPr>
      </w:pPr>
      <w:r w:rsidRPr="00E61335">
        <w:rPr>
          <w:rFonts w:ascii="Arial" w:hAnsi="Arial" w:cs="Arial"/>
        </w:rPr>
        <w:t xml:space="preserve">Цена за 1 кВт ч = 1,2 </w:t>
      </w:r>
      <w:proofErr w:type="spellStart"/>
      <w:r w:rsidRPr="00E61335">
        <w:rPr>
          <w:rFonts w:ascii="Arial" w:hAnsi="Arial" w:cs="Arial"/>
        </w:rPr>
        <w:t>руб</w:t>
      </w:r>
      <w:proofErr w:type="spellEnd"/>
    </w:p>
    <w:p w:rsidR="00E61335" w:rsidRPr="00E61335" w:rsidRDefault="001D6D54" w:rsidP="00955867">
      <w:pPr>
        <w:spacing w:after="0" w:line="240" w:lineRule="auto"/>
        <w:ind w:firstLine="709"/>
        <w:jc w:val="both"/>
        <w:rPr>
          <w:rFonts w:ascii="Arial" w:hAnsi="Arial" w:cs="Arial"/>
          <w:u w:val="single"/>
        </w:rPr>
      </w:pPr>
      <m:oMath>
        <m:r>
          <w:rPr>
            <w:rFonts w:ascii="Cambria Math" w:hAnsi="Cambria Math" w:cs="Arial"/>
          </w:rPr>
          <m:t xml:space="preserve">6607,2 кВт ч / год </m:t>
        </m:r>
        <m:r>
          <w:rPr>
            <w:rFonts w:ascii="Cambria Math" w:hAnsi="Cambria Math"/>
          </w:rPr>
          <m:t>∙</m:t>
        </m:r>
        <m:r>
          <w:rPr>
            <w:rFonts w:ascii="Cambria Math" w:hAnsi="Cambria Math" w:cs="Arial"/>
          </w:rPr>
          <m:t xml:space="preserve"> 1,2 руб = </m:t>
        </m:r>
        <m:r>
          <w:rPr>
            <w:rFonts w:ascii="Cambria Math" w:hAnsi="Cambria Math" w:cs="Arial"/>
            <w:u w:val="single"/>
          </w:rPr>
          <m:t>7928,64 руб</m:t>
        </m:r>
      </m:oMath>
      <w:r w:rsidR="00E61335" w:rsidRPr="00E61335">
        <w:rPr>
          <w:rFonts w:ascii="Arial" w:hAnsi="Arial" w:cs="Arial"/>
        </w:rPr>
        <w:t xml:space="preserve"> – Ежегодная плата, если использовать общедоступную электрическую сеть</w:t>
      </w:r>
    </w:p>
    <w:p w:rsidR="00E61335" w:rsidRPr="00E61335" w:rsidRDefault="00E61335" w:rsidP="00955867">
      <w:pPr>
        <w:spacing w:after="0" w:line="240" w:lineRule="auto"/>
        <w:ind w:firstLine="709"/>
        <w:jc w:val="both"/>
        <w:rPr>
          <w:rFonts w:ascii="Arial" w:hAnsi="Arial" w:cs="Arial"/>
        </w:rPr>
      </w:pPr>
      <w:r w:rsidRPr="00E61335">
        <w:rPr>
          <w:rFonts w:ascii="Arial" w:hAnsi="Arial" w:cs="Arial"/>
        </w:rPr>
        <w:t>4) Найдём выработку электричества 1 панели в год:</w:t>
      </w:r>
    </w:p>
    <w:p w:rsidR="00E61335" w:rsidRPr="001D6D54" w:rsidRDefault="001D6D54" w:rsidP="001D6D54">
      <w:pPr>
        <w:spacing w:after="0" w:line="240" w:lineRule="auto"/>
        <w:ind w:left="707" w:firstLine="709"/>
        <w:jc w:val="both"/>
        <w:rPr>
          <w:rFonts w:ascii="Arial" w:hAnsi="Arial" w:cs="Arial"/>
        </w:rPr>
      </w:pPr>
      <m:oMathPara>
        <m:oMathParaPr>
          <m:jc m:val="left"/>
        </m:oMathParaPr>
        <m:oMath>
          <m:r>
            <w:rPr>
              <w:rFonts w:ascii="Cambria Math" w:hAnsi="Cambria Math" w:cs="Arial"/>
            </w:rPr>
            <m:t xml:space="preserve">~ (250 Вт ч </m:t>
          </m:r>
          <m:r>
            <w:rPr>
              <w:rFonts w:ascii="Cambria Math" w:hAnsi="Cambria Math"/>
            </w:rPr>
            <m:t>∙</m:t>
          </m:r>
          <m:r>
            <w:rPr>
              <w:rFonts w:ascii="Cambria Math" w:hAnsi="Cambria Math" w:cs="Arial"/>
            </w:rPr>
            <m:t xml:space="preserve"> 2200 ч) = 550000 Вт ч / год</m:t>
          </m:r>
        </m:oMath>
      </m:oMathPara>
    </w:p>
    <w:p w:rsidR="00E61335" w:rsidRPr="00E61335" w:rsidRDefault="00E61335" w:rsidP="00955867">
      <w:pPr>
        <w:spacing w:after="0" w:line="240" w:lineRule="auto"/>
        <w:ind w:firstLine="709"/>
        <w:jc w:val="both"/>
        <w:rPr>
          <w:rFonts w:ascii="Arial" w:hAnsi="Arial" w:cs="Arial"/>
        </w:rPr>
      </w:pPr>
      <w:r w:rsidRPr="00E61335">
        <w:rPr>
          <w:rFonts w:ascii="Arial" w:hAnsi="Arial" w:cs="Arial"/>
        </w:rPr>
        <w:t>Переводим в кВт ч / год:</w:t>
      </w:r>
    </w:p>
    <w:p w:rsidR="00E61335" w:rsidRPr="00E61335" w:rsidRDefault="001D6D54" w:rsidP="00955867">
      <w:pPr>
        <w:spacing w:after="0" w:line="240" w:lineRule="auto"/>
        <w:ind w:firstLine="709"/>
        <w:jc w:val="both"/>
        <w:rPr>
          <w:rFonts w:ascii="Arial" w:hAnsi="Arial" w:cs="Arial"/>
          <w:u w:val="single"/>
        </w:rPr>
      </w:pPr>
      <m:oMath>
        <m:r>
          <w:rPr>
            <w:rFonts w:ascii="Cambria Math" w:hAnsi="Cambria Math" w:cs="Arial"/>
          </w:rPr>
          <m:t xml:space="preserve">550000 / 1000 = </m:t>
        </m:r>
        <m:r>
          <w:rPr>
            <w:rFonts w:ascii="Cambria Math" w:hAnsi="Cambria Math" w:cs="Arial"/>
            <w:u w:val="single"/>
          </w:rPr>
          <m:t>550 кВт ч / год</m:t>
        </m:r>
      </m:oMath>
      <w:r w:rsidR="00E61335" w:rsidRPr="00E61335">
        <w:rPr>
          <w:rFonts w:ascii="Arial" w:hAnsi="Arial" w:cs="Arial"/>
          <w:u w:val="single"/>
        </w:rPr>
        <w:t xml:space="preserve"> </w:t>
      </w:r>
    </w:p>
    <w:p w:rsidR="00E61335" w:rsidRPr="00E61335" w:rsidRDefault="00E61335" w:rsidP="00955867">
      <w:pPr>
        <w:spacing w:after="0" w:line="240" w:lineRule="auto"/>
        <w:ind w:firstLine="709"/>
        <w:jc w:val="both"/>
        <w:rPr>
          <w:rFonts w:ascii="Arial" w:hAnsi="Arial" w:cs="Arial"/>
          <w:u w:val="single"/>
        </w:rPr>
      </w:pPr>
      <w:r w:rsidRPr="00E61335">
        <w:rPr>
          <w:rFonts w:ascii="Arial" w:hAnsi="Arial" w:cs="Arial"/>
        </w:rPr>
        <w:t xml:space="preserve">5) Найдём количество панелей, которые понадобятся для энергоснабжения </w:t>
      </w:r>
      <w:proofErr w:type="gramStart"/>
      <w:r w:rsidRPr="00E61335">
        <w:rPr>
          <w:rFonts w:ascii="Arial" w:hAnsi="Arial" w:cs="Arial"/>
        </w:rPr>
        <w:t xml:space="preserve">гостиницы: </w:t>
      </w:r>
      <m:oMath>
        <m:r>
          <m:rPr>
            <m:sty m:val="bi"/>
          </m:rPr>
          <w:rPr>
            <w:rFonts w:ascii="Cambria Math" w:hAnsi="Cambria Math" w:cs="Arial"/>
          </w:rPr>
          <m:t>(</m:t>
        </m:r>
        <m:r>
          <w:rPr>
            <w:rFonts w:ascii="Cambria Math" w:hAnsi="Cambria Math" w:cs="Arial"/>
          </w:rPr>
          <m:t xml:space="preserve">6607,2 кВт ч / год) / 550 кВт ч / год ~ </m:t>
        </m:r>
        <m:r>
          <w:rPr>
            <w:rFonts w:ascii="Cambria Math" w:hAnsi="Cambria Math" w:cs="Arial"/>
            <w:u w:val="single"/>
          </w:rPr>
          <m:t>13</m:t>
        </m:r>
      </m:oMath>
      <w:r w:rsidRPr="00E61335">
        <w:rPr>
          <w:rFonts w:ascii="Arial" w:hAnsi="Arial" w:cs="Arial"/>
          <w:b/>
          <w:u w:val="single"/>
        </w:rPr>
        <w:t xml:space="preserve"> –</w:t>
      </w:r>
      <w:proofErr w:type="gramEnd"/>
      <w:r w:rsidRPr="00E61335">
        <w:rPr>
          <w:rFonts w:ascii="Arial" w:hAnsi="Arial" w:cs="Arial"/>
          <w:b/>
          <w:u w:val="single"/>
        </w:rPr>
        <w:t xml:space="preserve"> столько панелей понадобится, чтобы обеспечить гостиницу электричеством</w:t>
      </w:r>
    </w:p>
    <w:p w:rsidR="00E61335" w:rsidRPr="00E61335" w:rsidRDefault="00E61335" w:rsidP="00955867">
      <w:pPr>
        <w:spacing w:after="0" w:line="240" w:lineRule="auto"/>
        <w:ind w:firstLine="709"/>
        <w:jc w:val="both"/>
        <w:rPr>
          <w:rFonts w:ascii="Arial" w:hAnsi="Arial" w:cs="Arial"/>
        </w:rPr>
      </w:pPr>
      <w:r w:rsidRPr="00E61335">
        <w:rPr>
          <w:rFonts w:ascii="Arial" w:hAnsi="Arial" w:cs="Arial"/>
        </w:rPr>
        <w:t>6) Добавим запасные панели, на случай выхода из строя используемых панелей:</w:t>
      </w:r>
    </w:p>
    <w:p w:rsidR="00E61335" w:rsidRPr="001D6D54" w:rsidRDefault="001D6D54" w:rsidP="001D6D54">
      <w:pPr>
        <w:spacing w:after="0" w:line="240" w:lineRule="auto"/>
        <w:ind w:left="707" w:firstLine="709"/>
        <w:jc w:val="both"/>
        <w:rPr>
          <w:rFonts w:ascii="Arial" w:hAnsi="Arial" w:cs="Arial"/>
          <w:u w:val="single"/>
        </w:rPr>
      </w:pPr>
      <m:oMathPara>
        <m:oMathParaPr>
          <m:jc m:val="left"/>
        </m:oMathParaPr>
        <m:oMath>
          <m:r>
            <w:rPr>
              <w:rFonts w:ascii="Cambria Math" w:hAnsi="Cambria Math" w:cs="Arial"/>
            </w:rPr>
            <m:t xml:space="preserve">13 шт + 2 шт = </m:t>
          </m:r>
          <m:r>
            <w:rPr>
              <w:rFonts w:ascii="Cambria Math" w:hAnsi="Cambria Math" w:cs="Arial"/>
              <w:u w:val="single"/>
            </w:rPr>
            <m:t>15 шт</m:t>
          </m:r>
        </m:oMath>
      </m:oMathPara>
    </w:p>
    <w:p w:rsidR="00E61335" w:rsidRPr="00E61335" w:rsidRDefault="00E61335" w:rsidP="00955867">
      <w:pPr>
        <w:spacing w:after="0" w:line="240" w:lineRule="auto"/>
        <w:ind w:firstLine="709"/>
        <w:jc w:val="both"/>
        <w:rPr>
          <w:rFonts w:ascii="Arial" w:hAnsi="Arial" w:cs="Arial"/>
        </w:rPr>
      </w:pPr>
      <w:r w:rsidRPr="00E61335">
        <w:rPr>
          <w:rFonts w:ascii="Arial" w:hAnsi="Arial" w:cs="Arial"/>
        </w:rPr>
        <w:t>7) Рассчитаем стоимость всех панелей:</w:t>
      </w:r>
    </w:p>
    <w:p w:rsidR="00E61335" w:rsidRPr="00E61335" w:rsidRDefault="001D6D54" w:rsidP="00955867">
      <w:pPr>
        <w:spacing w:after="0" w:line="240" w:lineRule="auto"/>
        <w:ind w:firstLine="709"/>
        <w:jc w:val="both"/>
        <w:rPr>
          <w:rFonts w:ascii="Arial" w:hAnsi="Arial" w:cs="Arial"/>
        </w:rPr>
      </w:pPr>
      <m:oMath>
        <m:r>
          <w:rPr>
            <w:rFonts w:ascii="Cambria Math" w:hAnsi="Cambria Math" w:cs="Arial"/>
          </w:rPr>
          <m:t xml:space="preserve">15 шт </m:t>
        </m:r>
        <m:r>
          <w:rPr>
            <w:rFonts w:ascii="Cambria Math" w:hAnsi="Cambria Math"/>
          </w:rPr>
          <m:t xml:space="preserve">∙ </m:t>
        </m:r>
        <m:r>
          <w:rPr>
            <w:rFonts w:ascii="Cambria Math" w:hAnsi="Cambria Math" w:cs="Arial"/>
          </w:rPr>
          <m:t xml:space="preserve">11000 руб = </m:t>
        </m:r>
        <m:r>
          <w:rPr>
            <w:rFonts w:ascii="Cambria Math" w:hAnsi="Cambria Math" w:cs="Arial"/>
            <w:u w:val="single"/>
          </w:rPr>
          <m:t>165000 руб</m:t>
        </m:r>
      </m:oMath>
      <w:r w:rsidR="00E61335" w:rsidRPr="00E61335">
        <w:rPr>
          <w:rFonts w:ascii="Arial" w:hAnsi="Arial" w:cs="Arial"/>
        </w:rPr>
        <w:t xml:space="preserve"> </w:t>
      </w:r>
    </w:p>
    <w:p w:rsidR="00E61335" w:rsidRPr="00E61335" w:rsidRDefault="00E61335" w:rsidP="00955867">
      <w:pPr>
        <w:spacing w:after="0" w:line="240" w:lineRule="auto"/>
        <w:ind w:firstLine="709"/>
        <w:jc w:val="both"/>
        <w:rPr>
          <w:rFonts w:ascii="Arial" w:hAnsi="Arial" w:cs="Arial"/>
        </w:rPr>
      </w:pPr>
      <w:r w:rsidRPr="00E61335">
        <w:rPr>
          <w:rFonts w:ascii="Arial" w:hAnsi="Arial" w:cs="Arial"/>
        </w:rPr>
        <w:t xml:space="preserve">Расчёт стоимости дополнительного оборудования для установки солнечных батарей: </w:t>
      </w:r>
    </w:p>
    <w:p w:rsidR="00E61335" w:rsidRPr="00E61335" w:rsidRDefault="00E61335" w:rsidP="00955867">
      <w:pPr>
        <w:spacing w:after="0" w:line="240" w:lineRule="auto"/>
        <w:ind w:firstLine="709"/>
        <w:jc w:val="both"/>
        <w:rPr>
          <w:rFonts w:ascii="Arial" w:hAnsi="Arial" w:cs="Arial"/>
        </w:rPr>
      </w:pPr>
      <w:r w:rsidRPr="00E61335">
        <w:rPr>
          <w:rFonts w:ascii="Arial" w:hAnsi="Arial" w:cs="Arial"/>
        </w:rPr>
        <w:t>1) Определяем стоимость аккумуляторов:</w:t>
      </w:r>
    </w:p>
    <w:p w:rsidR="00E61335" w:rsidRPr="00E61335" w:rsidRDefault="00E61335" w:rsidP="00955867">
      <w:pPr>
        <w:pStyle w:val="a3"/>
        <w:spacing w:after="0" w:line="240" w:lineRule="auto"/>
        <w:ind w:left="0" w:firstLine="709"/>
        <w:jc w:val="both"/>
        <w:rPr>
          <w:rFonts w:ascii="Arial" w:hAnsi="Arial" w:cs="Arial"/>
        </w:rPr>
      </w:pPr>
      <w:r w:rsidRPr="00E61335">
        <w:rPr>
          <w:rFonts w:ascii="Arial" w:hAnsi="Arial" w:cs="Arial"/>
        </w:rPr>
        <w:t xml:space="preserve">Ёмкость аккумулятора – 150 </w:t>
      </w:r>
      <w:proofErr w:type="gramStart"/>
      <w:r w:rsidRPr="00E61335">
        <w:rPr>
          <w:rFonts w:ascii="Arial" w:hAnsi="Arial" w:cs="Arial"/>
        </w:rPr>
        <w:t>А</w:t>
      </w:r>
      <w:proofErr w:type="gramEnd"/>
      <w:r w:rsidRPr="00E61335">
        <w:rPr>
          <w:rFonts w:ascii="Arial" w:hAnsi="Arial" w:cs="Arial"/>
        </w:rPr>
        <w:t xml:space="preserve"> ч</w:t>
      </w:r>
    </w:p>
    <w:p w:rsidR="00E61335" w:rsidRPr="00E61335" w:rsidRDefault="00E61335" w:rsidP="00955867">
      <w:pPr>
        <w:pStyle w:val="a3"/>
        <w:spacing w:after="0" w:line="240" w:lineRule="auto"/>
        <w:ind w:left="0" w:firstLine="709"/>
        <w:jc w:val="both"/>
        <w:rPr>
          <w:rFonts w:ascii="Arial" w:hAnsi="Arial" w:cs="Arial"/>
        </w:rPr>
      </w:pPr>
      <w:r w:rsidRPr="00E61335">
        <w:rPr>
          <w:rFonts w:ascii="Arial" w:hAnsi="Arial" w:cs="Arial"/>
        </w:rPr>
        <w:t>Цена 1 аккумулятора – 21650 рублей</w:t>
      </w:r>
    </w:p>
    <w:p w:rsidR="00E61335" w:rsidRPr="00E61335" w:rsidRDefault="00E61335" w:rsidP="00955867">
      <w:pPr>
        <w:pStyle w:val="a3"/>
        <w:spacing w:after="0" w:line="240" w:lineRule="auto"/>
        <w:ind w:left="0" w:firstLine="709"/>
        <w:jc w:val="both"/>
        <w:rPr>
          <w:rFonts w:ascii="Arial" w:hAnsi="Arial" w:cs="Arial"/>
        </w:rPr>
      </w:pPr>
      <w:r w:rsidRPr="00E61335">
        <w:rPr>
          <w:rFonts w:ascii="Arial" w:hAnsi="Arial" w:cs="Arial"/>
        </w:rPr>
        <w:t xml:space="preserve">Вычисляем мощность аккумулятора 150 </w:t>
      </w:r>
      <w:proofErr w:type="gramStart"/>
      <w:r w:rsidRPr="00E61335">
        <w:rPr>
          <w:rFonts w:ascii="Arial" w:hAnsi="Arial" w:cs="Arial"/>
        </w:rPr>
        <w:t>А</w:t>
      </w:r>
      <w:proofErr w:type="gramEnd"/>
      <w:r w:rsidRPr="00E61335">
        <w:rPr>
          <w:rFonts w:ascii="Arial" w:hAnsi="Arial" w:cs="Arial"/>
        </w:rPr>
        <w:t xml:space="preserve"> ч по формуле:</w:t>
      </w:r>
    </w:p>
    <w:p w:rsidR="00E61335" w:rsidRPr="00E61335" w:rsidRDefault="001D6D54" w:rsidP="00955867">
      <w:pPr>
        <w:pStyle w:val="a3"/>
        <w:spacing w:after="0" w:line="240" w:lineRule="auto"/>
        <w:ind w:left="0" w:firstLine="709"/>
        <w:jc w:val="both"/>
        <w:rPr>
          <w:rFonts w:ascii="Arial" w:hAnsi="Arial" w:cs="Arial"/>
        </w:rPr>
      </w:pPr>
      <m:oMath>
        <m:r>
          <w:rPr>
            <w:rFonts w:ascii="Cambria Math" w:hAnsi="Cambria Math" w:cs="Arial"/>
            <w:color w:val="FF0000"/>
            <w:lang w:val="en-US"/>
          </w:rPr>
          <m:t>P</m:t>
        </m:r>
        <m:r>
          <w:rPr>
            <w:rFonts w:ascii="Cambria Math" w:hAnsi="Cambria Math" w:cs="Arial"/>
            <w:color w:val="FF0000"/>
          </w:rPr>
          <m:t xml:space="preserve"> = </m:t>
        </m:r>
        <m:r>
          <w:rPr>
            <w:rFonts w:ascii="Cambria Math" w:hAnsi="Cambria Math" w:cs="Arial"/>
            <w:color w:val="FF0000"/>
            <w:lang w:val="en-US"/>
          </w:rPr>
          <m:t>I</m:t>
        </m:r>
        <m:r>
          <w:rPr>
            <w:rFonts w:ascii="Cambria Math" w:hAnsi="Cambria Math" w:cs="Arial"/>
            <w:color w:val="FF0000"/>
          </w:rPr>
          <m:t xml:space="preserve"> </m:t>
        </m:r>
        <m:r>
          <w:rPr>
            <w:rFonts w:ascii="Cambria Math" w:hAnsi="Cambria Math"/>
            <w:color w:val="FF0000"/>
          </w:rPr>
          <m:t>∙</m:t>
        </m:r>
        <m:r>
          <w:rPr>
            <w:rFonts w:ascii="Cambria Math" w:hAnsi="Cambria Math" w:cs="Arial"/>
            <w:color w:val="FF0000"/>
          </w:rPr>
          <m:t xml:space="preserve"> </m:t>
        </m:r>
        <m:r>
          <w:rPr>
            <w:rFonts w:ascii="Cambria Math" w:hAnsi="Cambria Math" w:cs="Arial"/>
            <w:color w:val="FF0000"/>
            <w:lang w:val="en-US"/>
          </w:rPr>
          <m:t>U</m:t>
        </m:r>
      </m:oMath>
      <w:r w:rsidR="00E61335" w:rsidRPr="00E61335">
        <w:rPr>
          <w:rFonts w:ascii="Arial" w:hAnsi="Arial" w:cs="Arial"/>
        </w:rPr>
        <w:t xml:space="preserve">, </w:t>
      </w:r>
    </w:p>
    <w:p w:rsidR="00E61335" w:rsidRPr="00E61335" w:rsidRDefault="00E61335" w:rsidP="00955867">
      <w:pPr>
        <w:pStyle w:val="a3"/>
        <w:spacing w:after="0" w:line="240" w:lineRule="auto"/>
        <w:ind w:left="0" w:firstLine="709"/>
        <w:jc w:val="both"/>
        <w:rPr>
          <w:rFonts w:ascii="Arial" w:hAnsi="Arial" w:cs="Arial"/>
        </w:rPr>
      </w:pPr>
      <w:r w:rsidRPr="00E61335">
        <w:rPr>
          <w:rFonts w:ascii="Arial" w:hAnsi="Arial" w:cs="Arial"/>
        </w:rPr>
        <w:t xml:space="preserve">где </w:t>
      </w:r>
      <w:r w:rsidRPr="00E61335">
        <w:rPr>
          <w:rFonts w:ascii="Arial" w:hAnsi="Arial" w:cs="Arial"/>
          <w:lang w:val="en-US"/>
        </w:rPr>
        <w:t>P</w:t>
      </w:r>
      <w:r w:rsidRPr="00E61335">
        <w:rPr>
          <w:rFonts w:ascii="Arial" w:hAnsi="Arial" w:cs="Arial"/>
        </w:rPr>
        <w:t xml:space="preserve"> – мощность; </w:t>
      </w:r>
      <w:r w:rsidRPr="00E61335">
        <w:rPr>
          <w:rFonts w:ascii="Arial" w:hAnsi="Arial" w:cs="Arial"/>
          <w:lang w:val="en-US"/>
        </w:rPr>
        <w:t>I</w:t>
      </w:r>
      <w:r w:rsidRPr="00E61335">
        <w:rPr>
          <w:rFonts w:ascii="Arial" w:hAnsi="Arial" w:cs="Arial"/>
        </w:rPr>
        <w:t xml:space="preserve"> – Сила тока; </w:t>
      </w:r>
      <w:r w:rsidRPr="00E61335">
        <w:rPr>
          <w:rFonts w:ascii="Arial" w:hAnsi="Arial" w:cs="Arial"/>
          <w:lang w:val="en-US"/>
        </w:rPr>
        <w:t>U</w:t>
      </w:r>
      <w:r w:rsidRPr="00E61335">
        <w:rPr>
          <w:rFonts w:ascii="Arial" w:hAnsi="Arial" w:cs="Arial"/>
        </w:rPr>
        <w:t xml:space="preserve"> – напряжение</w:t>
      </w:r>
    </w:p>
    <w:p w:rsidR="00E61335" w:rsidRPr="001D6D54" w:rsidRDefault="001D6D54" w:rsidP="001D6D54">
      <w:pPr>
        <w:pStyle w:val="a3"/>
        <w:spacing w:after="0" w:line="240" w:lineRule="auto"/>
        <w:ind w:left="707" w:firstLine="709"/>
        <w:jc w:val="both"/>
        <w:rPr>
          <w:rFonts w:ascii="Arial" w:hAnsi="Arial" w:cs="Arial"/>
          <w:u w:val="single"/>
        </w:rPr>
      </w:pPr>
      <m:oMathPara>
        <m:oMathParaPr>
          <m:jc m:val="left"/>
        </m:oMathParaPr>
        <m:oMath>
          <m:r>
            <w:rPr>
              <w:rFonts w:ascii="Cambria Math" w:hAnsi="Cambria Math" w:cs="Arial"/>
              <w:lang w:val="en-US"/>
            </w:rPr>
            <m:t>P</m:t>
          </m:r>
          <m:r>
            <w:rPr>
              <w:rFonts w:ascii="Cambria Math" w:hAnsi="Cambria Math" w:cs="Arial"/>
            </w:rPr>
            <m:t xml:space="preserve"> = 150 А </m:t>
          </m:r>
          <m:r>
            <w:rPr>
              <w:rFonts w:ascii="Cambria Math" w:hAnsi="Cambria Math"/>
            </w:rPr>
            <m:t xml:space="preserve">∙ </m:t>
          </m:r>
          <m:r>
            <w:rPr>
              <w:rFonts w:ascii="Cambria Math" w:hAnsi="Cambria Math" w:cs="Arial"/>
            </w:rPr>
            <m:t xml:space="preserve">12 В = </m:t>
          </m:r>
          <m:r>
            <w:rPr>
              <w:rFonts w:ascii="Cambria Math" w:hAnsi="Cambria Math" w:cs="Arial"/>
              <w:u w:val="single"/>
            </w:rPr>
            <m:t>1800 Вт</m:t>
          </m:r>
        </m:oMath>
      </m:oMathPara>
    </w:p>
    <w:p w:rsidR="00E61335" w:rsidRPr="00E61335" w:rsidRDefault="00E61335" w:rsidP="00955867">
      <w:pPr>
        <w:pStyle w:val="a3"/>
        <w:spacing w:after="0" w:line="240" w:lineRule="auto"/>
        <w:ind w:left="0" w:firstLine="709"/>
        <w:jc w:val="both"/>
        <w:rPr>
          <w:rFonts w:ascii="Arial" w:hAnsi="Arial" w:cs="Arial"/>
          <w:u w:val="single"/>
        </w:rPr>
      </w:pPr>
      <w:r w:rsidRPr="00E61335">
        <w:rPr>
          <w:rFonts w:ascii="Arial" w:hAnsi="Arial" w:cs="Arial"/>
        </w:rPr>
        <w:t>Так как аккумулятор нельзя разряжать полностью (ёмкость со временем будет уменьшаться), рекомендуется разряжать ~ на 70%</w:t>
      </w:r>
    </w:p>
    <w:p w:rsidR="00E61335" w:rsidRPr="001D6D54" w:rsidRDefault="001D6D54" w:rsidP="001D6D54">
      <w:pPr>
        <w:spacing w:after="0" w:line="240" w:lineRule="auto"/>
        <w:ind w:left="708" w:firstLine="708"/>
        <w:jc w:val="both"/>
        <w:rPr>
          <w:rFonts w:ascii="Arial" w:hAnsi="Arial" w:cs="Arial"/>
          <w:u w:val="single"/>
        </w:rPr>
      </w:pPr>
      <m:oMathPara>
        <m:oMathParaPr>
          <m:jc m:val="left"/>
        </m:oMathParaPr>
        <m:oMath>
          <m:r>
            <w:rPr>
              <w:rFonts w:ascii="Cambria Math" w:hAnsi="Cambria Math" w:cs="Arial"/>
            </w:rPr>
            <m:t xml:space="preserve">1800 Вт </m:t>
          </m:r>
          <m:r>
            <w:rPr>
              <w:rFonts w:ascii="Cambria Math" w:hAnsi="Cambria Math"/>
            </w:rPr>
            <m:t>∙</m:t>
          </m:r>
          <m:r>
            <w:rPr>
              <w:rFonts w:ascii="Cambria Math" w:hAnsi="Cambria Math" w:cs="Arial"/>
            </w:rPr>
            <m:t xml:space="preserve"> 0,7 = </m:t>
          </m:r>
          <m:r>
            <w:rPr>
              <w:rFonts w:ascii="Cambria Math" w:hAnsi="Cambria Math" w:cs="Arial"/>
              <w:u w:val="single"/>
            </w:rPr>
            <m:t>1260 Вт</m:t>
          </m:r>
        </m:oMath>
      </m:oMathPara>
    </w:p>
    <w:p w:rsidR="00E61335" w:rsidRPr="00E61335" w:rsidRDefault="00E61335" w:rsidP="00955867">
      <w:pPr>
        <w:pStyle w:val="a3"/>
        <w:spacing w:after="0" w:line="240" w:lineRule="auto"/>
        <w:ind w:left="0" w:firstLine="709"/>
        <w:jc w:val="both"/>
        <w:rPr>
          <w:rFonts w:ascii="Arial" w:hAnsi="Arial" w:cs="Arial"/>
        </w:rPr>
      </w:pPr>
      <w:r w:rsidRPr="00E61335">
        <w:rPr>
          <w:rFonts w:ascii="Arial" w:hAnsi="Arial" w:cs="Arial"/>
        </w:rPr>
        <w:t>Предположим, что из 17,28 кВт ч потребляемой энергии в сутки 7 затрачивается в светлое время суток, а 10,28 – в ночное. Тем самым, можно понять, что на ночь надо накапливать 10,28 кВт ч, чтобы продолжать обеспечивать гостиницу энергией.</w:t>
      </w:r>
    </w:p>
    <w:p w:rsidR="00E61335" w:rsidRPr="00E61335" w:rsidRDefault="00E61335" w:rsidP="00955867">
      <w:pPr>
        <w:pStyle w:val="a3"/>
        <w:spacing w:after="0" w:line="240" w:lineRule="auto"/>
        <w:ind w:left="0" w:firstLine="709"/>
        <w:jc w:val="both"/>
        <w:rPr>
          <w:rFonts w:ascii="Arial" w:hAnsi="Arial" w:cs="Arial"/>
          <w:u w:val="single"/>
        </w:rPr>
      </w:pPr>
      <w:r w:rsidRPr="00E61335">
        <w:rPr>
          <w:rFonts w:ascii="Arial" w:hAnsi="Arial" w:cs="Arial"/>
        </w:rPr>
        <w:t xml:space="preserve">Переводим в Вт – </w:t>
      </w:r>
      <m:oMath>
        <m:r>
          <w:rPr>
            <w:rFonts w:ascii="Cambria Math" w:hAnsi="Cambria Math" w:cs="Arial"/>
          </w:rPr>
          <m:t xml:space="preserve">10,28 </m:t>
        </m:r>
        <m:r>
          <w:rPr>
            <w:rFonts w:ascii="Cambria Math" w:hAnsi="Cambria Math"/>
          </w:rPr>
          <m:t>∙</m:t>
        </m:r>
        <m:r>
          <w:rPr>
            <w:rFonts w:ascii="Cambria Math" w:hAnsi="Cambria Math" w:cs="Arial"/>
          </w:rPr>
          <m:t xml:space="preserve"> 1000 = </m:t>
        </m:r>
        <m:r>
          <w:rPr>
            <w:rFonts w:ascii="Cambria Math" w:hAnsi="Cambria Math" w:cs="Arial"/>
            <w:u w:val="single"/>
          </w:rPr>
          <m:t>10280 Вт</m:t>
        </m:r>
      </m:oMath>
    </w:p>
    <w:p w:rsidR="00E61335" w:rsidRPr="00E61335" w:rsidRDefault="00E61335" w:rsidP="00955867">
      <w:pPr>
        <w:pStyle w:val="a3"/>
        <w:spacing w:after="0" w:line="240" w:lineRule="auto"/>
        <w:ind w:left="0" w:firstLine="709"/>
        <w:jc w:val="both"/>
        <w:rPr>
          <w:rFonts w:ascii="Arial" w:hAnsi="Arial" w:cs="Arial"/>
        </w:rPr>
      </w:pPr>
      <w:r w:rsidRPr="00E61335">
        <w:rPr>
          <w:rFonts w:ascii="Arial" w:hAnsi="Arial" w:cs="Arial"/>
        </w:rPr>
        <w:t>Выводим количество аккумуляторов, которое понадобиться для запасания 10280 Вт:</w:t>
      </w:r>
    </w:p>
    <w:p w:rsidR="00E61335" w:rsidRPr="00E61335" w:rsidRDefault="001D6D54" w:rsidP="00955867">
      <w:pPr>
        <w:pStyle w:val="a3"/>
        <w:spacing w:after="0" w:line="240" w:lineRule="auto"/>
        <w:ind w:left="0" w:firstLine="709"/>
        <w:jc w:val="both"/>
        <w:rPr>
          <w:rFonts w:ascii="Arial" w:hAnsi="Arial" w:cs="Arial"/>
        </w:rPr>
      </w:pPr>
      <m:oMath>
        <m:r>
          <w:rPr>
            <w:rFonts w:ascii="Cambria Math" w:hAnsi="Cambria Math" w:cs="Arial"/>
          </w:rPr>
          <w:lastRenderedPageBreak/>
          <m:t xml:space="preserve">10280 Вт / 1260 Вт ~ </m:t>
        </m:r>
        <m:r>
          <w:rPr>
            <w:rFonts w:ascii="Cambria Math" w:hAnsi="Cambria Math" w:cs="Arial"/>
            <w:u w:val="single"/>
          </w:rPr>
          <m:t>10 шт</m:t>
        </m:r>
      </m:oMath>
      <w:r w:rsidR="00E61335" w:rsidRPr="00E61335">
        <w:rPr>
          <w:rFonts w:ascii="Arial" w:hAnsi="Arial" w:cs="Arial"/>
          <w:u w:val="single"/>
        </w:rPr>
        <w:t xml:space="preserve"> – аккумуляторов понадобится, чтобы накапливать электричество для обеспечения гостиницы в ночное время суток</w:t>
      </w:r>
    </w:p>
    <w:p w:rsidR="00E61335" w:rsidRPr="00E61335" w:rsidRDefault="00E61335" w:rsidP="00955867">
      <w:pPr>
        <w:spacing w:after="0" w:line="240" w:lineRule="auto"/>
        <w:ind w:firstLine="709"/>
        <w:jc w:val="both"/>
        <w:rPr>
          <w:rFonts w:ascii="Arial" w:hAnsi="Arial" w:cs="Arial"/>
        </w:rPr>
      </w:pPr>
      <w:r w:rsidRPr="00E61335">
        <w:rPr>
          <w:rFonts w:ascii="Arial" w:hAnsi="Arial" w:cs="Arial"/>
        </w:rPr>
        <w:t>Находим стоимость всех аккумуляторов:</w:t>
      </w:r>
    </w:p>
    <w:p w:rsidR="00E61335" w:rsidRPr="00E61335" w:rsidRDefault="001D6D54" w:rsidP="00955867">
      <w:pPr>
        <w:spacing w:after="0" w:line="240" w:lineRule="auto"/>
        <w:ind w:firstLine="709"/>
        <w:jc w:val="both"/>
        <w:rPr>
          <w:rFonts w:ascii="Arial" w:hAnsi="Arial" w:cs="Arial"/>
        </w:rPr>
      </w:pPr>
      <m:oMath>
        <m:r>
          <w:rPr>
            <w:rFonts w:ascii="Cambria Math" w:hAnsi="Cambria Math" w:cs="Arial"/>
          </w:rPr>
          <m:t xml:space="preserve">10 шт </m:t>
        </m:r>
        <m:r>
          <w:rPr>
            <w:rFonts w:ascii="Cambria Math" w:hAnsi="Cambria Math"/>
          </w:rPr>
          <m:t>∙</m:t>
        </m:r>
        <m:r>
          <w:rPr>
            <w:rFonts w:ascii="Cambria Math" w:hAnsi="Cambria Math" w:cs="Arial"/>
          </w:rPr>
          <m:t xml:space="preserve"> 21650 руб = </m:t>
        </m:r>
        <m:r>
          <w:rPr>
            <w:rFonts w:ascii="Cambria Math" w:hAnsi="Cambria Math" w:cs="Arial"/>
            <w:u w:val="single"/>
          </w:rPr>
          <m:t>216500 руб</m:t>
        </m:r>
      </m:oMath>
      <w:r w:rsidR="00E61335" w:rsidRPr="00E61335">
        <w:rPr>
          <w:rFonts w:ascii="Arial" w:hAnsi="Arial" w:cs="Arial"/>
        </w:rPr>
        <w:t xml:space="preserve"> – стоимость всех аккумуляторов</w:t>
      </w:r>
    </w:p>
    <w:p w:rsidR="00E61335" w:rsidRPr="00E61335" w:rsidRDefault="00E61335" w:rsidP="00955867">
      <w:pPr>
        <w:spacing w:after="0" w:line="240" w:lineRule="auto"/>
        <w:ind w:firstLine="709"/>
        <w:jc w:val="both"/>
        <w:rPr>
          <w:rFonts w:ascii="Arial" w:hAnsi="Arial" w:cs="Arial"/>
          <w:u w:val="single"/>
        </w:rPr>
      </w:pPr>
      <w:r w:rsidRPr="00E61335">
        <w:rPr>
          <w:rFonts w:ascii="Arial" w:hAnsi="Arial" w:cs="Arial"/>
        </w:rPr>
        <w:t xml:space="preserve">2) Стоимость подходящего инвертора – </w:t>
      </w:r>
      <w:r w:rsidRPr="00E61335">
        <w:rPr>
          <w:rFonts w:ascii="Arial" w:hAnsi="Arial" w:cs="Arial"/>
          <w:u w:val="single"/>
        </w:rPr>
        <w:t xml:space="preserve">160000 </w:t>
      </w:r>
      <w:proofErr w:type="spellStart"/>
      <w:r w:rsidRPr="00E61335">
        <w:rPr>
          <w:rFonts w:ascii="Arial" w:hAnsi="Arial" w:cs="Arial"/>
          <w:u w:val="single"/>
        </w:rPr>
        <w:t>руб</w:t>
      </w:r>
      <w:proofErr w:type="spellEnd"/>
    </w:p>
    <w:p w:rsidR="00E61335" w:rsidRPr="00E61335" w:rsidRDefault="00E61335" w:rsidP="00955867">
      <w:pPr>
        <w:spacing w:after="0" w:line="240" w:lineRule="auto"/>
        <w:ind w:firstLine="709"/>
        <w:jc w:val="both"/>
        <w:rPr>
          <w:rFonts w:ascii="Arial" w:hAnsi="Arial" w:cs="Arial"/>
          <w:u w:val="single"/>
        </w:rPr>
      </w:pPr>
      <w:r w:rsidRPr="00E61335">
        <w:rPr>
          <w:rFonts w:ascii="Arial" w:hAnsi="Arial" w:cs="Arial"/>
        </w:rPr>
        <w:t xml:space="preserve">3) Стоимость подходящего контроллера – </w:t>
      </w:r>
      <w:r w:rsidRPr="00E61335">
        <w:rPr>
          <w:rFonts w:ascii="Arial" w:hAnsi="Arial" w:cs="Arial"/>
          <w:u w:val="single"/>
        </w:rPr>
        <w:t xml:space="preserve">5000 </w:t>
      </w:r>
      <w:proofErr w:type="spellStart"/>
      <w:r w:rsidRPr="00E61335">
        <w:rPr>
          <w:rFonts w:ascii="Arial" w:hAnsi="Arial" w:cs="Arial"/>
          <w:u w:val="single"/>
        </w:rPr>
        <w:t>руб</w:t>
      </w:r>
      <w:proofErr w:type="spellEnd"/>
      <w:r w:rsidRPr="00E61335">
        <w:rPr>
          <w:rFonts w:ascii="Arial" w:hAnsi="Arial" w:cs="Arial"/>
          <w:u w:val="single"/>
        </w:rPr>
        <w:t xml:space="preserve"> </w:t>
      </w:r>
    </w:p>
    <w:p w:rsidR="00E61335" w:rsidRPr="00E61335" w:rsidRDefault="00E61335" w:rsidP="00955867">
      <w:pPr>
        <w:spacing w:after="0" w:line="240" w:lineRule="auto"/>
        <w:ind w:firstLine="709"/>
        <w:jc w:val="both"/>
        <w:rPr>
          <w:rFonts w:ascii="Arial" w:hAnsi="Arial" w:cs="Arial"/>
        </w:rPr>
      </w:pPr>
      <w:r w:rsidRPr="00E61335">
        <w:rPr>
          <w:rFonts w:ascii="Arial" w:hAnsi="Arial" w:cs="Arial"/>
        </w:rPr>
        <w:t xml:space="preserve">4) Дополнительные затраты ~ </w:t>
      </w:r>
      <w:r w:rsidRPr="00E61335">
        <w:rPr>
          <w:rFonts w:ascii="Arial" w:hAnsi="Arial" w:cs="Arial"/>
          <w:u w:val="single"/>
        </w:rPr>
        <w:t xml:space="preserve">10000 </w:t>
      </w:r>
      <w:proofErr w:type="spellStart"/>
      <w:r w:rsidRPr="00E61335">
        <w:rPr>
          <w:rFonts w:ascii="Arial" w:hAnsi="Arial" w:cs="Arial"/>
          <w:u w:val="single"/>
        </w:rPr>
        <w:t>руб</w:t>
      </w:r>
      <w:proofErr w:type="spellEnd"/>
      <w:r w:rsidRPr="00E61335">
        <w:rPr>
          <w:rFonts w:ascii="Arial" w:hAnsi="Arial" w:cs="Arial"/>
        </w:rPr>
        <w:t xml:space="preserve"> (провода, переходники и т.д.)</w:t>
      </w:r>
    </w:p>
    <w:p w:rsidR="00E61335" w:rsidRPr="00E61335" w:rsidRDefault="00E61335" w:rsidP="00955867">
      <w:pPr>
        <w:spacing w:after="0" w:line="240" w:lineRule="auto"/>
        <w:ind w:firstLine="709"/>
        <w:jc w:val="both"/>
        <w:rPr>
          <w:rFonts w:ascii="Arial" w:hAnsi="Arial" w:cs="Arial"/>
        </w:rPr>
      </w:pPr>
      <w:r w:rsidRPr="00E61335">
        <w:rPr>
          <w:rFonts w:ascii="Arial" w:hAnsi="Arial" w:cs="Arial"/>
        </w:rPr>
        <w:t>Стоимость оборудования для установки солнечных батарей:</w:t>
      </w:r>
    </w:p>
    <w:p w:rsidR="00E61335" w:rsidRPr="001D6D54" w:rsidRDefault="001D6D54" w:rsidP="001D6D54">
      <w:pPr>
        <w:spacing w:after="0" w:line="240" w:lineRule="auto"/>
        <w:ind w:left="707" w:firstLine="709"/>
        <w:jc w:val="both"/>
        <w:rPr>
          <w:rFonts w:ascii="Arial" w:hAnsi="Arial" w:cs="Arial"/>
          <w:b/>
        </w:rPr>
      </w:pPr>
      <m:oMathPara>
        <m:oMathParaPr>
          <m:jc m:val="left"/>
        </m:oMathParaPr>
        <m:oMath>
          <m:r>
            <w:rPr>
              <w:rFonts w:ascii="Cambria Math" w:hAnsi="Cambria Math" w:cs="Arial"/>
            </w:rPr>
            <m:t xml:space="preserve">~ 216500 руб + 160000 руб + 5000 руб + 10000 руб = </m:t>
          </m:r>
          <m:r>
            <w:rPr>
              <w:rFonts w:ascii="Cambria Math" w:hAnsi="Cambria Math" w:cs="Arial"/>
              <w:u w:val="single"/>
            </w:rPr>
            <m:t>391500 руб</m:t>
          </m:r>
        </m:oMath>
      </m:oMathPara>
    </w:p>
    <w:p w:rsidR="00E61335" w:rsidRPr="00E61335" w:rsidRDefault="00E61335" w:rsidP="00955867">
      <w:pPr>
        <w:spacing w:after="0" w:line="240" w:lineRule="auto"/>
        <w:ind w:firstLine="709"/>
        <w:jc w:val="both"/>
        <w:rPr>
          <w:rFonts w:ascii="Arial" w:hAnsi="Arial" w:cs="Arial"/>
          <w:u w:val="single"/>
        </w:rPr>
      </w:pPr>
      <w:r w:rsidRPr="00E61335">
        <w:rPr>
          <w:rFonts w:ascii="Arial" w:hAnsi="Arial" w:cs="Arial"/>
          <w:u w:val="single"/>
        </w:rPr>
        <w:t>Расчёт стоимости установки солнечных батарей и оборудования для них:</w:t>
      </w:r>
    </w:p>
    <w:p w:rsidR="00E61335" w:rsidRPr="001D6D54" w:rsidRDefault="001D6D54" w:rsidP="001D6D54">
      <w:pPr>
        <w:spacing w:after="0" w:line="240" w:lineRule="auto"/>
        <w:ind w:left="707" w:firstLine="709"/>
        <w:jc w:val="both"/>
        <w:rPr>
          <w:rFonts w:ascii="Arial" w:hAnsi="Arial" w:cs="Arial"/>
          <w:b/>
          <w:u w:val="single"/>
        </w:rPr>
      </w:pPr>
      <m:oMathPara>
        <m:oMathParaPr>
          <m:jc m:val="left"/>
        </m:oMathParaPr>
        <m:oMath>
          <m:r>
            <w:rPr>
              <w:rFonts w:ascii="Cambria Math" w:hAnsi="Cambria Math" w:cs="Arial"/>
            </w:rPr>
            <m:t xml:space="preserve">~ 391500 руб + 165000 руб = </m:t>
          </m:r>
          <m:r>
            <m:rPr>
              <m:sty m:val="bi"/>
            </m:rPr>
            <w:rPr>
              <w:rFonts w:ascii="Cambria Math" w:hAnsi="Cambria Math" w:cs="Arial"/>
              <w:u w:val="single"/>
            </w:rPr>
            <m:t>556500 руб</m:t>
          </m:r>
        </m:oMath>
      </m:oMathPara>
    </w:p>
    <w:p w:rsidR="00E61335" w:rsidRPr="00E61335" w:rsidRDefault="00E61335" w:rsidP="00955867">
      <w:pPr>
        <w:spacing w:after="0" w:line="240" w:lineRule="auto"/>
        <w:ind w:firstLine="709"/>
        <w:jc w:val="both"/>
        <w:rPr>
          <w:rFonts w:ascii="Arial" w:hAnsi="Arial" w:cs="Arial"/>
          <w:b/>
        </w:rPr>
      </w:pPr>
      <w:r w:rsidRPr="00E61335">
        <w:rPr>
          <w:rFonts w:ascii="Arial" w:hAnsi="Arial" w:cs="Arial"/>
          <w:b/>
        </w:rPr>
        <w:t>Выгодно ли это? На примере рассч</w:t>
      </w:r>
      <w:r w:rsidR="00955867">
        <w:rPr>
          <w:rFonts w:ascii="Arial" w:hAnsi="Arial" w:cs="Arial"/>
          <w:b/>
        </w:rPr>
        <w:t>итаем</w:t>
      </w:r>
      <w:r w:rsidRPr="00E61335">
        <w:rPr>
          <w:rFonts w:ascii="Arial" w:hAnsi="Arial" w:cs="Arial"/>
          <w:b/>
        </w:rPr>
        <w:t xml:space="preserve"> срок окупаемости солнечных батарей и оборудования.</w:t>
      </w:r>
    </w:p>
    <w:p w:rsidR="00E61335" w:rsidRPr="00E61335" w:rsidRDefault="00E61335" w:rsidP="00955867">
      <w:pPr>
        <w:spacing w:after="0" w:line="240" w:lineRule="auto"/>
        <w:ind w:firstLine="709"/>
        <w:jc w:val="both"/>
        <w:rPr>
          <w:rFonts w:ascii="Arial" w:hAnsi="Arial" w:cs="Arial"/>
        </w:rPr>
      </w:pPr>
      <w:r w:rsidRPr="00E61335">
        <w:rPr>
          <w:rFonts w:ascii="Arial" w:hAnsi="Arial" w:cs="Arial"/>
        </w:rPr>
        <w:t>Прибыль от гостиницы:</w:t>
      </w:r>
    </w:p>
    <w:p w:rsidR="00E61335" w:rsidRPr="00E61335" w:rsidRDefault="00E61335" w:rsidP="00955867">
      <w:pPr>
        <w:spacing w:after="0" w:line="240" w:lineRule="auto"/>
        <w:ind w:firstLine="709"/>
        <w:jc w:val="both"/>
        <w:rPr>
          <w:rFonts w:ascii="Arial" w:hAnsi="Arial" w:cs="Arial"/>
        </w:rPr>
      </w:pPr>
      <w:r w:rsidRPr="00E61335">
        <w:rPr>
          <w:rFonts w:ascii="Arial" w:hAnsi="Arial" w:cs="Arial"/>
        </w:rPr>
        <w:t xml:space="preserve">Стоимость номера за сутки = 2000 </w:t>
      </w:r>
      <w:proofErr w:type="spellStart"/>
      <w:r w:rsidRPr="00E61335">
        <w:rPr>
          <w:rFonts w:ascii="Arial" w:hAnsi="Arial" w:cs="Arial"/>
        </w:rPr>
        <w:t>руб</w:t>
      </w:r>
      <w:proofErr w:type="spellEnd"/>
      <w:r w:rsidRPr="00E61335">
        <w:rPr>
          <w:rFonts w:ascii="Arial" w:hAnsi="Arial" w:cs="Arial"/>
        </w:rPr>
        <w:t xml:space="preserve"> </w:t>
      </w:r>
    </w:p>
    <w:p w:rsidR="00E61335" w:rsidRPr="00E61335" w:rsidRDefault="00E61335" w:rsidP="00955867">
      <w:pPr>
        <w:spacing w:after="0" w:line="240" w:lineRule="auto"/>
        <w:ind w:firstLine="709"/>
        <w:jc w:val="both"/>
        <w:rPr>
          <w:rFonts w:ascii="Arial" w:hAnsi="Arial" w:cs="Arial"/>
        </w:rPr>
      </w:pPr>
      <w:r w:rsidRPr="00E61335">
        <w:rPr>
          <w:rFonts w:ascii="Arial" w:hAnsi="Arial" w:cs="Arial"/>
        </w:rPr>
        <w:t>Среднее заселение гостиницы в год – 300 дней</w:t>
      </w:r>
    </w:p>
    <w:p w:rsidR="00E61335" w:rsidRPr="00E61335" w:rsidRDefault="00E61335" w:rsidP="00955867">
      <w:pPr>
        <w:spacing w:after="0" w:line="240" w:lineRule="auto"/>
        <w:ind w:firstLine="709"/>
        <w:jc w:val="both"/>
        <w:rPr>
          <w:rFonts w:ascii="Arial" w:hAnsi="Arial" w:cs="Arial"/>
        </w:rPr>
      </w:pPr>
      <w:r w:rsidRPr="00E61335">
        <w:rPr>
          <w:rFonts w:ascii="Arial" w:hAnsi="Arial" w:cs="Arial"/>
        </w:rPr>
        <w:t>Всего номеров – 5</w:t>
      </w:r>
    </w:p>
    <w:p w:rsidR="00E61335" w:rsidRPr="00E61335" w:rsidRDefault="00E61335" w:rsidP="00955867">
      <w:pPr>
        <w:spacing w:after="0" w:line="240" w:lineRule="auto"/>
        <w:ind w:firstLine="709"/>
        <w:jc w:val="both"/>
        <w:rPr>
          <w:rFonts w:ascii="Arial" w:hAnsi="Arial" w:cs="Arial"/>
        </w:rPr>
      </w:pPr>
      <w:r w:rsidRPr="00E61335">
        <w:rPr>
          <w:rFonts w:ascii="Arial" w:hAnsi="Arial" w:cs="Arial"/>
        </w:rPr>
        <w:t>1)  Вычислим стоимость всех номеров за сутки:</w:t>
      </w:r>
    </w:p>
    <w:p w:rsidR="00E61335" w:rsidRPr="00E61335" w:rsidRDefault="001D6D54" w:rsidP="00955867">
      <w:pPr>
        <w:spacing w:after="0" w:line="240" w:lineRule="auto"/>
        <w:ind w:firstLine="709"/>
        <w:jc w:val="both"/>
        <w:rPr>
          <w:rFonts w:ascii="Arial" w:hAnsi="Arial" w:cs="Arial"/>
        </w:rPr>
      </w:pPr>
      <m:oMath>
        <m:r>
          <w:rPr>
            <w:rFonts w:ascii="Cambria Math" w:hAnsi="Cambria Math" w:cs="Arial"/>
          </w:rPr>
          <m:t xml:space="preserve">5 </m:t>
        </m:r>
        <m:r>
          <w:rPr>
            <w:rFonts w:ascii="Cambria Math" w:hAnsi="Cambria Math"/>
          </w:rPr>
          <m:t>∙</m:t>
        </m:r>
        <m:r>
          <w:rPr>
            <w:rFonts w:ascii="Cambria Math" w:hAnsi="Cambria Math" w:cs="Arial"/>
          </w:rPr>
          <m:t xml:space="preserve"> 2000 руб = 10000 руб</m:t>
        </m:r>
      </m:oMath>
      <w:r w:rsidR="00E61335" w:rsidRPr="00E61335">
        <w:rPr>
          <w:rFonts w:ascii="Arial" w:hAnsi="Arial" w:cs="Arial"/>
        </w:rPr>
        <w:t xml:space="preserve"> – за все номера </w:t>
      </w:r>
    </w:p>
    <w:p w:rsidR="00E61335" w:rsidRPr="00E61335" w:rsidRDefault="00E61335" w:rsidP="00955867">
      <w:pPr>
        <w:spacing w:after="0" w:line="240" w:lineRule="auto"/>
        <w:ind w:firstLine="709"/>
        <w:jc w:val="both"/>
        <w:rPr>
          <w:rFonts w:ascii="Arial" w:hAnsi="Arial" w:cs="Arial"/>
        </w:rPr>
      </w:pPr>
      <w:r w:rsidRPr="00E61335">
        <w:rPr>
          <w:rFonts w:ascii="Arial" w:hAnsi="Arial" w:cs="Arial"/>
        </w:rPr>
        <w:t>2) Рассчитаю прибыль от гостиницы за год:</w:t>
      </w:r>
    </w:p>
    <w:p w:rsidR="00E61335" w:rsidRPr="00E61335" w:rsidRDefault="001D6D54" w:rsidP="00955867">
      <w:pPr>
        <w:spacing w:after="0" w:line="240" w:lineRule="auto"/>
        <w:ind w:firstLine="709"/>
        <w:jc w:val="both"/>
        <w:rPr>
          <w:rFonts w:ascii="Arial" w:hAnsi="Arial" w:cs="Arial"/>
        </w:rPr>
      </w:pPr>
      <m:oMath>
        <m:r>
          <w:rPr>
            <w:rFonts w:ascii="Cambria Math" w:hAnsi="Cambria Math" w:cs="Arial"/>
          </w:rPr>
          <m:t xml:space="preserve">10000 </m:t>
        </m:r>
        <m:r>
          <w:rPr>
            <w:rFonts w:ascii="Cambria Math" w:hAnsi="Cambria Math"/>
          </w:rPr>
          <m:t>∙</m:t>
        </m:r>
        <m:r>
          <w:rPr>
            <w:rFonts w:ascii="Cambria Math" w:hAnsi="Cambria Math" w:cs="Arial"/>
          </w:rPr>
          <m:t xml:space="preserve"> 300 = </m:t>
        </m:r>
        <m:r>
          <w:rPr>
            <w:rFonts w:ascii="Cambria Math" w:hAnsi="Cambria Math" w:cs="Arial"/>
            <w:u w:val="single"/>
          </w:rPr>
          <m:t>3000000 руб</m:t>
        </m:r>
      </m:oMath>
      <w:r w:rsidR="00E61335" w:rsidRPr="00E61335">
        <w:rPr>
          <w:rFonts w:ascii="Arial" w:hAnsi="Arial" w:cs="Arial"/>
        </w:rPr>
        <w:t xml:space="preserve"> – прибыль от гостиницы за год </w:t>
      </w:r>
    </w:p>
    <w:p w:rsidR="00E61335" w:rsidRPr="00E61335" w:rsidRDefault="00E61335" w:rsidP="00955867">
      <w:pPr>
        <w:spacing w:after="0" w:line="240" w:lineRule="auto"/>
        <w:ind w:firstLine="709"/>
        <w:jc w:val="both"/>
        <w:rPr>
          <w:rFonts w:ascii="Arial" w:hAnsi="Arial" w:cs="Arial"/>
        </w:rPr>
      </w:pPr>
      <w:r w:rsidRPr="00E61335">
        <w:rPr>
          <w:rFonts w:ascii="Arial" w:hAnsi="Arial" w:cs="Arial"/>
        </w:rPr>
        <w:t>3) Затраты на зарплату сотрудникам:</w:t>
      </w:r>
    </w:p>
    <w:p w:rsidR="00E61335" w:rsidRPr="00E61335" w:rsidRDefault="00E61335" w:rsidP="00955867">
      <w:pPr>
        <w:spacing w:after="0" w:line="240" w:lineRule="auto"/>
        <w:ind w:firstLine="709"/>
        <w:jc w:val="both"/>
        <w:rPr>
          <w:rFonts w:ascii="Arial" w:hAnsi="Arial" w:cs="Arial"/>
        </w:rPr>
      </w:pPr>
      <w:r w:rsidRPr="00E61335">
        <w:rPr>
          <w:rFonts w:ascii="Arial" w:hAnsi="Arial" w:cs="Arial"/>
        </w:rPr>
        <w:t>Сотрудников в гостинице – 6</w:t>
      </w:r>
    </w:p>
    <w:p w:rsidR="00E61335" w:rsidRPr="00E61335" w:rsidRDefault="00E61335" w:rsidP="00955867">
      <w:pPr>
        <w:spacing w:after="0" w:line="240" w:lineRule="auto"/>
        <w:ind w:firstLine="709"/>
        <w:jc w:val="both"/>
        <w:rPr>
          <w:rFonts w:ascii="Arial" w:hAnsi="Arial" w:cs="Arial"/>
        </w:rPr>
      </w:pPr>
      <w:r w:rsidRPr="00E61335">
        <w:rPr>
          <w:rFonts w:ascii="Arial" w:hAnsi="Arial" w:cs="Arial"/>
        </w:rPr>
        <w:t xml:space="preserve">Зарплата сотрудника – 25000 </w:t>
      </w:r>
      <w:proofErr w:type="spellStart"/>
      <w:r w:rsidRPr="00E61335">
        <w:rPr>
          <w:rFonts w:ascii="Arial" w:hAnsi="Arial" w:cs="Arial"/>
        </w:rPr>
        <w:t>руб</w:t>
      </w:r>
      <w:proofErr w:type="spellEnd"/>
    </w:p>
    <w:p w:rsidR="00E61335" w:rsidRPr="00E61335" w:rsidRDefault="001D6D54" w:rsidP="00955867">
      <w:pPr>
        <w:spacing w:after="0" w:line="240" w:lineRule="auto"/>
        <w:ind w:firstLine="709"/>
        <w:jc w:val="both"/>
        <w:rPr>
          <w:rFonts w:ascii="Arial" w:hAnsi="Arial" w:cs="Arial"/>
        </w:rPr>
      </w:pPr>
      <m:oMath>
        <m:r>
          <w:rPr>
            <w:rFonts w:ascii="Cambria Math" w:hAnsi="Cambria Math" w:cs="Arial"/>
          </w:rPr>
          <m:t xml:space="preserve">6 </m:t>
        </m:r>
        <m:r>
          <w:rPr>
            <w:rFonts w:ascii="Cambria Math" w:hAnsi="Cambria Math"/>
          </w:rPr>
          <m:t>∙</m:t>
        </m:r>
        <m:r>
          <w:rPr>
            <w:rFonts w:ascii="Cambria Math" w:hAnsi="Cambria Math" w:cs="Arial"/>
          </w:rPr>
          <m:t xml:space="preserve"> 25000 руб = 150000 руб</m:t>
        </m:r>
      </m:oMath>
      <w:r w:rsidR="00E61335" w:rsidRPr="00E61335">
        <w:rPr>
          <w:rFonts w:ascii="Arial" w:hAnsi="Arial" w:cs="Arial"/>
        </w:rPr>
        <w:t xml:space="preserve"> – выплата сотрудникам за месяц</w:t>
      </w:r>
    </w:p>
    <w:p w:rsidR="00E61335" w:rsidRPr="00E61335" w:rsidRDefault="001D6D54" w:rsidP="00955867">
      <w:pPr>
        <w:spacing w:after="0" w:line="240" w:lineRule="auto"/>
        <w:ind w:firstLine="709"/>
        <w:jc w:val="both"/>
        <w:rPr>
          <w:rFonts w:ascii="Arial" w:hAnsi="Arial" w:cs="Arial"/>
        </w:rPr>
      </w:pPr>
      <m:oMath>
        <m:r>
          <w:rPr>
            <w:rFonts w:ascii="Cambria Math" w:hAnsi="Cambria Math" w:cs="Arial"/>
          </w:rPr>
          <m:t xml:space="preserve">150000 </m:t>
        </m:r>
        <m:r>
          <w:rPr>
            <w:rFonts w:ascii="Cambria Math" w:hAnsi="Cambria Math"/>
          </w:rPr>
          <m:t>∙</m:t>
        </m:r>
        <m:r>
          <w:rPr>
            <w:rFonts w:ascii="Cambria Math" w:hAnsi="Cambria Math" w:cs="Arial"/>
          </w:rPr>
          <m:t xml:space="preserve"> 12 = </m:t>
        </m:r>
        <m:r>
          <w:rPr>
            <w:rFonts w:ascii="Cambria Math" w:hAnsi="Cambria Math" w:cs="Arial"/>
            <w:u w:val="single"/>
          </w:rPr>
          <m:t>1800000 руб</m:t>
        </m:r>
      </m:oMath>
      <w:r w:rsidR="00E61335" w:rsidRPr="00E61335">
        <w:rPr>
          <w:rFonts w:ascii="Arial" w:hAnsi="Arial" w:cs="Arial"/>
        </w:rPr>
        <w:t xml:space="preserve"> – выплата сотрудникам за год</w:t>
      </w:r>
    </w:p>
    <w:p w:rsidR="00E61335" w:rsidRPr="00E61335" w:rsidRDefault="00E61335" w:rsidP="00955867">
      <w:pPr>
        <w:spacing w:after="0" w:line="240" w:lineRule="auto"/>
        <w:ind w:firstLine="709"/>
        <w:jc w:val="both"/>
        <w:rPr>
          <w:rFonts w:ascii="Arial" w:hAnsi="Arial" w:cs="Arial"/>
        </w:rPr>
      </w:pPr>
      <w:r w:rsidRPr="00E61335">
        <w:rPr>
          <w:rFonts w:ascii="Arial" w:hAnsi="Arial" w:cs="Arial"/>
        </w:rPr>
        <w:t xml:space="preserve">Отопление гостиницы ~ 10000 </w:t>
      </w:r>
      <w:proofErr w:type="spellStart"/>
      <w:r w:rsidRPr="00E61335">
        <w:rPr>
          <w:rFonts w:ascii="Arial" w:hAnsi="Arial" w:cs="Arial"/>
        </w:rPr>
        <w:t>руб</w:t>
      </w:r>
      <w:proofErr w:type="spellEnd"/>
      <w:r w:rsidRPr="00E61335">
        <w:rPr>
          <w:rFonts w:ascii="Arial" w:hAnsi="Arial" w:cs="Arial"/>
        </w:rPr>
        <w:t xml:space="preserve"> в месяц</w:t>
      </w:r>
    </w:p>
    <w:p w:rsidR="00E61335" w:rsidRPr="00E61335" w:rsidRDefault="001D6D54" w:rsidP="00955867">
      <w:pPr>
        <w:spacing w:after="0" w:line="240" w:lineRule="auto"/>
        <w:ind w:firstLine="709"/>
        <w:jc w:val="both"/>
        <w:rPr>
          <w:rFonts w:ascii="Arial" w:hAnsi="Arial" w:cs="Arial"/>
        </w:rPr>
      </w:pPr>
      <m:oMath>
        <m:r>
          <w:rPr>
            <w:rFonts w:ascii="Cambria Math" w:hAnsi="Cambria Math" w:cs="Arial"/>
          </w:rPr>
          <m:t xml:space="preserve">10000 руб </m:t>
        </m:r>
        <m:r>
          <w:rPr>
            <w:rFonts w:ascii="Cambria Math" w:hAnsi="Cambria Math"/>
          </w:rPr>
          <m:t>∙</m:t>
        </m:r>
        <m:r>
          <w:rPr>
            <w:rFonts w:ascii="Cambria Math" w:hAnsi="Cambria Math" w:cs="Arial"/>
          </w:rPr>
          <m:t xml:space="preserve"> 7 мес (примерно отапливаемое время) = 70000 руб</m:t>
        </m:r>
      </m:oMath>
      <w:r w:rsidR="00E61335" w:rsidRPr="00E61335">
        <w:rPr>
          <w:rFonts w:ascii="Arial" w:hAnsi="Arial" w:cs="Arial"/>
        </w:rPr>
        <w:t xml:space="preserve"> – затраты на отопление в год</w:t>
      </w:r>
    </w:p>
    <w:p w:rsidR="00E61335" w:rsidRPr="00E61335" w:rsidRDefault="001D6D54" w:rsidP="00955867">
      <w:pPr>
        <w:spacing w:after="0" w:line="240" w:lineRule="auto"/>
        <w:ind w:firstLine="709"/>
        <w:jc w:val="both"/>
        <w:rPr>
          <w:rFonts w:ascii="Arial" w:hAnsi="Arial" w:cs="Arial"/>
        </w:rPr>
      </w:pPr>
      <m:oMath>
        <m:r>
          <w:rPr>
            <w:rFonts w:ascii="Cambria Math" w:hAnsi="Cambria Math" w:cs="Arial"/>
          </w:rPr>
          <m:t>3000000 руб – 70000 руб – 1800000 руб = 1130000 руб</m:t>
        </m:r>
      </m:oMath>
      <w:r w:rsidR="00E61335" w:rsidRPr="00E61335">
        <w:rPr>
          <w:rFonts w:ascii="Arial" w:hAnsi="Arial" w:cs="Arial"/>
        </w:rPr>
        <w:t xml:space="preserve"> – чистая прибыль от гостиницы в год </w:t>
      </w:r>
    </w:p>
    <w:p w:rsidR="00E61335" w:rsidRPr="00E61335" w:rsidRDefault="00E61335" w:rsidP="00955867">
      <w:pPr>
        <w:spacing w:after="0" w:line="240" w:lineRule="auto"/>
        <w:ind w:firstLine="709"/>
        <w:jc w:val="both"/>
        <w:rPr>
          <w:rFonts w:ascii="Arial" w:hAnsi="Arial" w:cs="Arial"/>
          <w:u w:val="single"/>
        </w:rPr>
      </w:pPr>
      <w:r w:rsidRPr="00E61335">
        <w:rPr>
          <w:rFonts w:ascii="Arial" w:hAnsi="Arial" w:cs="Arial"/>
          <w:u w:val="single"/>
        </w:rPr>
        <w:t>Итого:</w:t>
      </w:r>
    </w:p>
    <w:p w:rsidR="00E61335" w:rsidRPr="008A34F4" w:rsidRDefault="001D6D54" w:rsidP="00955867">
      <w:pPr>
        <w:spacing w:after="0" w:line="240" w:lineRule="auto"/>
        <w:ind w:firstLine="709"/>
        <w:jc w:val="both"/>
        <w:rPr>
          <w:rFonts w:ascii="Arial" w:hAnsi="Arial" w:cs="Arial"/>
        </w:rPr>
      </w:pPr>
      <m:oMath>
        <m:r>
          <w:rPr>
            <w:rFonts w:ascii="Cambria Math" w:hAnsi="Cambria Math" w:cs="Arial"/>
          </w:rPr>
          <m:t xml:space="preserve">556500 / 1130000 ~ </m:t>
        </m:r>
        <m:r>
          <m:rPr>
            <m:sty m:val="bi"/>
          </m:rPr>
          <w:rPr>
            <w:rFonts w:ascii="Cambria Math" w:hAnsi="Cambria Math" w:cs="Arial"/>
          </w:rPr>
          <m:t>1 год</m:t>
        </m:r>
        <m:r>
          <w:rPr>
            <w:rFonts w:ascii="Cambria Math" w:hAnsi="Cambria Math" w:cs="Arial"/>
          </w:rPr>
          <m:t xml:space="preserve"> </m:t>
        </m:r>
      </m:oMath>
      <w:r w:rsidR="00E61335" w:rsidRPr="00E61335">
        <w:rPr>
          <w:rFonts w:ascii="Arial" w:hAnsi="Arial" w:cs="Arial"/>
        </w:rPr>
        <w:t xml:space="preserve">– за столько времени окупятся солнечные панели и оборудование (без учёта постройки </w:t>
      </w:r>
      <w:proofErr w:type="gramStart"/>
      <w:r w:rsidR="00E61335" w:rsidRPr="00E61335">
        <w:rPr>
          <w:rFonts w:ascii="Arial" w:hAnsi="Arial" w:cs="Arial"/>
        </w:rPr>
        <w:t xml:space="preserve">гостиницы) </w:t>
      </w:r>
      <w:r w:rsidR="008A34F4" w:rsidRPr="008A34F4">
        <w:rPr>
          <w:rFonts w:ascii="Arial" w:hAnsi="Arial" w:cs="Arial"/>
        </w:rPr>
        <w:t xml:space="preserve"> [</w:t>
      </w:r>
      <w:proofErr w:type="gramEnd"/>
      <w:r w:rsidR="008A34F4" w:rsidRPr="008A34F4">
        <w:rPr>
          <w:rFonts w:ascii="Arial" w:hAnsi="Arial" w:cs="Arial"/>
        </w:rPr>
        <w:t>9</w:t>
      </w:r>
      <w:r w:rsidR="001F2EC6" w:rsidRPr="001F2EC6">
        <w:rPr>
          <w:rFonts w:ascii="Arial" w:hAnsi="Arial" w:cs="Arial"/>
        </w:rPr>
        <w:t xml:space="preserve">, </w:t>
      </w:r>
      <w:r w:rsidR="008A34F4" w:rsidRPr="008A34F4">
        <w:rPr>
          <w:rFonts w:ascii="Arial" w:hAnsi="Arial" w:cs="Arial"/>
        </w:rPr>
        <w:t>10]</w:t>
      </w:r>
    </w:p>
    <w:p w:rsidR="00E61335" w:rsidRPr="00E61335" w:rsidRDefault="00E61335" w:rsidP="00955867">
      <w:pPr>
        <w:spacing w:after="0" w:line="240" w:lineRule="auto"/>
        <w:jc w:val="both"/>
        <w:rPr>
          <w:rFonts w:ascii="Arial" w:hAnsi="Arial" w:cs="Arial"/>
          <w:b/>
        </w:rPr>
      </w:pPr>
    </w:p>
    <w:p w:rsidR="00E61335" w:rsidRPr="00E61335" w:rsidRDefault="00E61335" w:rsidP="00955867">
      <w:pPr>
        <w:spacing w:after="0" w:line="240" w:lineRule="auto"/>
        <w:jc w:val="both"/>
        <w:rPr>
          <w:rFonts w:ascii="Arial" w:hAnsi="Arial" w:cs="Arial"/>
        </w:rPr>
      </w:pPr>
    </w:p>
    <w:p w:rsidR="00E61335" w:rsidRPr="00E61335" w:rsidRDefault="00584926" w:rsidP="00261B13">
      <w:pPr>
        <w:spacing w:after="0" w:line="240" w:lineRule="auto"/>
        <w:ind w:firstLine="709"/>
        <w:rPr>
          <w:rFonts w:ascii="Arial" w:hAnsi="Arial" w:cs="Arial"/>
        </w:rPr>
      </w:pPr>
      <w:r w:rsidRPr="00584926">
        <w:rPr>
          <w:rFonts w:ascii="Arial" w:hAnsi="Arial" w:cs="Arial"/>
          <w:noProof/>
          <w:lang w:eastAsia="ru-RU"/>
        </w:rPr>
        <w:lastRenderedPageBreak/>
        <w:drawing>
          <wp:inline distT="0" distB="0" distL="0" distR="0" wp14:anchorId="067C7F4F" wp14:editId="4B748538">
            <wp:extent cx="5625228" cy="4484535"/>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700175" cy="4544284"/>
                    </a:xfrm>
                    <a:prstGeom prst="rect">
                      <a:avLst/>
                    </a:prstGeom>
                  </pic:spPr>
                </pic:pic>
              </a:graphicData>
            </a:graphic>
          </wp:inline>
        </w:drawing>
      </w:r>
    </w:p>
    <w:p w:rsidR="00E61335" w:rsidRPr="00261B13" w:rsidRDefault="00955867" w:rsidP="00261B13">
      <w:pPr>
        <w:spacing w:after="0" w:line="240" w:lineRule="auto"/>
        <w:ind w:firstLine="709"/>
        <w:jc w:val="center"/>
        <w:rPr>
          <w:rFonts w:ascii="Arial" w:hAnsi="Arial" w:cs="Arial"/>
          <w:b/>
        </w:rPr>
      </w:pPr>
      <w:r>
        <w:rPr>
          <w:rFonts w:ascii="Arial" w:hAnsi="Arial" w:cs="Arial"/>
          <w:b/>
        </w:rPr>
        <w:t>Рис.1.</w:t>
      </w:r>
      <w:r w:rsidR="00E61335" w:rsidRPr="00E61335">
        <w:rPr>
          <w:rFonts w:ascii="Arial" w:hAnsi="Arial" w:cs="Arial"/>
          <w:b/>
        </w:rPr>
        <w:t xml:space="preserve"> Схема гостиницы</w:t>
      </w:r>
    </w:p>
    <w:p w:rsidR="00E61335" w:rsidRPr="00E61335" w:rsidRDefault="00E61335" w:rsidP="00955867">
      <w:pPr>
        <w:spacing w:after="0" w:line="240" w:lineRule="auto"/>
        <w:ind w:firstLine="709"/>
        <w:jc w:val="center"/>
        <w:rPr>
          <w:rFonts w:ascii="Arial" w:hAnsi="Arial" w:cs="Arial"/>
        </w:rPr>
      </w:pPr>
      <w:r w:rsidRPr="00E61335">
        <w:rPr>
          <w:rFonts w:ascii="Arial" w:hAnsi="Arial" w:cs="Arial"/>
          <w:noProof/>
          <w:lang w:eastAsia="ru-RU"/>
        </w:rPr>
        <w:lastRenderedPageBreak/>
        <w:drawing>
          <wp:inline distT="0" distB="0" distL="0" distR="0" wp14:anchorId="103C9838" wp14:editId="7FA8470D">
            <wp:extent cx="4608512" cy="5184576"/>
            <wp:effectExtent l="19050" t="0" r="1588" b="0"/>
            <wp:docPr id="1" name="Рисунок 1"/>
            <wp:cNvGraphicFramePr/>
            <a:graphic xmlns:a="http://schemas.openxmlformats.org/drawingml/2006/main">
              <a:graphicData uri="http://schemas.openxmlformats.org/drawingml/2006/picture">
                <pic:pic xmlns:pic="http://schemas.openxmlformats.org/drawingml/2006/picture">
                  <pic:nvPicPr>
                    <pic:cNvPr id="1027" name="Picture 3"/>
                    <pic:cNvPicPr>
                      <a:picLocks noChangeAspect="1" noChangeArrowheads="1"/>
                    </pic:cNvPicPr>
                  </pic:nvPicPr>
                  <pic:blipFill>
                    <a:blip r:embed="rId6" cstate="print"/>
                    <a:srcRect l="11086" t="9815" r="56663" b="31297"/>
                    <a:stretch>
                      <a:fillRect/>
                    </a:stretch>
                  </pic:blipFill>
                  <pic:spPr bwMode="auto">
                    <a:xfrm>
                      <a:off x="0" y="0"/>
                      <a:ext cx="4608512" cy="5184576"/>
                    </a:xfrm>
                    <a:prstGeom prst="rect">
                      <a:avLst/>
                    </a:prstGeom>
                    <a:noFill/>
                    <a:ln w="9525">
                      <a:noFill/>
                      <a:miter lim="800000"/>
                      <a:headEnd/>
                      <a:tailEnd/>
                    </a:ln>
                  </pic:spPr>
                </pic:pic>
              </a:graphicData>
            </a:graphic>
          </wp:inline>
        </w:drawing>
      </w:r>
    </w:p>
    <w:p w:rsidR="00E61335" w:rsidRPr="00E61335" w:rsidRDefault="00955867" w:rsidP="00955867">
      <w:pPr>
        <w:spacing w:after="0" w:line="240" w:lineRule="auto"/>
        <w:ind w:firstLine="709"/>
        <w:jc w:val="center"/>
        <w:rPr>
          <w:rFonts w:ascii="Arial" w:hAnsi="Arial" w:cs="Arial"/>
          <w:b/>
        </w:rPr>
      </w:pPr>
      <w:r>
        <w:rPr>
          <w:rFonts w:ascii="Arial" w:hAnsi="Arial" w:cs="Arial"/>
          <w:b/>
        </w:rPr>
        <w:t>Рис.2.</w:t>
      </w:r>
      <w:r w:rsidR="00E61335" w:rsidRPr="00E61335">
        <w:rPr>
          <w:rFonts w:ascii="Arial" w:hAnsi="Arial" w:cs="Arial"/>
          <w:b/>
        </w:rPr>
        <w:t xml:space="preserve"> Электрическая схема гостиницы</w:t>
      </w:r>
    </w:p>
    <w:p w:rsidR="00E61335" w:rsidRPr="00E61335" w:rsidRDefault="00E61335" w:rsidP="00955867">
      <w:pPr>
        <w:spacing w:after="0" w:line="240" w:lineRule="auto"/>
        <w:ind w:firstLine="709"/>
        <w:jc w:val="both"/>
        <w:rPr>
          <w:rFonts w:ascii="Arial" w:hAnsi="Arial" w:cs="Arial"/>
          <w:b/>
        </w:rPr>
      </w:pPr>
    </w:p>
    <w:p w:rsidR="00E61335" w:rsidRPr="00E61335" w:rsidRDefault="00E61335" w:rsidP="00955867">
      <w:pPr>
        <w:spacing w:after="0" w:line="240" w:lineRule="auto"/>
        <w:ind w:firstLine="709"/>
        <w:jc w:val="both"/>
        <w:rPr>
          <w:rFonts w:ascii="Arial" w:hAnsi="Arial" w:cs="Arial"/>
        </w:rPr>
      </w:pPr>
      <w:r w:rsidRPr="00E61335">
        <w:rPr>
          <w:rFonts w:ascii="Arial" w:hAnsi="Arial" w:cs="Arial"/>
        </w:rPr>
        <w:t xml:space="preserve">После проведённой работы были решены следующие задачи: </w:t>
      </w:r>
      <w:r w:rsidR="00955867">
        <w:rPr>
          <w:rFonts w:ascii="Arial" w:hAnsi="Arial" w:cs="Arial"/>
        </w:rPr>
        <w:t>изучены</w:t>
      </w:r>
      <w:r w:rsidRPr="00E61335">
        <w:rPr>
          <w:rFonts w:ascii="Arial" w:hAnsi="Arial" w:cs="Arial"/>
        </w:rPr>
        <w:t xml:space="preserve"> способы использования солнечной энергии в наши дни;</w:t>
      </w:r>
      <w:r w:rsidR="00955867">
        <w:rPr>
          <w:rFonts w:ascii="Arial" w:hAnsi="Arial" w:cs="Arial"/>
        </w:rPr>
        <w:t xml:space="preserve"> рассмотрены</w:t>
      </w:r>
      <w:r w:rsidRPr="00E61335">
        <w:rPr>
          <w:rFonts w:ascii="Arial" w:hAnsi="Arial" w:cs="Arial"/>
        </w:rPr>
        <w:t xml:space="preserve"> строение современных солнечных коллекторов и батарей;</w:t>
      </w:r>
      <w:r w:rsidR="00955867">
        <w:rPr>
          <w:rFonts w:ascii="Arial" w:hAnsi="Arial" w:cs="Arial"/>
        </w:rPr>
        <w:t xml:space="preserve"> сравнены</w:t>
      </w:r>
      <w:r w:rsidRPr="00E61335">
        <w:rPr>
          <w:rFonts w:ascii="Arial" w:hAnsi="Arial" w:cs="Arial"/>
        </w:rPr>
        <w:t xml:space="preserve"> преимущества и недостатки использования солнечной энергии и традиционных ресурсов;</w:t>
      </w:r>
      <w:r w:rsidR="00955867">
        <w:rPr>
          <w:rFonts w:ascii="Arial" w:hAnsi="Arial" w:cs="Arial"/>
        </w:rPr>
        <w:t xml:space="preserve"> выявлены</w:t>
      </w:r>
      <w:r w:rsidRPr="00E61335">
        <w:rPr>
          <w:rFonts w:ascii="Arial" w:hAnsi="Arial" w:cs="Arial"/>
        </w:rPr>
        <w:t xml:space="preserve"> перспективы использования солнечной энергии в ближайшем будущем;</w:t>
      </w:r>
      <w:r w:rsidR="00955867">
        <w:rPr>
          <w:rFonts w:ascii="Arial" w:hAnsi="Arial" w:cs="Arial"/>
        </w:rPr>
        <w:t xml:space="preserve"> разработан</w:t>
      </w:r>
      <w:r w:rsidRPr="00E61335">
        <w:rPr>
          <w:rFonts w:ascii="Arial" w:hAnsi="Arial" w:cs="Arial"/>
        </w:rPr>
        <w:t xml:space="preserve"> план гостиницы, которая будет работать на солнечной энергии.</w:t>
      </w:r>
    </w:p>
    <w:p w:rsidR="00E61335" w:rsidRPr="00E61335" w:rsidRDefault="00E61335" w:rsidP="00955867">
      <w:pPr>
        <w:spacing w:after="0" w:line="240" w:lineRule="auto"/>
        <w:ind w:firstLine="709"/>
        <w:jc w:val="both"/>
        <w:rPr>
          <w:rFonts w:ascii="Arial" w:hAnsi="Arial" w:cs="Arial"/>
        </w:rPr>
      </w:pPr>
      <w:r w:rsidRPr="00E61335">
        <w:rPr>
          <w:rFonts w:ascii="Arial" w:hAnsi="Arial" w:cs="Arial"/>
        </w:rPr>
        <w:t>Проанализирова</w:t>
      </w:r>
      <w:r w:rsidR="00955867">
        <w:rPr>
          <w:rFonts w:ascii="Arial" w:hAnsi="Arial" w:cs="Arial"/>
        </w:rPr>
        <w:t xml:space="preserve">в всю проделанную работу, </w:t>
      </w:r>
      <w:r w:rsidR="00261B13">
        <w:rPr>
          <w:rFonts w:ascii="Arial" w:hAnsi="Arial" w:cs="Arial"/>
        </w:rPr>
        <w:t>сделан вывод</w:t>
      </w:r>
      <w:r w:rsidRPr="00E61335">
        <w:rPr>
          <w:rFonts w:ascii="Arial" w:hAnsi="Arial" w:cs="Arial"/>
        </w:rPr>
        <w:t xml:space="preserve">, что солнечная энергия является более экономичной и </w:t>
      </w:r>
      <w:proofErr w:type="spellStart"/>
      <w:r w:rsidRPr="00E61335">
        <w:rPr>
          <w:rFonts w:ascii="Arial" w:hAnsi="Arial" w:cs="Arial"/>
        </w:rPr>
        <w:t>экологичной</w:t>
      </w:r>
      <w:proofErr w:type="spellEnd"/>
      <w:r w:rsidRPr="00E61335">
        <w:rPr>
          <w:rFonts w:ascii="Arial" w:hAnsi="Arial" w:cs="Arial"/>
        </w:rPr>
        <w:t xml:space="preserve">, чем традиционные ресурсы. </w:t>
      </w:r>
    </w:p>
    <w:p w:rsidR="00486CB6" w:rsidRPr="00F041BA" w:rsidRDefault="00955867" w:rsidP="00955867">
      <w:pPr>
        <w:spacing w:after="0" w:line="240" w:lineRule="auto"/>
        <w:ind w:firstLine="709"/>
        <w:jc w:val="both"/>
        <w:rPr>
          <w:rFonts w:ascii="Arial" w:eastAsia="Times New Roman" w:hAnsi="Arial" w:cs="Arial"/>
          <w:bCs/>
          <w:lang w:val="en-US" w:eastAsia="ru-RU"/>
        </w:rPr>
      </w:pPr>
      <w:r>
        <w:rPr>
          <w:rFonts w:ascii="Arial" w:hAnsi="Arial" w:cs="Arial"/>
        </w:rPr>
        <w:t>А</w:t>
      </w:r>
      <w:r w:rsidR="00E61335" w:rsidRPr="00E61335">
        <w:rPr>
          <w:rFonts w:ascii="Arial" w:hAnsi="Arial" w:cs="Arial"/>
        </w:rPr>
        <w:t>льтернативная энергия имеет огромные перспективы в будущем.</w:t>
      </w:r>
      <w:r w:rsidR="00F041BA">
        <w:rPr>
          <w:rFonts w:ascii="Arial" w:hAnsi="Arial" w:cs="Arial"/>
        </w:rPr>
        <w:t xml:space="preserve"> </w:t>
      </w:r>
      <w:r w:rsidR="00F041BA">
        <w:rPr>
          <w:rFonts w:ascii="Arial" w:hAnsi="Arial" w:cs="Arial"/>
          <w:lang w:val="en-US"/>
        </w:rPr>
        <w:t>[11, 12]</w:t>
      </w:r>
    </w:p>
    <w:p w:rsidR="00486CB6" w:rsidRPr="0005671B" w:rsidRDefault="00486CB6" w:rsidP="00486CB6">
      <w:pPr>
        <w:spacing w:after="0" w:line="240" w:lineRule="auto"/>
        <w:rPr>
          <w:rFonts w:ascii="Arial" w:eastAsia="Times New Roman" w:hAnsi="Arial" w:cs="Arial"/>
          <w:bCs/>
          <w:color w:val="000000" w:themeColor="text1"/>
          <w:sz w:val="20"/>
          <w:szCs w:val="20"/>
          <w:lang w:eastAsia="ru-RU"/>
        </w:rPr>
      </w:pPr>
    </w:p>
    <w:p w:rsidR="00486CB6" w:rsidRPr="002C7B46" w:rsidRDefault="00486CB6" w:rsidP="00486CB6">
      <w:pPr>
        <w:spacing w:after="150" w:line="240" w:lineRule="auto"/>
        <w:ind w:firstLine="709"/>
        <w:jc w:val="center"/>
        <w:rPr>
          <w:rFonts w:ascii="Arial" w:eastAsia="Times New Roman" w:hAnsi="Arial" w:cs="Arial"/>
          <w:b/>
          <w:bCs/>
          <w:color w:val="000000" w:themeColor="text1"/>
          <w:sz w:val="20"/>
          <w:szCs w:val="20"/>
          <w:lang w:eastAsia="ru-RU"/>
        </w:rPr>
      </w:pPr>
      <w:r w:rsidRPr="002C7B46">
        <w:rPr>
          <w:rFonts w:ascii="Arial" w:eastAsia="Times New Roman" w:hAnsi="Arial" w:cs="Arial"/>
          <w:b/>
          <w:bCs/>
          <w:color w:val="000000" w:themeColor="text1"/>
          <w:sz w:val="20"/>
          <w:szCs w:val="20"/>
          <w:lang w:eastAsia="ru-RU"/>
        </w:rPr>
        <w:t>Библиографический список</w:t>
      </w:r>
    </w:p>
    <w:p w:rsidR="00486CB6" w:rsidRPr="00EF4BD0" w:rsidRDefault="0072069E" w:rsidP="00FB71E0">
      <w:pPr>
        <w:pStyle w:val="a3"/>
        <w:numPr>
          <w:ilvl w:val="0"/>
          <w:numId w:val="1"/>
        </w:numPr>
        <w:spacing w:after="0" w:line="240" w:lineRule="auto"/>
        <w:ind w:left="0" w:firstLine="709"/>
        <w:jc w:val="both"/>
        <w:rPr>
          <w:rStyle w:val="a5"/>
          <w:rFonts w:ascii="Arial" w:eastAsia="Times New Roman" w:hAnsi="Arial" w:cs="Arial"/>
          <w:bCs/>
          <w:color w:val="000000" w:themeColor="text1"/>
          <w:sz w:val="21"/>
          <w:szCs w:val="21"/>
          <w:u w:val="none"/>
          <w:lang w:val="en-US" w:eastAsia="ru-RU"/>
        </w:rPr>
      </w:pPr>
      <w:r>
        <w:rPr>
          <w:rFonts w:ascii="Arial" w:eastAsia="Times New Roman" w:hAnsi="Arial" w:cs="Arial"/>
          <w:bCs/>
          <w:color w:val="000000" w:themeColor="text1"/>
          <w:sz w:val="21"/>
          <w:szCs w:val="21"/>
          <w:lang w:eastAsia="ru-RU"/>
        </w:rPr>
        <w:t xml:space="preserve">Исследовательская работа «Энергия солнца» // </w:t>
      </w:r>
      <w:hyperlink r:id="rId7" w:history="1">
        <w:r w:rsidRPr="0072069E">
          <w:rPr>
            <w:rFonts w:eastAsia="Times New Roman"/>
            <w:bCs/>
            <w:color w:val="000000" w:themeColor="text1"/>
            <w:sz w:val="21"/>
            <w:szCs w:val="21"/>
            <w:lang w:eastAsia="ru-RU"/>
          </w:rPr>
          <w:t>ООО "Квазар"</w:t>
        </w:r>
      </w:hyperlink>
      <w:r>
        <w:rPr>
          <w:rFonts w:ascii="Arial" w:eastAsia="Times New Roman" w:hAnsi="Arial" w:cs="Arial"/>
          <w:bCs/>
          <w:color w:val="000000" w:themeColor="text1"/>
          <w:sz w:val="21"/>
          <w:szCs w:val="21"/>
          <w:lang w:eastAsia="ru-RU"/>
        </w:rPr>
        <w:t xml:space="preserve"> </w:t>
      </w:r>
      <w:r w:rsidRPr="0072069E">
        <w:rPr>
          <w:rFonts w:ascii="Arial" w:eastAsia="Times New Roman" w:hAnsi="Arial" w:cs="Arial"/>
          <w:bCs/>
          <w:color w:val="000000" w:themeColor="text1"/>
          <w:sz w:val="21"/>
          <w:szCs w:val="21"/>
          <w:lang w:eastAsia="ru-RU"/>
        </w:rPr>
        <w:t>[</w:t>
      </w:r>
      <w:r>
        <w:rPr>
          <w:rFonts w:ascii="Arial" w:eastAsia="Times New Roman" w:hAnsi="Arial" w:cs="Arial"/>
          <w:bCs/>
          <w:color w:val="000000" w:themeColor="text1"/>
          <w:sz w:val="21"/>
          <w:szCs w:val="21"/>
          <w:lang w:eastAsia="ru-RU"/>
        </w:rPr>
        <w:t>Электронный ресурс</w:t>
      </w:r>
      <w:r w:rsidRPr="0072069E">
        <w:rPr>
          <w:rFonts w:ascii="Arial" w:eastAsia="Times New Roman" w:hAnsi="Arial" w:cs="Arial"/>
          <w:bCs/>
          <w:color w:val="000000" w:themeColor="text1"/>
          <w:sz w:val="21"/>
          <w:szCs w:val="21"/>
          <w:lang w:eastAsia="ru-RU"/>
        </w:rPr>
        <w:t>]</w:t>
      </w:r>
      <w:r>
        <w:rPr>
          <w:rFonts w:ascii="Arial" w:eastAsia="Times New Roman" w:hAnsi="Arial" w:cs="Arial"/>
          <w:bCs/>
          <w:color w:val="000000" w:themeColor="text1"/>
          <w:sz w:val="21"/>
          <w:szCs w:val="21"/>
          <w:lang w:eastAsia="ru-RU"/>
        </w:rPr>
        <w:t xml:space="preserve">. </w:t>
      </w:r>
      <w:r>
        <w:rPr>
          <w:rFonts w:ascii="Arial" w:eastAsia="Times New Roman" w:hAnsi="Arial" w:cs="Arial"/>
          <w:bCs/>
          <w:color w:val="000000" w:themeColor="text1"/>
          <w:sz w:val="21"/>
          <w:szCs w:val="21"/>
          <w:lang w:val="en-US" w:eastAsia="ru-RU"/>
        </w:rPr>
        <w:t>URL</w:t>
      </w:r>
      <w:r w:rsidRPr="0072069E">
        <w:rPr>
          <w:rFonts w:ascii="Arial" w:eastAsia="Times New Roman" w:hAnsi="Arial" w:cs="Arial"/>
          <w:bCs/>
          <w:color w:val="000000" w:themeColor="text1"/>
          <w:sz w:val="21"/>
          <w:szCs w:val="21"/>
          <w:lang w:val="en-US" w:eastAsia="ru-RU"/>
        </w:rPr>
        <w:t xml:space="preserve">: </w:t>
      </w:r>
      <w:hyperlink r:id="rId8" w:history="1">
        <w:r w:rsidRPr="00EF4BD0">
          <w:rPr>
            <w:rStyle w:val="a5"/>
            <w:rFonts w:ascii="Arial" w:hAnsi="Arial" w:cs="Arial"/>
            <w:sz w:val="21"/>
            <w:szCs w:val="21"/>
            <w:lang w:val="en-US"/>
          </w:rPr>
          <w:t>https://nsportal.ru/ap/library/drugoe/2015/03/15/issledovatelskaya-rabota-energiya-solntsa</w:t>
        </w:r>
      </w:hyperlink>
      <w:r w:rsidRPr="00EF4BD0">
        <w:rPr>
          <w:rStyle w:val="a5"/>
          <w:rFonts w:ascii="Arial" w:hAnsi="Arial" w:cs="Arial"/>
          <w:sz w:val="21"/>
          <w:szCs w:val="21"/>
          <w:lang w:val="en-US"/>
        </w:rPr>
        <w:t xml:space="preserve"> </w:t>
      </w:r>
      <w:r w:rsidRPr="00EF4BD0">
        <w:rPr>
          <w:rStyle w:val="a5"/>
          <w:rFonts w:ascii="Arial" w:hAnsi="Arial" w:cs="Arial"/>
          <w:color w:val="auto"/>
          <w:sz w:val="21"/>
          <w:szCs w:val="21"/>
          <w:u w:val="none"/>
          <w:lang w:val="en-US"/>
        </w:rPr>
        <w:t xml:space="preserve"> (11.11.2025)</w:t>
      </w:r>
      <w:r w:rsidR="0042485B" w:rsidRPr="00EF4BD0">
        <w:rPr>
          <w:rStyle w:val="a5"/>
          <w:rFonts w:ascii="Arial" w:hAnsi="Arial" w:cs="Arial"/>
          <w:color w:val="auto"/>
          <w:sz w:val="21"/>
          <w:szCs w:val="21"/>
          <w:u w:val="none"/>
          <w:lang w:val="en-US"/>
        </w:rPr>
        <w:t>.</w:t>
      </w:r>
    </w:p>
    <w:p w:rsidR="0060235F" w:rsidRPr="0060235F" w:rsidRDefault="00B155B8" w:rsidP="00FB71E0">
      <w:pPr>
        <w:pStyle w:val="a3"/>
        <w:numPr>
          <w:ilvl w:val="0"/>
          <w:numId w:val="1"/>
        </w:numPr>
        <w:spacing w:after="0" w:line="240" w:lineRule="auto"/>
        <w:ind w:left="0" w:firstLine="709"/>
        <w:jc w:val="both"/>
        <w:rPr>
          <w:rFonts w:ascii="Arial" w:eastAsia="Times New Roman" w:hAnsi="Arial" w:cs="Arial"/>
          <w:bCs/>
          <w:color w:val="000000" w:themeColor="text1"/>
          <w:sz w:val="21"/>
          <w:szCs w:val="21"/>
          <w:lang w:eastAsia="ru-RU"/>
        </w:rPr>
      </w:pPr>
      <w:proofErr w:type="spellStart"/>
      <w:r>
        <w:rPr>
          <w:rFonts w:ascii="Arial" w:eastAsia="Times New Roman" w:hAnsi="Arial" w:cs="Arial"/>
          <w:bCs/>
          <w:color w:val="000000" w:themeColor="text1"/>
          <w:sz w:val="21"/>
          <w:szCs w:val="21"/>
          <w:lang w:eastAsia="ru-RU"/>
        </w:rPr>
        <w:t>Воронк</w:t>
      </w:r>
      <w:r w:rsidR="0060235F" w:rsidRPr="00B155B8">
        <w:rPr>
          <w:rFonts w:ascii="Arial" w:eastAsia="Times New Roman" w:hAnsi="Arial" w:cs="Arial"/>
          <w:bCs/>
          <w:color w:val="000000" w:themeColor="text1"/>
          <w:sz w:val="21"/>
          <w:szCs w:val="21"/>
          <w:lang w:eastAsia="ru-RU"/>
        </w:rPr>
        <w:t>ина</w:t>
      </w:r>
      <w:proofErr w:type="spellEnd"/>
      <w:r w:rsidR="0060235F" w:rsidRPr="00B155B8">
        <w:rPr>
          <w:rFonts w:ascii="Arial" w:eastAsia="Times New Roman" w:hAnsi="Arial" w:cs="Arial"/>
          <w:bCs/>
          <w:color w:val="000000" w:themeColor="text1"/>
          <w:sz w:val="21"/>
          <w:szCs w:val="21"/>
          <w:lang w:eastAsia="ru-RU"/>
        </w:rPr>
        <w:t xml:space="preserve"> А.Н.</w:t>
      </w:r>
      <w:r>
        <w:rPr>
          <w:rFonts w:ascii="Arial" w:eastAsia="Times New Roman" w:hAnsi="Arial" w:cs="Arial"/>
          <w:bCs/>
          <w:color w:val="000000" w:themeColor="text1"/>
          <w:sz w:val="21"/>
          <w:szCs w:val="21"/>
          <w:lang w:eastAsia="ru-RU"/>
        </w:rPr>
        <w:t>, Пашкова М.И.</w:t>
      </w:r>
      <w:r w:rsidR="0060235F" w:rsidRPr="00B155B8">
        <w:rPr>
          <w:rFonts w:ascii="Arial" w:eastAsia="Times New Roman" w:hAnsi="Arial" w:cs="Arial"/>
          <w:bCs/>
          <w:color w:val="000000" w:themeColor="text1"/>
          <w:sz w:val="21"/>
          <w:szCs w:val="21"/>
          <w:lang w:eastAsia="ru-RU"/>
        </w:rPr>
        <w:t xml:space="preserve"> Значение возобновляемых источников энергии в современной электроэнергетике</w:t>
      </w:r>
      <w:r>
        <w:rPr>
          <w:rFonts w:ascii="Arial" w:eastAsia="Times New Roman" w:hAnsi="Arial" w:cs="Arial"/>
          <w:bCs/>
          <w:color w:val="000000" w:themeColor="text1"/>
          <w:sz w:val="21"/>
          <w:szCs w:val="21"/>
          <w:lang w:eastAsia="ru-RU"/>
        </w:rPr>
        <w:t xml:space="preserve"> // Молодёжная наука – развитию агропромышленного комплекса: матер. V </w:t>
      </w:r>
      <w:proofErr w:type="spellStart"/>
      <w:r>
        <w:rPr>
          <w:rFonts w:ascii="Arial" w:eastAsia="Times New Roman" w:hAnsi="Arial" w:cs="Arial"/>
          <w:bCs/>
          <w:color w:val="000000" w:themeColor="text1"/>
          <w:sz w:val="21"/>
          <w:szCs w:val="21"/>
          <w:lang w:eastAsia="ru-RU"/>
        </w:rPr>
        <w:t>Междунар</w:t>
      </w:r>
      <w:proofErr w:type="spellEnd"/>
      <w:r>
        <w:rPr>
          <w:rFonts w:ascii="Arial" w:eastAsia="Times New Roman" w:hAnsi="Arial" w:cs="Arial"/>
          <w:bCs/>
          <w:color w:val="000000" w:themeColor="text1"/>
          <w:sz w:val="21"/>
          <w:szCs w:val="21"/>
          <w:lang w:eastAsia="ru-RU"/>
        </w:rPr>
        <w:t>. науч.</w:t>
      </w:r>
      <w:r w:rsidRPr="00B155B8">
        <w:rPr>
          <w:rFonts w:ascii="Arial" w:eastAsia="Times New Roman" w:hAnsi="Arial" w:cs="Arial"/>
          <w:bCs/>
          <w:color w:val="000000" w:themeColor="text1"/>
          <w:sz w:val="21"/>
          <w:szCs w:val="21"/>
          <w:lang w:eastAsia="ru-RU"/>
        </w:rPr>
        <w:t>-</w:t>
      </w:r>
      <w:proofErr w:type="spellStart"/>
      <w:r w:rsidRPr="00B155B8">
        <w:rPr>
          <w:rFonts w:ascii="Arial" w:eastAsia="Times New Roman" w:hAnsi="Arial" w:cs="Arial"/>
          <w:bCs/>
          <w:color w:val="000000" w:themeColor="text1"/>
          <w:sz w:val="21"/>
          <w:szCs w:val="21"/>
          <w:lang w:eastAsia="ru-RU"/>
        </w:rPr>
        <w:t>практ</w:t>
      </w:r>
      <w:proofErr w:type="spellEnd"/>
      <w:r>
        <w:rPr>
          <w:rFonts w:ascii="Arial" w:eastAsia="Times New Roman" w:hAnsi="Arial" w:cs="Arial"/>
          <w:bCs/>
          <w:color w:val="000000" w:themeColor="text1"/>
          <w:sz w:val="21"/>
          <w:szCs w:val="21"/>
          <w:lang w:eastAsia="ru-RU"/>
        </w:rPr>
        <w:t xml:space="preserve">. </w:t>
      </w:r>
      <w:proofErr w:type="spellStart"/>
      <w:r>
        <w:rPr>
          <w:rFonts w:ascii="Arial" w:eastAsia="Times New Roman" w:hAnsi="Arial" w:cs="Arial"/>
          <w:bCs/>
          <w:color w:val="000000" w:themeColor="text1"/>
          <w:sz w:val="21"/>
          <w:szCs w:val="21"/>
          <w:lang w:eastAsia="ru-RU"/>
        </w:rPr>
        <w:t>конф</w:t>
      </w:r>
      <w:proofErr w:type="spellEnd"/>
      <w:r>
        <w:rPr>
          <w:rFonts w:ascii="Arial" w:eastAsia="Times New Roman" w:hAnsi="Arial" w:cs="Arial"/>
          <w:bCs/>
          <w:color w:val="000000" w:themeColor="text1"/>
          <w:sz w:val="21"/>
          <w:szCs w:val="21"/>
          <w:lang w:eastAsia="ru-RU"/>
        </w:rPr>
        <w:t>. студ.</w:t>
      </w:r>
      <w:r w:rsidRPr="00B155B8">
        <w:rPr>
          <w:rFonts w:ascii="Arial" w:eastAsia="Times New Roman" w:hAnsi="Arial" w:cs="Arial"/>
          <w:bCs/>
          <w:color w:val="000000" w:themeColor="text1"/>
          <w:sz w:val="21"/>
          <w:szCs w:val="21"/>
          <w:lang w:eastAsia="ru-RU"/>
        </w:rPr>
        <w:t xml:space="preserve">, </w:t>
      </w:r>
      <w:proofErr w:type="spellStart"/>
      <w:r w:rsidRPr="00B155B8">
        <w:rPr>
          <w:rFonts w:ascii="Arial" w:eastAsia="Times New Roman" w:hAnsi="Arial" w:cs="Arial"/>
          <w:bCs/>
          <w:color w:val="000000" w:themeColor="text1"/>
          <w:sz w:val="21"/>
          <w:szCs w:val="21"/>
          <w:lang w:eastAsia="ru-RU"/>
        </w:rPr>
        <w:t>аспир</w:t>
      </w:r>
      <w:proofErr w:type="spellEnd"/>
      <w:proofErr w:type="gramStart"/>
      <w:r>
        <w:rPr>
          <w:rFonts w:ascii="Arial" w:eastAsia="Times New Roman" w:hAnsi="Arial" w:cs="Arial"/>
          <w:bCs/>
          <w:color w:val="000000" w:themeColor="text1"/>
          <w:sz w:val="21"/>
          <w:szCs w:val="21"/>
          <w:lang w:eastAsia="ru-RU"/>
        </w:rPr>
        <w:t>.</w:t>
      </w:r>
      <w:proofErr w:type="gramEnd"/>
      <w:r>
        <w:rPr>
          <w:rFonts w:ascii="Arial" w:eastAsia="Times New Roman" w:hAnsi="Arial" w:cs="Arial"/>
          <w:bCs/>
          <w:color w:val="000000" w:themeColor="text1"/>
          <w:sz w:val="21"/>
          <w:szCs w:val="21"/>
          <w:lang w:eastAsia="ru-RU"/>
        </w:rPr>
        <w:t xml:space="preserve"> и молод.</w:t>
      </w:r>
      <w:r w:rsidRPr="00B155B8">
        <w:rPr>
          <w:rFonts w:ascii="Arial" w:eastAsia="Times New Roman" w:hAnsi="Arial" w:cs="Arial"/>
          <w:bCs/>
          <w:color w:val="000000" w:themeColor="text1"/>
          <w:sz w:val="21"/>
          <w:szCs w:val="21"/>
          <w:lang w:eastAsia="ru-RU"/>
        </w:rPr>
        <w:t xml:space="preserve"> уч</w:t>
      </w:r>
      <w:r>
        <w:rPr>
          <w:rFonts w:ascii="Arial" w:eastAsia="Times New Roman" w:hAnsi="Arial" w:cs="Arial"/>
          <w:bCs/>
          <w:color w:val="000000" w:themeColor="text1"/>
          <w:sz w:val="21"/>
          <w:szCs w:val="21"/>
          <w:lang w:eastAsia="ru-RU"/>
        </w:rPr>
        <w:t>.</w:t>
      </w:r>
      <w:r w:rsidRPr="00B155B8">
        <w:rPr>
          <w:rFonts w:ascii="Arial" w:eastAsia="Times New Roman" w:hAnsi="Arial" w:cs="Arial"/>
          <w:bCs/>
          <w:color w:val="000000" w:themeColor="text1"/>
          <w:sz w:val="21"/>
          <w:szCs w:val="21"/>
          <w:lang w:eastAsia="ru-RU"/>
        </w:rPr>
        <w:t xml:space="preserve"> (г. Курск, 21 ноября 2024 г.). Курск, 2025. С. 131-133.</w:t>
      </w:r>
    </w:p>
    <w:p w:rsidR="00486CB6" w:rsidRPr="00FB71E0" w:rsidRDefault="00FB71E0" w:rsidP="00FB71E0">
      <w:pPr>
        <w:pStyle w:val="a3"/>
        <w:numPr>
          <w:ilvl w:val="0"/>
          <w:numId w:val="1"/>
        </w:numPr>
        <w:spacing w:after="0" w:line="240" w:lineRule="auto"/>
        <w:ind w:left="0" w:firstLine="709"/>
        <w:jc w:val="both"/>
        <w:rPr>
          <w:rFonts w:ascii="Arial" w:eastAsia="Times New Roman" w:hAnsi="Arial" w:cs="Arial"/>
          <w:bCs/>
          <w:color w:val="000000" w:themeColor="text1"/>
          <w:sz w:val="21"/>
          <w:szCs w:val="21"/>
          <w:lang w:eastAsia="ru-RU"/>
        </w:rPr>
      </w:pPr>
      <w:r w:rsidRPr="00FB71E0">
        <w:rPr>
          <w:rFonts w:ascii="Arial" w:eastAsia="Times New Roman" w:hAnsi="Arial" w:cs="Arial"/>
          <w:bCs/>
          <w:color w:val="000000" w:themeColor="text1"/>
          <w:sz w:val="21"/>
          <w:szCs w:val="21"/>
          <w:lang w:eastAsia="ru-RU"/>
        </w:rPr>
        <w:t>Солнечные батареи своими руками. Рас</w:t>
      </w:r>
      <w:r>
        <w:rPr>
          <w:rFonts w:ascii="Arial" w:eastAsia="Times New Roman" w:hAnsi="Arial" w:cs="Arial"/>
          <w:bCs/>
          <w:color w:val="000000" w:themeColor="text1"/>
          <w:sz w:val="21"/>
          <w:szCs w:val="21"/>
          <w:lang w:eastAsia="ru-RU"/>
        </w:rPr>
        <w:t>чет и выбор солнечных элементов</w:t>
      </w:r>
      <w:r w:rsidRPr="00FB71E0">
        <w:rPr>
          <w:rFonts w:ascii="Arial" w:eastAsia="Times New Roman" w:hAnsi="Arial" w:cs="Arial"/>
          <w:bCs/>
          <w:color w:val="000000" w:themeColor="text1"/>
          <w:sz w:val="21"/>
          <w:szCs w:val="21"/>
          <w:lang w:eastAsia="ru-RU"/>
        </w:rPr>
        <w:t xml:space="preserve"> // © 2015–2025 ООО «Дзен Платформа» [Электронный ресурс]</w:t>
      </w:r>
      <w:r>
        <w:rPr>
          <w:rFonts w:ascii="Arial" w:eastAsia="Times New Roman" w:hAnsi="Arial" w:cs="Arial"/>
          <w:bCs/>
          <w:color w:val="000000" w:themeColor="text1"/>
          <w:sz w:val="21"/>
          <w:szCs w:val="21"/>
          <w:lang w:eastAsia="ru-RU"/>
        </w:rPr>
        <w:t xml:space="preserve">. </w:t>
      </w:r>
      <w:r>
        <w:rPr>
          <w:rFonts w:ascii="Arial" w:eastAsia="Times New Roman" w:hAnsi="Arial" w:cs="Arial"/>
          <w:bCs/>
          <w:color w:val="000000" w:themeColor="text1"/>
          <w:sz w:val="21"/>
          <w:szCs w:val="21"/>
          <w:lang w:val="en-US" w:eastAsia="ru-RU"/>
        </w:rPr>
        <w:t xml:space="preserve">URL: </w:t>
      </w:r>
      <w:hyperlink r:id="rId9" w:history="1">
        <w:r w:rsidRPr="001F7CE2">
          <w:rPr>
            <w:rStyle w:val="a5"/>
            <w:rFonts w:ascii="Arial" w:eastAsia="Times New Roman" w:hAnsi="Arial" w:cs="Arial"/>
            <w:bCs/>
            <w:sz w:val="21"/>
            <w:szCs w:val="21"/>
            <w:lang w:val="en-US" w:eastAsia="ru-RU"/>
          </w:rPr>
          <w:t>https://dzen.ru/a/WsIOCV9JZ_9JYA_7</w:t>
        </w:r>
      </w:hyperlink>
      <w:r>
        <w:rPr>
          <w:rFonts w:ascii="Arial" w:eastAsia="Times New Roman" w:hAnsi="Arial" w:cs="Arial"/>
          <w:bCs/>
          <w:color w:val="000000" w:themeColor="text1"/>
          <w:sz w:val="21"/>
          <w:szCs w:val="21"/>
          <w:lang w:val="en-US" w:eastAsia="ru-RU"/>
        </w:rPr>
        <w:t xml:space="preserve"> (</w:t>
      </w:r>
      <w:r>
        <w:rPr>
          <w:rFonts w:ascii="Arial" w:eastAsia="Times New Roman" w:hAnsi="Arial" w:cs="Arial"/>
          <w:bCs/>
          <w:color w:val="000000" w:themeColor="text1"/>
          <w:sz w:val="21"/>
          <w:szCs w:val="21"/>
          <w:lang w:eastAsia="ru-RU"/>
        </w:rPr>
        <w:t>11.11.2025</w:t>
      </w:r>
      <w:r>
        <w:rPr>
          <w:rFonts w:ascii="Arial" w:eastAsia="Times New Roman" w:hAnsi="Arial" w:cs="Arial"/>
          <w:bCs/>
          <w:color w:val="000000" w:themeColor="text1"/>
          <w:sz w:val="21"/>
          <w:szCs w:val="21"/>
          <w:lang w:val="en-US" w:eastAsia="ru-RU"/>
        </w:rPr>
        <w:t>)</w:t>
      </w:r>
      <w:r w:rsidR="0042485B">
        <w:rPr>
          <w:rFonts w:ascii="Arial" w:eastAsia="Times New Roman" w:hAnsi="Arial" w:cs="Arial"/>
          <w:bCs/>
          <w:color w:val="000000" w:themeColor="text1"/>
          <w:sz w:val="21"/>
          <w:szCs w:val="21"/>
          <w:lang w:eastAsia="ru-RU"/>
        </w:rPr>
        <w:t>.</w:t>
      </w:r>
    </w:p>
    <w:p w:rsidR="0042485B" w:rsidRDefault="0042485B" w:rsidP="00B155B8">
      <w:pPr>
        <w:pStyle w:val="a3"/>
        <w:numPr>
          <w:ilvl w:val="0"/>
          <w:numId w:val="1"/>
        </w:numPr>
        <w:spacing w:after="0" w:line="240" w:lineRule="auto"/>
        <w:ind w:left="0" w:firstLine="709"/>
        <w:jc w:val="both"/>
        <w:rPr>
          <w:rFonts w:ascii="Arial" w:eastAsia="Times New Roman" w:hAnsi="Arial" w:cs="Arial"/>
          <w:bCs/>
          <w:color w:val="000000" w:themeColor="text1"/>
          <w:sz w:val="21"/>
          <w:szCs w:val="21"/>
          <w:lang w:eastAsia="ru-RU"/>
        </w:rPr>
      </w:pPr>
      <w:r>
        <w:rPr>
          <w:rFonts w:ascii="Arial" w:eastAsia="Times New Roman" w:hAnsi="Arial" w:cs="Arial"/>
          <w:bCs/>
          <w:color w:val="000000" w:themeColor="text1"/>
          <w:sz w:val="21"/>
          <w:szCs w:val="21"/>
          <w:lang w:eastAsia="ru-RU"/>
        </w:rPr>
        <w:t>Деменкова Е</w:t>
      </w:r>
      <w:r w:rsidR="00FB71E0">
        <w:rPr>
          <w:rFonts w:ascii="Arial" w:eastAsia="Times New Roman" w:hAnsi="Arial" w:cs="Arial"/>
          <w:bCs/>
          <w:color w:val="000000" w:themeColor="text1"/>
          <w:sz w:val="21"/>
          <w:szCs w:val="21"/>
          <w:lang w:eastAsia="ru-RU"/>
        </w:rPr>
        <w:t>.</w:t>
      </w:r>
      <w:r>
        <w:rPr>
          <w:rFonts w:ascii="Arial" w:eastAsia="Times New Roman" w:hAnsi="Arial" w:cs="Arial"/>
          <w:bCs/>
          <w:color w:val="000000" w:themeColor="text1"/>
          <w:sz w:val="21"/>
          <w:szCs w:val="21"/>
          <w:lang w:eastAsia="ru-RU"/>
        </w:rPr>
        <w:t>С., Степанова Э.Н.</w:t>
      </w:r>
      <w:r w:rsidR="00FB71E0">
        <w:rPr>
          <w:rFonts w:ascii="Arial" w:eastAsia="Times New Roman" w:hAnsi="Arial" w:cs="Arial"/>
          <w:bCs/>
          <w:color w:val="000000" w:themeColor="text1"/>
          <w:sz w:val="21"/>
          <w:szCs w:val="21"/>
          <w:lang w:eastAsia="ru-RU"/>
        </w:rPr>
        <w:t xml:space="preserve"> С</w:t>
      </w:r>
      <w:r w:rsidR="00FB71E0" w:rsidRPr="00FB71E0">
        <w:rPr>
          <w:rFonts w:ascii="Arial" w:eastAsia="Times New Roman" w:hAnsi="Arial" w:cs="Arial"/>
          <w:bCs/>
          <w:color w:val="000000" w:themeColor="text1"/>
          <w:sz w:val="21"/>
          <w:szCs w:val="21"/>
          <w:lang w:eastAsia="ru-RU"/>
        </w:rPr>
        <w:t>олнечная энергетика: актуальность развития современных технологий получения энергии</w:t>
      </w:r>
      <w:r w:rsidR="00FB71E0">
        <w:rPr>
          <w:rFonts w:ascii="Arial" w:eastAsia="Times New Roman" w:hAnsi="Arial" w:cs="Arial"/>
          <w:bCs/>
          <w:color w:val="000000" w:themeColor="text1"/>
          <w:sz w:val="21"/>
          <w:szCs w:val="21"/>
          <w:lang w:eastAsia="ru-RU"/>
        </w:rPr>
        <w:t xml:space="preserve"> // Будущее науки – 2025: </w:t>
      </w:r>
      <w:r>
        <w:rPr>
          <w:rFonts w:ascii="Arial" w:eastAsia="Times New Roman" w:hAnsi="Arial" w:cs="Arial"/>
          <w:bCs/>
          <w:color w:val="000000" w:themeColor="text1"/>
          <w:sz w:val="21"/>
          <w:szCs w:val="21"/>
          <w:lang w:eastAsia="ru-RU"/>
        </w:rPr>
        <w:t>сб.</w:t>
      </w:r>
      <w:r w:rsidRPr="0042485B">
        <w:rPr>
          <w:rFonts w:ascii="Arial" w:eastAsia="Times New Roman" w:hAnsi="Arial" w:cs="Arial"/>
          <w:bCs/>
          <w:color w:val="000000" w:themeColor="text1"/>
          <w:sz w:val="21"/>
          <w:szCs w:val="21"/>
          <w:lang w:eastAsia="ru-RU"/>
        </w:rPr>
        <w:t xml:space="preserve"> </w:t>
      </w:r>
      <w:proofErr w:type="spellStart"/>
      <w:r w:rsidRPr="0042485B">
        <w:rPr>
          <w:rFonts w:ascii="Arial" w:eastAsia="Times New Roman" w:hAnsi="Arial" w:cs="Arial"/>
          <w:bCs/>
          <w:color w:val="000000" w:themeColor="text1"/>
          <w:sz w:val="21"/>
          <w:szCs w:val="21"/>
          <w:lang w:eastAsia="ru-RU"/>
        </w:rPr>
        <w:t>научн</w:t>
      </w:r>
      <w:proofErr w:type="spellEnd"/>
      <w:r>
        <w:rPr>
          <w:rFonts w:ascii="Arial" w:eastAsia="Times New Roman" w:hAnsi="Arial" w:cs="Arial"/>
          <w:bCs/>
          <w:color w:val="000000" w:themeColor="text1"/>
          <w:sz w:val="21"/>
          <w:szCs w:val="21"/>
          <w:lang w:eastAsia="ru-RU"/>
        </w:rPr>
        <w:t>.</w:t>
      </w:r>
      <w:r w:rsidRPr="0042485B">
        <w:rPr>
          <w:rFonts w:ascii="Arial" w:eastAsia="Times New Roman" w:hAnsi="Arial" w:cs="Arial"/>
          <w:bCs/>
          <w:color w:val="000000" w:themeColor="text1"/>
          <w:sz w:val="21"/>
          <w:szCs w:val="21"/>
          <w:lang w:eastAsia="ru-RU"/>
        </w:rPr>
        <w:t xml:space="preserve"> </w:t>
      </w:r>
      <w:r>
        <w:rPr>
          <w:rFonts w:ascii="Arial" w:eastAsia="Times New Roman" w:hAnsi="Arial" w:cs="Arial"/>
          <w:bCs/>
          <w:color w:val="000000" w:themeColor="text1"/>
          <w:sz w:val="21"/>
          <w:szCs w:val="21"/>
          <w:lang w:eastAsia="ru-RU"/>
        </w:rPr>
        <w:t>с</w:t>
      </w:r>
      <w:r w:rsidRPr="0042485B">
        <w:rPr>
          <w:rFonts w:ascii="Arial" w:eastAsia="Times New Roman" w:hAnsi="Arial" w:cs="Arial"/>
          <w:bCs/>
          <w:color w:val="000000" w:themeColor="text1"/>
          <w:sz w:val="21"/>
          <w:szCs w:val="21"/>
          <w:lang w:eastAsia="ru-RU"/>
        </w:rPr>
        <w:t>т</w:t>
      </w:r>
      <w:r>
        <w:rPr>
          <w:rFonts w:ascii="Arial" w:eastAsia="Times New Roman" w:hAnsi="Arial" w:cs="Arial"/>
          <w:bCs/>
          <w:color w:val="000000" w:themeColor="text1"/>
          <w:sz w:val="21"/>
          <w:szCs w:val="21"/>
          <w:lang w:eastAsia="ru-RU"/>
        </w:rPr>
        <w:t xml:space="preserve">. 12 </w:t>
      </w:r>
      <w:proofErr w:type="spellStart"/>
      <w:r>
        <w:rPr>
          <w:rFonts w:ascii="Arial" w:eastAsia="Times New Roman" w:hAnsi="Arial" w:cs="Arial"/>
          <w:bCs/>
          <w:color w:val="000000" w:themeColor="text1"/>
          <w:sz w:val="21"/>
          <w:szCs w:val="21"/>
          <w:lang w:eastAsia="ru-RU"/>
        </w:rPr>
        <w:t>Междунар</w:t>
      </w:r>
      <w:proofErr w:type="spellEnd"/>
      <w:r>
        <w:rPr>
          <w:rFonts w:ascii="Arial" w:eastAsia="Times New Roman" w:hAnsi="Arial" w:cs="Arial"/>
          <w:bCs/>
          <w:color w:val="000000" w:themeColor="text1"/>
          <w:sz w:val="21"/>
          <w:szCs w:val="21"/>
          <w:lang w:eastAsia="ru-RU"/>
        </w:rPr>
        <w:t xml:space="preserve">. молод. </w:t>
      </w:r>
      <w:proofErr w:type="spellStart"/>
      <w:r>
        <w:rPr>
          <w:rFonts w:ascii="Arial" w:eastAsia="Times New Roman" w:hAnsi="Arial" w:cs="Arial"/>
          <w:bCs/>
          <w:color w:val="000000" w:themeColor="text1"/>
          <w:sz w:val="21"/>
          <w:szCs w:val="21"/>
          <w:lang w:eastAsia="ru-RU"/>
        </w:rPr>
        <w:t>кауч</w:t>
      </w:r>
      <w:proofErr w:type="spellEnd"/>
      <w:r>
        <w:rPr>
          <w:rFonts w:ascii="Arial" w:eastAsia="Times New Roman" w:hAnsi="Arial" w:cs="Arial"/>
          <w:bCs/>
          <w:color w:val="000000" w:themeColor="text1"/>
          <w:sz w:val="21"/>
          <w:szCs w:val="21"/>
          <w:lang w:eastAsia="ru-RU"/>
        </w:rPr>
        <w:t xml:space="preserve">. </w:t>
      </w:r>
      <w:proofErr w:type="spellStart"/>
      <w:r>
        <w:rPr>
          <w:rFonts w:ascii="Arial" w:eastAsia="Times New Roman" w:hAnsi="Arial" w:cs="Arial"/>
          <w:bCs/>
          <w:color w:val="000000" w:themeColor="text1"/>
          <w:sz w:val="21"/>
          <w:szCs w:val="21"/>
          <w:lang w:eastAsia="ru-RU"/>
        </w:rPr>
        <w:t>конф</w:t>
      </w:r>
      <w:proofErr w:type="spellEnd"/>
      <w:r>
        <w:rPr>
          <w:rFonts w:ascii="Arial" w:eastAsia="Times New Roman" w:hAnsi="Arial" w:cs="Arial"/>
          <w:bCs/>
          <w:color w:val="000000" w:themeColor="text1"/>
          <w:sz w:val="21"/>
          <w:szCs w:val="21"/>
          <w:lang w:eastAsia="ru-RU"/>
        </w:rPr>
        <w:t>. (г. Курск, 17-18 апреля 2025 г.). Курск, 2025. Т. 5. С. 156-161.</w:t>
      </w:r>
    </w:p>
    <w:p w:rsidR="00B155B8" w:rsidRDefault="00B155B8" w:rsidP="00B155B8">
      <w:pPr>
        <w:pStyle w:val="a3"/>
        <w:numPr>
          <w:ilvl w:val="0"/>
          <w:numId w:val="1"/>
        </w:numPr>
        <w:spacing w:after="0" w:line="240" w:lineRule="auto"/>
        <w:ind w:left="0" w:firstLine="709"/>
        <w:jc w:val="both"/>
        <w:rPr>
          <w:rFonts w:ascii="Arial" w:eastAsia="Times New Roman" w:hAnsi="Arial" w:cs="Arial"/>
          <w:bCs/>
          <w:color w:val="000000" w:themeColor="text1"/>
          <w:sz w:val="21"/>
          <w:szCs w:val="21"/>
          <w:lang w:val="en-US" w:eastAsia="ru-RU"/>
        </w:rPr>
      </w:pPr>
      <w:r>
        <w:rPr>
          <w:rFonts w:ascii="Arial" w:eastAsia="Times New Roman" w:hAnsi="Arial" w:cs="Arial"/>
          <w:bCs/>
          <w:color w:val="000000" w:themeColor="text1"/>
          <w:sz w:val="21"/>
          <w:szCs w:val="21"/>
          <w:lang w:eastAsia="ru-RU"/>
        </w:rPr>
        <w:lastRenderedPageBreak/>
        <w:t xml:space="preserve">Где используют солнечные батареи // </w:t>
      </w:r>
      <w:r w:rsidRPr="00B155B8">
        <w:rPr>
          <w:rFonts w:ascii="Arial" w:eastAsia="Times New Roman" w:hAnsi="Arial" w:cs="Arial"/>
          <w:bCs/>
          <w:color w:val="000000" w:themeColor="text1"/>
          <w:sz w:val="21"/>
          <w:szCs w:val="21"/>
          <w:lang w:eastAsia="ru-RU"/>
        </w:rPr>
        <w:t>ООО «</w:t>
      </w:r>
      <w:proofErr w:type="spellStart"/>
      <w:r w:rsidRPr="00B155B8">
        <w:rPr>
          <w:rFonts w:ascii="Arial" w:eastAsia="Times New Roman" w:hAnsi="Arial" w:cs="Arial"/>
          <w:bCs/>
          <w:color w:val="000000" w:themeColor="text1"/>
          <w:sz w:val="21"/>
          <w:szCs w:val="21"/>
          <w:lang w:eastAsia="ru-RU"/>
        </w:rPr>
        <w:t>РелевантМедиа</w:t>
      </w:r>
      <w:proofErr w:type="spellEnd"/>
      <w:r w:rsidRPr="00B155B8">
        <w:rPr>
          <w:rFonts w:ascii="Arial" w:eastAsia="Times New Roman" w:hAnsi="Arial" w:cs="Arial"/>
          <w:bCs/>
          <w:color w:val="000000" w:themeColor="text1"/>
          <w:sz w:val="21"/>
          <w:szCs w:val="21"/>
          <w:lang w:eastAsia="ru-RU"/>
        </w:rPr>
        <w:t xml:space="preserve">» [Электронный ресурс]. </w:t>
      </w:r>
      <w:r w:rsidRPr="00B155B8">
        <w:rPr>
          <w:rFonts w:ascii="Arial" w:eastAsia="Times New Roman" w:hAnsi="Arial" w:cs="Arial"/>
          <w:bCs/>
          <w:color w:val="000000" w:themeColor="text1"/>
          <w:sz w:val="21"/>
          <w:szCs w:val="21"/>
          <w:lang w:val="en-US" w:eastAsia="ru-RU"/>
        </w:rPr>
        <w:t>URL:</w:t>
      </w:r>
      <w:r>
        <w:rPr>
          <w:rFonts w:ascii="Arial" w:eastAsia="Times New Roman" w:hAnsi="Arial" w:cs="Arial"/>
          <w:bCs/>
          <w:color w:val="000000" w:themeColor="text1"/>
          <w:sz w:val="21"/>
          <w:szCs w:val="21"/>
          <w:lang w:val="en-US" w:eastAsia="ru-RU"/>
        </w:rPr>
        <w:t xml:space="preserve"> </w:t>
      </w:r>
      <w:hyperlink r:id="rId10" w:history="1">
        <w:r w:rsidRPr="001F7CE2">
          <w:rPr>
            <w:rStyle w:val="a5"/>
            <w:rFonts w:ascii="Arial" w:eastAsia="Times New Roman" w:hAnsi="Arial" w:cs="Arial"/>
            <w:bCs/>
            <w:sz w:val="21"/>
            <w:szCs w:val="21"/>
            <w:lang w:val="en-US" w:eastAsia="ru-RU"/>
          </w:rPr>
          <w:t>https://www.kakprosto.ru/kak-888792-gde-ispolzuyutsya-solnechnye-batarei</w:t>
        </w:r>
      </w:hyperlink>
      <w:r w:rsidRPr="00B155B8">
        <w:rPr>
          <w:rFonts w:ascii="Arial" w:eastAsia="Times New Roman" w:hAnsi="Arial" w:cs="Arial"/>
          <w:bCs/>
          <w:color w:val="000000" w:themeColor="text1"/>
          <w:sz w:val="21"/>
          <w:szCs w:val="21"/>
          <w:lang w:val="en-US" w:eastAsia="ru-RU"/>
        </w:rPr>
        <w:t xml:space="preserve"> (11.11.2025)</w:t>
      </w:r>
      <w:r>
        <w:rPr>
          <w:rFonts w:ascii="Arial" w:eastAsia="Times New Roman" w:hAnsi="Arial" w:cs="Arial"/>
          <w:bCs/>
          <w:color w:val="000000" w:themeColor="text1"/>
          <w:sz w:val="21"/>
          <w:szCs w:val="21"/>
          <w:lang w:val="en-US" w:eastAsia="ru-RU"/>
        </w:rPr>
        <w:t>.</w:t>
      </w:r>
    </w:p>
    <w:p w:rsidR="00E874FC" w:rsidRPr="00E874FC" w:rsidRDefault="00E874FC" w:rsidP="00E874FC">
      <w:pPr>
        <w:pStyle w:val="a3"/>
        <w:numPr>
          <w:ilvl w:val="0"/>
          <w:numId w:val="1"/>
        </w:numPr>
        <w:spacing w:after="0" w:line="240" w:lineRule="auto"/>
        <w:ind w:left="0" w:firstLine="709"/>
        <w:jc w:val="both"/>
        <w:rPr>
          <w:rFonts w:ascii="Arial" w:eastAsia="Times New Roman" w:hAnsi="Arial" w:cs="Arial"/>
          <w:color w:val="000000"/>
          <w:sz w:val="24"/>
          <w:szCs w:val="24"/>
          <w:lang w:val="en-US"/>
        </w:rPr>
      </w:pPr>
      <w:r>
        <w:rPr>
          <w:rFonts w:ascii="Arial" w:eastAsia="Times New Roman" w:hAnsi="Arial" w:cs="Arial"/>
          <w:bCs/>
          <w:color w:val="000000" w:themeColor="text1"/>
          <w:sz w:val="21"/>
          <w:szCs w:val="21"/>
          <w:lang w:eastAsia="ru-RU"/>
        </w:rPr>
        <w:t xml:space="preserve">Как работают солнечные батареи: технологии будущего, доступные уже сегодня // </w:t>
      </w:r>
      <w:r w:rsidRPr="00E874FC">
        <w:rPr>
          <w:rFonts w:ascii="Arial" w:eastAsia="Times New Roman" w:hAnsi="Arial" w:cs="Arial"/>
          <w:bCs/>
          <w:color w:val="000000" w:themeColor="text1"/>
          <w:sz w:val="21"/>
          <w:szCs w:val="21"/>
          <w:lang w:eastAsia="ru-RU"/>
        </w:rPr>
        <w:t xml:space="preserve">МКПАО "ВК" [Электронный ресурс]. </w:t>
      </w:r>
      <w:r w:rsidRPr="00E874FC">
        <w:rPr>
          <w:rFonts w:ascii="Arial" w:eastAsia="Times New Roman" w:hAnsi="Arial" w:cs="Arial"/>
          <w:bCs/>
          <w:color w:val="000000" w:themeColor="text1"/>
          <w:sz w:val="21"/>
          <w:szCs w:val="21"/>
          <w:lang w:val="en-US" w:eastAsia="ru-RU"/>
        </w:rPr>
        <w:t xml:space="preserve">URL: </w:t>
      </w:r>
      <w:hyperlink r:id="rId11" w:history="1">
        <w:r w:rsidRPr="001F7CE2">
          <w:rPr>
            <w:rStyle w:val="a5"/>
            <w:rFonts w:ascii="Arial" w:eastAsia="Times New Roman" w:hAnsi="Arial" w:cs="Arial"/>
            <w:bCs/>
            <w:sz w:val="21"/>
            <w:szCs w:val="21"/>
            <w:lang w:val="en-US" w:eastAsia="ru-RU"/>
          </w:rPr>
          <w:t>https://science.mail.ru/articles/5228-kak-rabotayut-solnechnye-batarei</w:t>
        </w:r>
      </w:hyperlink>
      <w:r w:rsidRPr="00E874FC">
        <w:rPr>
          <w:rFonts w:ascii="Arial" w:eastAsia="Times New Roman" w:hAnsi="Arial" w:cs="Arial"/>
          <w:bCs/>
          <w:color w:val="000000" w:themeColor="text1"/>
          <w:sz w:val="21"/>
          <w:szCs w:val="21"/>
          <w:lang w:val="en-US" w:eastAsia="ru-RU"/>
        </w:rPr>
        <w:t xml:space="preserve">  (11.11.2025).</w:t>
      </w:r>
    </w:p>
    <w:p w:rsidR="00B155B8" w:rsidRDefault="00EF4BD0" w:rsidP="00825CDE">
      <w:pPr>
        <w:pStyle w:val="a3"/>
        <w:numPr>
          <w:ilvl w:val="0"/>
          <w:numId w:val="1"/>
        </w:numPr>
        <w:spacing w:after="0" w:line="240" w:lineRule="auto"/>
        <w:ind w:left="0" w:firstLine="709"/>
        <w:jc w:val="both"/>
        <w:rPr>
          <w:rFonts w:ascii="Arial" w:eastAsia="Times New Roman" w:hAnsi="Arial" w:cs="Arial"/>
          <w:bCs/>
          <w:color w:val="000000" w:themeColor="text1"/>
          <w:sz w:val="21"/>
          <w:szCs w:val="21"/>
          <w:lang w:eastAsia="ru-RU"/>
        </w:rPr>
      </w:pPr>
      <w:r>
        <w:rPr>
          <w:rFonts w:ascii="Arial" w:eastAsia="Times New Roman" w:hAnsi="Arial" w:cs="Arial"/>
          <w:bCs/>
          <w:color w:val="000000" w:themeColor="text1"/>
          <w:sz w:val="21"/>
          <w:szCs w:val="21"/>
          <w:lang w:eastAsia="ru-RU"/>
        </w:rPr>
        <w:t xml:space="preserve">Страна солнца. Что ждёт солнечную энергетику в России // </w:t>
      </w:r>
      <w:r w:rsidR="00825CDE">
        <w:rPr>
          <w:rFonts w:ascii="Arial" w:eastAsia="Times New Roman" w:hAnsi="Arial" w:cs="Arial"/>
          <w:bCs/>
          <w:color w:val="000000" w:themeColor="text1"/>
          <w:sz w:val="21"/>
          <w:szCs w:val="21"/>
          <w:lang w:eastAsia="ru-RU"/>
        </w:rPr>
        <w:t xml:space="preserve">Инк. 27 ноября 2020 г. </w:t>
      </w:r>
      <w:r w:rsidR="00825CDE" w:rsidRPr="00825CDE">
        <w:rPr>
          <w:rFonts w:ascii="Arial" w:eastAsia="Times New Roman" w:hAnsi="Arial" w:cs="Arial"/>
          <w:bCs/>
          <w:color w:val="000000" w:themeColor="text1"/>
          <w:sz w:val="21"/>
          <w:szCs w:val="21"/>
          <w:lang w:eastAsia="ru-RU"/>
        </w:rPr>
        <w:t>[</w:t>
      </w:r>
      <w:r w:rsidR="00825CDE">
        <w:rPr>
          <w:rFonts w:ascii="Arial" w:eastAsia="Times New Roman" w:hAnsi="Arial" w:cs="Arial"/>
          <w:bCs/>
          <w:color w:val="000000" w:themeColor="text1"/>
          <w:sz w:val="21"/>
          <w:szCs w:val="21"/>
          <w:lang w:eastAsia="ru-RU"/>
        </w:rPr>
        <w:t>Электронный ресурс</w:t>
      </w:r>
      <w:r w:rsidR="00825CDE" w:rsidRPr="00825CDE">
        <w:rPr>
          <w:rFonts w:ascii="Arial" w:eastAsia="Times New Roman" w:hAnsi="Arial" w:cs="Arial"/>
          <w:bCs/>
          <w:color w:val="000000" w:themeColor="text1"/>
          <w:sz w:val="21"/>
          <w:szCs w:val="21"/>
          <w:lang w:eastAsia="ru-RU"/>
        </w:rPr>
        <w:t>]</w:t>
      </w:r>
      <w:r w:rsidR="00825CDE">
        <w:rPr>
          <w:rFonts w:ascii="Arial" w:eastAsia="Times New Roman" w:hAnsi="Arial" w:cs="Arial"/>
          <w:bCs/>
          <w:color w:val="000000" w:themeColor="text1"/>
          <w:sz w:val="21"/>
          <w:szCs w:val="21"/>
          <w:lang w:eastAsia="ru-RU"/>
        </w:rPr>
        <w:t xml:space="preserve">. </w:t>
      </w:r>
      <w:r w:rsidR="00825CDE" w:rsidRPr="00825CDE">
        <w:rPr>
          <w:rFonts w:ascii="Arial" w:eastAsia="Times New Roman" w:hAnsi="Arial" w:cs="Arial"/>
          <w:bCs/>
          <w:color w:val="000000" w:themeColor="text1"/>
          <w:sz w:val="21"/>
          <w:szCs w:val="21"/>
          <w:lang w:eastAsia="ru-RU"/>
        </w:rPr>
        <w:t xml:space="preserve">URL: </w:t>
      </w:r>
      <w:hyperlink r:id="rId12" w:history="1">
        <w:r w:rsidR="00825CDE" w:rsidRPr="001F7CE2">
          <w:rPr>
            <w:rStyle w:val="a5"/>
            <w:rFonts w:ascii="Arial" w:eastAsia="Times New Roman" w:hAnsi="Arial" w:cs="Arial"/>
            <w:bCs/>
            <w:sz w:val="21"/>
            <w:szCs w:val="21"/>
            <w:lang w:eastAsia="ru-RU"/>
          </w:rPr>
          <w:t>https://incrussia.ru/specials/strana-solntsa</w:t>
        </w:r>
      </w:hyperlink>
      <w:r w:rsidR="00825CDE">
        <w:rPr>
          <w:rFonts w:ascii="Arial" w:eastAsia="Times New Roman" w:hAnsi="Arial" w:cs="Arial"/>
          <w:bCs/>
          <w:color w:val="000000" w:themeColor="text1"/>
          <w:sz w:val="21"/>
          <w:szCs w:val="21"/>
          <w:lang w:eastAsia="ru-RU"/>
        </w:rPr>
        <w:t xml:space="preserve"> (11.11.2025)</w:t>
      </w:r>
      <w:r w:rsidR="00825CDE">
        <w:rPr>
          <w:rFonts w:ascii="Arial" w:eastAsia="Times New Roman" w:hAnsi="Arial" w:cs="Arial"/>
          <w:bCs/>
          <w:color w:val="000000" w:themeColor="text1"/>
          <w:sz w:val="21"/>
          <w:szCs w:val="21"/>
          <w:lang w:val="en-US" w:eastAsia="ru-RU"/>
        </w:rPr>
        <w:t>.</w:t>
      </w:r>
    </w:p>
    <w:p w:rsidR="00825CDE" w:rsidRPr="00825CDE" w:rsidRDefault="00825CDE" w:rsidP="00825CDE">
      <w:pPr>
        <w:pStyle w:val="a3"/>
        <w:numPr>
          <w:ilvl w:val="0"/>
          <w:numId w:val="1"/>
        </w:numPr>
        <w:spacing w:after="0" w:line="240" w:lineRule="auto"/>
        <w:ind w:left="0" w:firstLine="709"/>
        <w:jc w:val="both"/>
        <w:rPr>
          <w:rFonts w:ascii="Arial" w:eastAsia="Times New Roman" w:hAnsi="Arial" w:cs="Arial"/>
          <w:bCs/>
          <w:color w:val="000000" w:themeColor="text1"/>
          <w:sz w:val="21"/>
          <w:szCs w:val="21"/>
          <w:lang w:eastAsia="ru-RU"/>
        </w:rPr>
      </w:pPr>
      <w:r>
        <w:rPr>
          <w:rFonts w:ascii="Arial" w:eastAsia="Times New Roman" w:hAnsi="Arial" w:cs="Arial"/>
          <w:bCs/>
          <w:color w:val="000000" w:themeColor="text1"/>
          <w:sz w:val="21"/>
          <w:szCs w:val="21"/>
          <w:lang w:eastAsia="ru-RU"/>
        </w:rPr>
        <w:t xml:space="preserve">Перспективы солнечной энергетики в мире можно описать тремя словами: больше, дешевле, эффективнее // </w:t>
      </w:r>
      <w:r w:rsidRPr="00FB71E0">
        <w:rPr>
          <w:rFonts w:ascii="Arial" w:eastAsia="Times New Roman" w:hAnsi="Arial" w:cs="Arial"/>
          <w:bCs/>
          <w:color w:val="000000" w:themeColor="text1"/>
          <w:sz w:val="21"/>
          <w:szCs w:val="21"/>
          <w:lang w:eastAsia="ru-RU"/>
        </w:rPr>
        <w:t>© 2015–2025 ООО «Дзен Платформа» [Электронный ресурс]</w:t>
      </w:r>
      <w:r>
        <w:rPr>
          <w:rFonts w:ascii="Arial" w:eastAsia="Times New Roman" w:hAnsi="Arial" w:cs="Arial"/>
          <w:bCs/>
          <w:color w:val="000000" w:themeColor="text1"/>
          <w:sz w:val="21"/>
          <w:szCs w:val="21"/>
          <w:lang w:eastAsia="ru-RU"/>
        </w:rPr>
        <w:t xml:space="preserve">. </w:t>
      </w:r>
      <w:r>
        <w:rPr>
          <w:rFonts w:ascii="Arial" w:eastAsia="Times New Roman" w:hAnsi="Arial" w:cs="Arial"/>
          <w:bCs/>
          <w:color w:val="000000" w:themeColor="text1"/>
          <w:sz w:val="21"/>
          <w:szCs w:val="21"/>
          <w:lang w:val="en-US" w:eastAsia="ru-RU"/>
        </w:rPr>
        <w:t xml:space="preserve">URL: </w:t>
      </w:r>
      <w:hyperlink r:id="rId13" w:history="1">
        <w:r w:rsidRPr="001F7CE2">
          <w:rPr>
            <w:rStyle w:val="a5"/>
            <w:rFonts w:ascii="Arial" w:eastAsia="Times New Roman" w:hAnsi="Arial" w:cs="Arial"/>
            <w:bCs/>
            <w:sz w:val="21"/>
            <w:szCs w:val="21"/>
            <w:lang w:val="en-US" w:eastAsia="ru-RU"/>
          </w:rPr>
          <w:t>https://dzen.ru/a/Zh5pmoecYlQa0r95</w:t>
        </w:r>
      </w:hyperlink>
      <w:r>
        <w:rPr>
          <w:rFonts w:ascii="Arial" w:eastAsia="Times New Roman" w:hAnsi="Arial" w:cs="Arial"/>
          <w:bCs/>
          <w:color w:val="000000" w:themeColor="text1"/>
          <w:sz w:val="21"/>
          <w:szCs w:val="21"/>
          <w:lang w:val="en-US" w:eastAsia="ru-RU"/>
        </w:rPr>
        <w:t xml:space="preserve"> (11.11.2025).</w:t>
      </w:r>
    </w:p>
    <w:p w:rsidR="00825CDE" w:rsidRDefault="008A34F4" w:rsidP="00825CDE">
      <w:pPr>
        <w:pStyle w:val="a3"/>
        <w:numPr>
          <w:ilvl w:val="0"/>
          <w:numId w:val="1"/>
        </w:numPr>
        <w:spacing w:after="0" w:line="240" w:lineRule="auto"/>
        <w:ind w:left="0" w:firstLine="709"/>
        <w:jc w:val="both"/>
        <w:rPr>
          <w:rFonts w:ascii="Arial" w:eastAsia="Times New Roman" w:hAnsi="Arial" w:cs="Arial"/>
          <w:bCs/>
          <w:color w:val="000000" w:themeColor="text1"/>
          <w:sz w:val="21"/>
          <w:szCs w:val="21"/>
          <w:lang w:eastAsia="ru-RU"/>
        </w:rPr>
      </w:pPr>
      <w:proofErr w:type="spellStart"/>
      <w:r w:rsidRPr="008A34F4">
        <w:rPr>
          <w:rFonts w:ascii="Arial" w:eastAsia="Times New Roman" w:hAnsi="Arial" w:cs="Arial"/>
          <w:bCs/>
          <w:color w:val="000000" w:themeColor="text1"/>
          <w:sz w:val="21"/>
          <w:szCs w:val="21"/>
          <w:lang w:eastAsia="ru-RU"/>
        </w:rPr>
        <w:t>А.Фаренбрух</w:t>
      </w:r>
      <w:proofErr w:type="spellEnd"/>
      <w:r w:rsidRPr="008A34F4">
        <w:rPr>
          <w:rFonts w:ascii="Arial" w:eastAsia="Times New Roman" w:hAnsi="Arial" w:cs="Arial"/>
          <w:bCs/>
          <w:color w:val="000000" w:themeColor="text1"/>
          <w:sz w:val="21"/>
          <w:szCs w:val="21"/>
          <w:lang w:eastAsia="ru-RU"/>
        </w:rPr>
        <w:t xml:space="preserve">, </w:t>
      </w:r>
      <w:proofErr w:type="spellStart"/>
      <w:r w:rsidRPr="008A34F4">
        <w:rPr>
          <w:rFonts w:ascii="Arial" w:eastAsia="Times New Roman" w:hAnsi="Arial" w:cs="Arial"/>
          <w:bCs/>
          <w:color w:val="000000" w:themeColor="text1"/>
          <w:sz w:val="21"/>
          <w:szCs w:val="21"/>
          <w:lang w:eastAsia="ru-RU"/>
        </w:rPr>
        <w:t>Р.Бьюб</w:t>
      </w:r>
      <w:proofErr w:type="spellEnd"/>
      <w:r w:rsidRPr="008A34F4">
        <w:rPr>
          <w:rFonts w:ascii="Arial" w:eastAsia="Times New Roman" w:hAnsi="Arial" w:cs="Arial"/>
          <w:bCs/>
          <w:color w:val="000000" w:themeColor="text1"/>
          <w:sz w:val="21"/>
          <w:szCs w:val="21"/>
          <w:lang w:eastAsia="ru-RU"/>
        </w:rPr>
        <w:t xml:space="preserve"> «Солнечные элементы: теория и эксперименты» / Перевод с английского под редакцией </w:t>
      </w:r>
      <w:proofErr w:type="spellStart"/>
      <w:r w:rsidRPr="008A34F4">
        <w:rPr>
          <w:rFonts w:ascii="Arial" w:eastAsia="Times New Roman" w:hAnsi="Arial" w:cs="Arial"/>
          <w:bCs/>
          <w:color w:val="000000" w:themeColor="text1"/>
          <w:sz w:val="21"/>
          <w:szCs w:val="21"/>
          <w:lang w:eastAsia="ru-RU"/>
        </w:rPr>
        <w:t>М.М.Колтуна</w:t>
      </w:r>
      <w:proofErr w:type="spellEnd"/>
      <w:r w:rsidRPr="008A34F4">
        <w:rPr>
          <w:rFonts w:ascii="Arial" w:eastAsia="Times New Roman" w:hAnsi="Arial" w:cs="Arial"/>
          <w:bCs/>
          <w:color w:val="000000" w:themeColor="text1"/>
          <w:sz w:val="21"/>
          <w:szCs w:val="21"/>
          <w:lang w:eastAsia="ru-RU"/>
        </w:rPr>
        <w:t xml:space="preserve">. – Москва: </w:t>
      </w:r>
      <w:proofErr w:type="spellStart"/>
      <w:r w:rsidRPr="008A34F4">
        <w:rPr>
          <w:rFonts w:ascii="Arial" w:eastAsia="Times New Roman" w:hAnsi="Arial" w:cs="Arial"/>
          <w:bCs/>
          <w:color w:val="000000" w:themeColor="text1"/>
          <w:sz w:val="21"/>
          <w:szCs w:val="21"/>
          <w:lang w:eastAsia="ru-RU"/>
        </w:rPr>
        <w:t>Энергоатомиздат</w:t>
      </w:r>
      <w:proofErr w:type="spellEnd"/>
      <w:r w:rsidRPr="008A34F4">
        <w:rPr>
          <w:rFonts w:ascii="Arial" w:eastAsia="Times New Roman" w:hAnsi="Arial" w:cs="Arial"/>
          <w:bCs/>
          <w:color w:val="000000" w:themeColor="text1"/>
          <w:sz w:val="21"/>
          <w:szCs w:val="21"/>
          <w:lang w:eastAsia="ru-RU"/>
        </w:rPr>
        <w:t>, 1987, 280 с.</w:t>
      </w:r>
    </w:p>
    <w:p w:rsidR="008A34F4" w:rsidRDefault="008A34F4" w:rsidP="00825CDE">
      <w:pPr>
        <w:pStyle w:val="a3"/>
        <w:numPr>
          <w:ilvl w:val="0"/>
          <w:numId w:val="1"/>
        </w:numPr>
        <w:spacing w:after="0" w:line="240" w:lineRule="auto"/>
        <w:ind w:left="0" w:firstLine="709"/>
        <w:jc w:val="both"/>
        <w:rPr>
          <w:rFonts w:ascii="Arial" w:eastAsia="Times New Roman" w:hAnsi="Arial" w:cs="Arial"/>
          <w:bCs/>
          <w:color w:val="000000" w:themeColor="text1"/>
          <w:sz w:val="21"/>
          <w:szCs w:val="21"/>
          <w:lang w:eastAsia="ru-RU"/>
        </w:rPr>
      </w:pPr>
      <w:proofErr w:type="spellStart"/>
      <w:r w:rsidRPr="008A34F4">
        <w:rPr>
          <w:rFonts w:ascii="Arial" w:eastAsia="Times New Roman" w:hAnsi="Arial" w:cs="Arial"/>
          <w:bCs/>
          <w:color w:val="000000" w:themeColor="text1"/>
          <w:sz w:val="21"/>
          <w:szCs w:val="21"/>
          <w:lang w:eastAsia="ru-RU"/>
        </w:rPr>
        <w:t>У.Бекман</w:t>
      </w:r>
      <w:proofErr w:type="spellEnd"/>
      <w:r w:rsidRPr="008A34F4">
        <w:rPr>
          <w:rFonts w:ascii="Arial" w:eastAsia="Times New Roman" w:hAnsi="Arial" w:cs="Arial"/>
          <w:bCs/>
          <w:color w:val="000000" w:themeColor="text1"/>
          <w:sz w:val="21"/>
          <w:szCs w:val="21"/>
          <w:lang w:eastAsia="ru-RU"/>
        </w:rPr>
        <w:t xml:space="preserve">, </w:t>
      </w:r>
      <w:proofErr w:type="spellStart"/>
      <w:r w:rsidRPr="008A34F4">
        <w:rPr>
          <w:rFonts w:ascii="Arial" w:eastAsia="Times New Roman" w:hAnsi="Arial" w:cs="Arial"/>
          <w:bCs/>
          <w:color w:val="000000" w:themeColor="text1"/>
          <w:sz w:val="21"/>
          <w:szCs w:val="21"/>
          <w:lang w:eastAsia="ru-RU"/>
        </w:rPr>
        <w:t>С.Клейн</w:t>
      </w:r>
      <w:proofErr w:type="spellEnd"/>
      <w:r w:rsidRPr="008A34F4">
        <w:rPr>
          <w:rFonts w:ascii="Arial" w:eastAsia="Times New Roman" w:hAnsi="Arial" w:cs="Arial"/>
          <w:bCs/>
          <w:color w:val="000000" w:themeColor="text1"/>
          <w:sz w:val="21"/>
          <w:szCs w:val="21"/>
          <w:lang w:eastAsia="ru-RU"/>
        </w:rPr>
        <w:t xml:space="preserve">, </w:t>
      </w:r>
      <w:proofErr w:type="spellStart"/>
      <w:r w:rsidRPr="008A34F4">
        <w:rPr>
          <w:rFonts w:ascii="Arial" w:eastAsia="Times New Roman" w:hAnsi="Arial" w:cs="Arial"/>
          <w:bCs/>
          <w:color w:val="000000" w:themeColor="text1"/>
          <w:sz w:val="21"/>
          <w:szCs w:val="21"/>
          <w:lang w:eastAsia="ru-RU"/>
        </w:rPr>
        <w:t>Дж.Даффи</w:t>
      </w:r>
      <w:proofErr w:type="spellEnd"/>
      <w:r w:rsidRPr="008A34F4">
        <w:rPr>
          <w:rFonts w:ascii="Arial" w:eastAsia="Times New Roman" w:hAnsi="Arial" w:cs="Arial"/>
          <w:bCs/>
          <w:color w:val="000000" w:themeColor="text1"/>
          <w:sz w:val="21"/>
          <w:szCs w:val="21"/>
          <w:lang w:eastAsia="ru-RU"/>
        </w:rPr>
        <w:t xml:space="preserve"> «Расчёт систем солнечного теплоснабжения» / Перевод с английского </w:t>
      </w:r>
      <w:proofErr w:type="spellStart"/>
      <w:r w:rsidRPr="008A34F4">
        <w:rPr>
          <w:rFonts w:ascii="Arial" w:eastAsia="Times New Roman" w:hAnsi="Arial" w:cs="Arial"/>
          <w:bCs/>
          <w:color w:val="000000" w:themeColor="text1"/>
          <w:sz w:val="21"/>
          <w:szCs w:val="21"/>
          <w:lang w:eastAsia="ru-RU"/>
        </w:rPr>
        <w:t>Г.А.Гухман</w:t>
      </w:r>
      <w:proofErr w:type="spellEnd"/>
      <w:r w:rsidRPr="008A34F4">
        <w:rPr>
          <w:rFonts w:ascii="Arial" w:eastAsia="Times New Roman" w:hAnsi="Arial" w:cs="Arial"/>
          <w:bCs/>
          <w:color w:val="000000" w:themeColor="text1"/>
          <w:sz w:val="21"/>
          <w:szCs w:val="21"/>
          <w:lang w:eastAsia="ru-RU"/>
        </w:rPr>
        <w:t xml:space="preserve"> и </w:t>
      </w:r>
      <w:proofErr w:type="spellStart"/>
      <w:r w:rsidRPr="008A34F4">
        <w:rPr>
          <w:rFonts w:ascii="Arial" w:eastAsia="Times New Roman" w:hAnsi="Arial" w:cs="Arial"/>
          <w:bCs/>
          <w:color w:val="000000" w:themeColor="text1"/>
          <w:sz w:val="21"/>
          <w:szCs w:val="21"/>
          <w:lang w:eastAsia="ru-RU"/>
        </w:rPr>
        <w:t>С.И.Смирнова</w:t>
      </w:r>
      <w:proofErr w:type="spellEnd"/>
      <w:r w:rsidRPr="008A34F4">
        <w:rPr>
          <w:rFonts w:ascii="Arial" w:eastAsia="Times New Roman" w:hAnsi="Arial" w:cs="Arial"/>
          <w:bCs/>
          <w:color w:val="000000" w:themeColor="text1"/>
          <w:sz w:val="21"/>
          <w:szCs w:val="21"/>
          <w:lang w:eastAsia="ru-RU"/>
        </w:rPr>
        <w:t>. – Москв</w:t>
      </w:r>
      <w:r>
        <w:rPr>
          <w:rFonts w:ascii="Arial" w:eastAsia="Times New Roman" w:hAnsi="Arial" w:cs="Arial"/>
          <w:bCs/>
          <w:color w:val="000000" w:themeColor="text1"/>
          <w:sz w:val="21"/>
          <w:szCs w:val="21"/>
          <w:lang w:eastAsia="ru-RU"/>
        </w:rPr>
        <w:t xml:space="preserve">а: </w:t>
      </w:r>
      <w:proofErr w:type="spellStart"/>
      <w:r>
        <w:rPr>
          <w:rFonts w:ascii="Arial" w:eastAsia="Times New Roman" w:hAnsi="Arial" w:cs="Arial"/>
          <w:bCs/>
          <w:color w:val="000000" w:themeColor="text1"/>
          <w:sz w:val="21"/>
          <w:szCs w:val="21"/>
          <w:lang w:eastAsia="ru-RU"/>
        </w:rPr>
        <w:t>Энергоиздат</w:t>
      </w:r>
      <w:proofErr w:type="spellEnd"/>
      <w:r>
        <w:rPr>
          <w:rFonts w:ascii="Arial" w:eastAsia="Times New Roman" w:hAnsi="Arial" w:cs="Arial"/>
          <w:bCs/>
          <w:color w:val="000000" w:themeColor="text1"/>
          <w:sz w:val="21"/>
          <w:szCs w:val="21"/>
          <w:lang w:eastAsia="ru-RU"/>
        </w:rPr>
        <w:t>, 1982, 80 с</w:t>
      </w:r>
      <w:r w:rsidRPr="008A34F4">
        <w:rPr>
          <w:rFonts w:ascii="Arial" w:eastAsia="Times New Roman" w:hAnsi="Arial" w:cs="Arial"/>
          <w:bCs/>
          <w:color w:val="000000" w:themeColor="text1"/>
          <w:sz w:val="21"/>
          <w:szCs w:val="21"/>
          <w:lang w:eastAsia="ru-RU"/>
        </w:rPr>
        <w:t>.</w:t>
      </w:r>
    </w:p>
    <w:p w:rsidR="00F041BA" w:rsidRPr="00F041BA" w:rsidRDefault="00F041BA" w:rsidP="00825CDE">
      <w:pPr>
        <w:pStyle w:val="a3"/>
        <w:numPr>
          <w:ilvl w:val="0"/>
          <w:numId w:val="1"/>
        </w:numPr>
        <w:spacing w:after="0" w:line="240" w:lineRule="auto"/>
        <w:ind w:left="0" w:firstLine="709"/>
        <w:jc w:val="both"/>
        <w:rPr>
          <w:rFonts w:ascii="Arial" w:eastAsia="Times New Roman" w:hAnsi="Arial" w:cs="Arial"/>
          <w:bCs/>
          <w:color w:val="000000" w:themeColor="text1"/>
          <w:sz w:val="21"/>
          <w:szCs w:val="21"/>
          <w:lang w:eastAsia="ru-RU"/>
        </w:rPr>
      </w:pPr>
      <w:r w:rsidRPr="00F041BA">
        <w:rPr>
          <w:rFonts w:ascii="Arial" w:eastAsia="Times New Roman" w:hAnsi="Arial" w:cs="Arial"/>
          <w:bCs/>
          <w:color w:val="000000" w:themeColor="text1"/>
          <w:sz w:val="21"/>
          <w:szCs w:val="21"/>
          <w:lang w:eastAsia="ru-RU"/>
        </w:rPr>
        <w:t>Степанов</w:t>
      </w:r>
      <w:r w:rsidRPr="00F041BA">
        <w:rPr>
          <w:rFonts w:ascii="Arial" w:eastAsia="Times New Roman" w:hAnsi="Arial" w:cs="Arial"/>
          <w:bCs/>
          <w:color w:val="000000" w:themeColor="text1"/>
          <w:sz w:val="21"/>
          <w:szCs w:val="21"/>
          <w:lang w:eastAsia="ru-RU"/>
        </w:rPr>
        <w:t xml:space="preserve"> </w:t>
      </w:r>
      <w:r w:rsidRPr="00F041BA">
        <w:rPr>
          <w:rFonts w:ascii="Arial" w:eastAsia="Times New Roman" w:hAnsi="Arial" w:cs="Arial"/>
          <w:bCs/>
          <w:color w:val="000000" w:themeColor="text1"/>
          <w:sz w:val="21"/>
          <w:szCs w:val="21"/>
          <w:lang w:eastAsia="ru-RU"/>
        </w:rPr>
        <w:t>А. В., Матвеева</w:t>
      </w:r>
      <w:r w:rsidRPr="00F041BA">
        <w:rPr>
          <w:rFonts w:ascii="Arial" w:eastAsia="Times New Roman" w:hAnsi="Arial" w:cs="Arial"/>
          <w:bCs/>
          <w:color w:val="000000" w:themeColor="text1"/>
          <w:sz w:val="21"/>
          <w:szCs w:val="21"/>
          <w:lang w:eastAsia="ru-RU"/>
        </w:rPr>
        <w:t xml:space="preserve"> </w:t>
      </w:r>
      <w:r w:rsidRPr="00F041BA">
        <w:rPr>
          <w:rFonts w:ascii="Arial" w:eastAsia="Times New Roman" w:hAnsi="Arial" w:cs="Arial"/>
          <w:bCs/>
          <w:color w:val="000000" w:themeColor="text1"/>
          <w:sz w:val="21"/>
          <w:szCs w:val="21"/>
          <w:lang w:eastAsia="ru-RU"/>
        </w:rPr>
        <w:t>М. В., Пешкова</w:t>
      </w:r>
      <w:r w:rsidRPr="00F041BA">
        <w:rPr>
          <w:rFonts w:ascii="Arial" w:eastAsia="Times New Roman" w:hAnsi="Arial" w:cs="Arial"/>
          <w:bCs/>
          <w:color w:val="000000" w:themeColor="text1"/>
          <w:sz w:val="21"/>
          <w:szCs w:val="21"/>
          <w:lang w:eastAsia="ru-RU"/>
        </w:rPr>
        <w:t xml:space="preserve"> </w:t>
      </w:r>
      <w:r w:rsidRPr="00F041BA">
        <w:rPr>
          <w:rFonts w:ascii="Arial" w:eastAsia="Times New Roman" w:hAnsi="Arial" w:cs="Arial"/>
          <w:bCs/>
          <w:color w:val="000000" w:themeColor="text1"/>
          <w:sz w:val="21"/>
          <w:szCs w:val="21"/>
          <w:lang w:eastAsia="ru-RU"/>
        </w:rPr>
        <w:t>Е. С.</w:t>
      </w:r>
      <w:r w:rsidRPr="00F041BA">
        <w:rPr>
          <w:rFonts w:ascii="Arial" w:eastAsia="Times New Roman" w:hAnsi="Arial" w:cs="Arial"/>
          <w:bCs/>
          <w:color w:val="000000" w:themeColor="text1"/>
          <w:sz w:val="21"/>
          <w:szCs w:val="21"/>
          <w:lang w:eastAsia="ru-RU"/>
        </w:rPr>
        <w:t xml:space="preserve"> </w:t>
      </w:r>
      <w:proofErr w:type="spellStart"/>
      <w:r w:rsidRPr="00F041BA">
        <w:rPr>
          <w:rFonts w:ascii="Arial" w:eastAsia="Times New Roman" w:hAnsi="Arial" w:cs="Arial"/>
          <w:bCs/>
          <w:color w:val="000000" w:themeColor="text1"/>
          <w:sz w:val="21"/>
          <w:szCs w:val="21"/>
          <w:lang w:eastAsia="ru-RU"/>
        </w:rPr>
        <w:t>Цифровизация</w:t>
      </w:r>
      <w:proofErr w:type="spellEnd"/>
      <w:r w:rsidRPr="00F041BA">
        <w:rPr>
          <w:rFonts w:ascii="Arial" w:eastAsia="Times New Roman" w:hAnsi="Arial" w:cs="Arial"/>
          <w:bCs/>
          <w:color w:val="000000" w:themeColor="text1"/>
          <w:sz w:val="21"/>
          <w:szCs w:val="21"/>
          <w:lang w:eastAsia="ru-RU"/>
        </w:rPr>
        <w:t xml:space="preserve"> строительной </w:t>
      </w:r>
      <w:r w:rsidRPr="00F041BA">
        <w:rPr>
          <w:rFonts w:ascii="Arial" w:eastAsia="Times New Roman" w:hAnsi="Arial" w:cs="Arial"/>
          <w:bCs/>
          <w:color w:val="000000" w:themeColor="text1"/>
          <w:sz w:val="21"/>
          <w:szCs w:val="21"/>
          <w:lang w:eastAsia="ru-RU"/>
        </w:rPr>
        <w:t xml:space="preserve">отрасли: перспективы и вызовы </w:t>
      </w:r>
      <w:r w:rsidRPr="00F041BA">
        <w:rPr>
          <w:rFonts w:ascii="Arial" w:eastAsia="Times New Roman" w:hAnsi="Arial" w:cs="Arial"/>
          <w:bCs/>
          <w:color w:val="000000" w:themeColor="text1"/>
          <w:sz w:val="21"/>
          <w:szCs w:val="21"/>
          <w:lang w:eastAsia="ru-RU"/>
        </w:rPr>
        <w:t>// Известия вузов. Инвестиции. Строительство. Недвижимость. – 2024. – Т.</w:t>
      </w:r>
      <w:r>
        <w:rPr>
          <w:rFonts w:ascii="Arial" w:eastAsia="Times New Roman" w:hAnsi="Arial" w:cs="Arial"/>
          <w:bCs/>
          <w:color w:val="000000" w:themeColor="text1"/>
          <w:sz w:val="21"/>
          <w:szCs w:val="21"/>
          <w:lang w:eastAsia="ru-RU"/>
        </w:rPr>
        <w:t xml:space="preserve"> 14, № 2(49). – С. 356-366</w:t>
      </w:r>
      <w:bookmarkStart w:id="0" w:name="_GoBack"/>
      <w:bookmarkEnd w:id="0"/>
      <w:r w:rsidRPr="00F041BA">
        <w:rPr>
          <w:rFonts w:ascii="Arial" w:eastAsia="Times New Roman" w:hAnsi="Arial" w:cs="Arial"/>
          <w:bCs/>
          <w:color w:val="000000" w:themeColor="text1"/>
          <w:sz w:val="21"/>
          <w:szCs w:val="21"/>
          <w:lang w:eastAsia="ru-RU"/>
        </w:rPr>
        <w:t>.</w:t>
      </w:r>
    </w:p>
    <w:p w:rsidR="00F041BA" w:rsidRPr="00EF4BD0" w:rsidRDefault="00F041BA" w:rsidP="00825CDE">
      <w:pPr>
        <w:pStyle w:val="a3"/>
        <w:numPr>
          <w:ilvl w:val="0"/>
          <w:numId w:val="1"/>
        </w:numPr>
        <w:spacing w:after="0" w:line="240" w:lineRule="auto"/>
        <w:ind w:left="0" w:firstLine="709"/>
        <w:jc w:val="both"/>
        <w:rPr>
          <w:rFonts w:ascii="Arial" w:eastAsia="Times New Roman" w:hAnsi="Arial" w:cs="Arial"/>
          <w:bCs/>
          <w:color w:val="000000" w:themeColor="text1"/>
          <w:sz w:val="21"/>
          <w:szCs w:val="21"/>
          <w:lang w:eastAsia="ru-RU"/>
        </w:rPr>
      </w:pPr>
      <w:proofErr w:type="spellStart"/>
      <w:r w:rsidRPr="00F041BA">
        <w:rPr>
          <w:rFonts w:ascii="Arial" w:eastAsia="Times New Roman" w:hAnsi="Arial" w:cs="Arial"/>
          <w:bCs/>
          <w:color w:val="000000" w:themeColor="text1"/>
          <w:sz w:val="21"/>
          <w:szCs w:val="21"/>
          <w:lang w:eastAsia="ru-RU"/>
        </w:rPr>
        <w:t>Цховребов</w:t>
      </w:r>
      <w:proofErr w:type="spellEnd"/>
      <w:r w:rsidRPr="00F041BA">
        <w:rPr>
          <w:rFonts w:ascii="Arial" w:eastAsia="Times New Roman" w:hAnsi="Arial" w:cs="Arial"/>
          <w:bCs/>
          <w:color w:val="000000" w:themeColor="text1"/>
          <w:sz w:val="21"/>
          <w:szCs w:val="21"/>
          <w:lang w:eastAsia="ru-RU"/>
        </w:rPr>
        <w:t xml:space="preserve"> </w:t>
      </w:r>
      <w:r w:rsidRPr="00F041BA">
        <w:rPr>
          <w:rFonts w:ascii="Arial" w:eastAsia="Times New Roman" w:hAnsi="Arial" w:cs="Arial"/>
          <w:bCs/>
          <w:color w:val="000000" w:themeColor="text1"/>
          <w:sz w:val="21"/>
          <w:szCs w:val="21"/>
          <w:lang w:eastAsia="ru-RU"/>
        </w:rPr>
        <w:t xml:space="preserve">Э. С., </w:t>
      </w:r>
      <w:proofErr w:type="spellStart"/>
      <w:r w:rsidRPr="00F041BA">
        <w:rPr>
          <w:rFonts w:ascii="Arial" w:eastAsia="Times New Roman" w:hAnsi="Arial" w:cs="Arial"/>
          <w:bCs/>
          <w:color w:val="000000" w:themeColor="text1"/>
          <w:sz w:val="21"/>
          <w:szCs w:val="21"/>
          <w:lang w:eastAsia="ru-RU"/>
        </w:rPr>
        <w:t>Ниязгулов</w:t>
      </w:r>
      <w:proofErr w:type="spellEnd"/>
      <w:r w:rsidRPr="00F041BA">
        <w:rPr>
          <w:rFonts w:ascii="Arial" w:eastAsia="Times New Roman" w:hAnsi="Arial" w:cs="Arial"/>
          <w:bCs/>
          <w:color w:val="000000" w:themeColor="text1"/>
          <w:sz w:val="21"/>
          <w:szCs w:val="21"/>
          <w:lang w:eastAsia="ru-RU"/>
        </w:rPr>
        <w:t xml:space="preserve"> </w:t>
      </w:r>
      <w:r w:rsidRPr="00F041BA">
        <w:rPr>
          <w:rFonts w:ascii="Arial" w:eastAsia="Times New Roman" w:hAnsi="Arial" w:cs="Arial"/>
          <w:bCs/>
          <w:color w:val="000000" w:themeColor="text1"/>
          <w:sz w:val="21"/>
          <w:szCs w:val="21"/>
          <w:lang w:eastAsia="ru-RU"/>
        </w:rPr>
        <w:t>У. Д., Сергеев</w:t>
      </w:r>
      <w:r w:rsidRPr="00F041BA">
        <w:rPr>
          <w:rFonts w:ascii="Arial" w:eastAsia="Times New Roman" w:hAnsi="Arial" w:cs="Arial"/>
          <w:bCs/>
          <w:color w:val="000000" w:themeColor="text1"/>
          <w:sz w:val="21"/>
          <w:szCs w:val="21"/>
          <w:lang w:eastAsia="ru-RU"/>
        </w:rPr>
        <w:t xml:space="preserve"> </w:t>
      </w:r>
      <w:r w:rsidRPr="00F041BA">
        <w:rPr>
          <w:rFonts w:ascii="Arial" w:eastAsia="Times New Roman" w:hAnsi="Arial" w:cs="Arial"/>
          <w:bCs/>
          <w:color w:val="000000" w:themeColor="text1"/>
          <w:sz w:val="21"/>
          <w:szCs w:val="21"/>
          <w:lang w:eastAsia="ru-RU"/>
        </w:rPr>
        <w:t>Е. Б., Прус</w:t>
      </w:r>
      <w:r w:rsidRPr="00F041BA">
        <w:rPr>
          <w:rFonts w:ascii="Arial" w:eastAsia="Times New Roman" w:hAnsi="Arial" w:cs="Arial"/>
          <w:bCs/>
          <w:color w:val="000000" w:themeColor="text1"/>
          <w:sz w:val="21"/>
          <w:szCs w:val="21"/>
          <w:lang w:eastAsia="ru-RU"/>
        </w:rPr>
        <w:t xml:space="preserve"> </w:t>
      </w:r>
      <w:r w:rsidRPr="00F041BA">
        <w:rPr>
          <w:rFonts w:ascii="Arial" w:eastAsia="Times New Roman" w:hAnsi="Arial" w:cs="Arial"/>
          <w:bCs/>
          <w:color w:val="000000" w:themeColor="text1"/>
          <w:sz w:val="21"/>
          <w:szCs w:val="21"/>
          <w:lang w:eastAsia="ru-RU"/>
        </w:rPr>
        <w:t>Ю. В. Мониторинг влияния антропогенных факторов функционирования городского хозяйства на возникно</w:t>
      </w:r>
      <w:r w:rsidRPr="00F041BA">
        <w:rPr>
          <w:rFonts w:ascii="Arial" w:eastAsia="Times New Roman" w:hAnsi="Arial" w:cs="Arial"/>
          <w:bCs/>
          <w:color w:val="000000" w:themeColor="text1"/>
          <w:sz w:val="21"/>
          <w:szCs w:val="21"/>
          <w:lang w:eastAsia="ru-RU"/>
        </w:rPr>
        <w:t>вение наводнений и подтоплений</w:t>
      </w:r>
      <w:r w:rsidRPr="00F041BA">
        <w:rPr>
          <w:rFonts w:ascii="Arial" w:eastAsia="Times New Roman" w:hAnsi="Arial" w:cs="Arial"/>
          <w:bCs/>
          <w:color w:val="000000" w:themeColor="text1"/>
          <w:sz w:val="21"/>
          <w:szCs w:val="21"/>
          <w:lang w:eastAsia="ru-RU"/>
        </w:rPr>
        <w:t xml:space="preserve"> // Известия вузов. Инвестиции. Строительство. Недвижимость. – 2024. – Т. 14, № 1(48). – С. 105-118</w:t>
      </w:r>
      <w:r w:rsidRPr="00F041BA">
        <w:rPr>
          <w:rFonts w:ascii="Arial" w:eastAsia="Times New Roman" w:hAnsi="Arial" w:cs="Arial"/>
          <w:bCs/>
          <w:color w:val="000000" w:themeColor="text1"/>
          <w:sz w:val="21"/>
          <w:szCs w:val="21"/>
          <w:lang w:eastAsia="ru-RU"/>
        </w:rPr>
        <w:t>.</w:t>
      </w:r>
    </w:p>
    <w:p w:rsidR="00486CB6" w:rsidRPr="00EF4BD0" w:rsidRDefault="00486CB6" w:rsidP="00486CB6">
      <w:pPr>
        <w:spacing w:after="150" w:line="240" w:lineRule="auto"/>
        <w:ind w:firstLine="709"/>
        <w:rPr>
          <w:rFonts w:ascii="Arial" w:eastAsia="Times New Roman" w:hAnsi="Arial" w:cs="Arial"/>
          <w:bCs/>
          <w:color w:val="000000" w:themeColor="text1"/>
          <w:sz w:val="20"/>
          <w:szCs w:val="20"/>
          <w:lang w:eastAsia="ru-RU"/>
        </w:rPr>
      </w:pPr>
    </w:p>
    <w:p w:rsidR="00486CB6" w:rsidRDefault="00486CB6" w:rsidP="00486CB6">
      <w:pPr>
        <w:widowControl w:val="0"/>
        <w:autoSpaceDE w:val="0"/>
        <w:autoSpaceDN w:val="0"/>
        <w:spacing w:after="0" w:line="240" w:lineRule="auto"/>
        <w:jc w:val="center"/>
        <w:rPr>
          <w:rFonts w:ascii="Arial" w:eastAsia="Arial" w:hAnsi="Arial" w:cs="Arial"/>
          <w:b/>
          <w:sz w:val="20"/>
          <w:lang w:val="en-US"/>
        </w:rPr>
      </w:pPr>
      <w:r w:rsidRPr="00810EB3">
        <w:rPr>
          <w:rFonts w:ascii="Arial" w:eastAsia="Arial" w:hAnsi="Arial" w:cs="Arial"/>
          <w:b/>
          <w:sz w:val="20"/>
        </w:rPr>
        <w:t>Сведения</w:t>
      </w:r>
      <w:r w:rsidRPr="00486CB6">
        <w:rPr>
          <w:rFonts w:ascii="Arial" w:eastAsia="Arial" w:hAnsi="Arial" w:cs="Arial"/>
          <w:b/>
          <w:sz w:val="20"/>
          <w:lang w:val="en-US"/>
        </w:rPr>
        <w:t xml:space="preserve"> </w:t>
      </w:r>
      <w:r w:rsidRPr="00810EB3">
        <w:rPr>
          <w:rFonts w:ascii="Arial" w:eastAsia="Arial" w:hAnsi="Arial" w:cs="Arial"/>
          <w:b/>
          <w:sz w:val="20"/>
        </w:rPr>
        <w:t>об</w:t>
      </w:r>
      <w:r w:rsidRPr="00486CB6">
        <w:rPr>
          <w:rFonts w:ascii="Arial" w:eastAsia="Arial" w:hAnsi="Arial" w:cs="Arial"/>
          <w:b/>
          <w:sz w:val="20"/>
          <w:lang w:val="en-US"/>
        </w:rPr>
        <w:t xml:space="preserve"> </w:t>
      </w:r>
      <w:r w:rsidRPr="00810EB3">
        <w:rPr>
          <w:rFonts w:ascii="Arial" w:eastAsia="Arial" w:hAnsi="Arial" w:cs="Arial"/>
          <w:b/>
          <w:sz w:val="20"/>
        </w:rPr>
        <w:t>авторах</w:t>
      </w:r>
      <w:r w:rsidRPr="00486CB6">
        <w:rPr>
          <w:rFonts w:ascii="Arial" w:eastAsia="Arial" w:hAnsi="Arial" w:cs="Arial"/>
          <w:b/>
          <w:sz w:val="20"/>
          <w:lang w:val="en-US"/>
        </w:rPr>
        <w:t xml:space="preserve"> / </w:t>
      </w:r>
      <w:r w:rsidRPr="00810EB3">
        <w:rPr>
          <w:rFonts w:ascii="Arial" w:eastAsia="Arial" w:hAnsi="Arial" w:cs="Arial"/>
          <w:b/>
          <w:sz w:val="20"/>
          <w:lang w:val="en-US"/>
        </w:rPr>
        <w:t>Information</w:t>
      </w:r>
      <w:r w:rsidRPr="00486CB6">
        <w:rPr>
          <w:rFonts w:ascii="Arial" w:eastAsia="Arial" w:hAnsi="Arial" w:cs="Arial"/>
          <w:b/>
          <w:sz w:val="20"/>
          <w:lang w:val="en-US"/>
        </w:rPr>
        <w:t xml:space="preserve"> </w:t>
      </w:r>
      <w:r w:rsidRPr="00810EB3">
        <w:rPr>
          <w:rFonts w:ascii="Arial" w:eastAsia="Arial" w:hAnsi="Arial" w:cs="Arial"/>
          <w:b/>
          <w:sz w:val="20"/>
          <w:lang w:val="en-US"/>
        </w:rPr>
        <w:t>about</w:t>
      </w:r>
      <w:r w:rsidRPr="00486CB6">
        <w:rPr>
          <w:rFonts w:ascii="Arial" w:eastAsia="Arial" w:hAnsi="Arial" w:cs="Arial"/>
          <w:b/>
          <w:sz w:val="20"/>
          <w:lang w:val="en-US"/>
        </w:rPr>
        <w:t xml:space="preserve"> </w:t>
      </w:r>
      <w:r w:rsidRPr="00810EB3">
        <w:rPr>
          <w:rFonts w:ascii="Arial" w:eastAsia="Arial" w:hAnsi="Arial" w:cs="Arial"/>
          <w:b/>
          <w:sz w:val="20"/>
          <w:lang w:val="en-US"/>
        </w:rPr>
        <w:t>the</w:t>
      </w:r>
      <w:r w:rsidRPr="00486CB6">
        <w:rPr>
          <w:rFonts w:ascii="Arial" w:eastAsia="Arial" w:hAnsi="Arial" w:cs="Arial"/>
          <w:b/>
          <w:sz w:val="20"/>
          <w:lang w:val="en-US"/>
        </w:rPr>
        <w:t xml:space="preserve"> </w:t>
      </w:r>
      <w:r w:rsidRPr="00810EB3">
        <w:rPr>
          <w:rFonts w:ascii="Arial" w:eastAsia="Arial" w:hAnsi="Arial" w:cs="Arial"/>
          <w:b/>
          <w:sz w:val="20"/>
          <w:lang w:val="en-US"/>
        </w:rPr>
        <w:t>Authors</w:t>
      </w:r>
    </w:p>
    <w:p w:rsidR="00486CB6" w:rsidRDefault="00486CB6" w:rsidP="00486CB6">
      <w:pPr>
        <w:widowControl w:val="0"/>
        <w:autoSpaceDE w:val="0"/>
        <w:autoSpaceDN w:val="0"/>
        <w:spacing w:after="0" w:line="240" w:lineRule="auto"/>
        <w:jc w:val="center"/>
        <w:rPr>
          <w:rFonts w:ascii="Arial" w:eastAsia="Arial" w:hAnsi="Arial" w:cs="Arial"/>
          <w:b/>
          <w:sz w:val="20"/>
          <w:lang w:val="en-US"/>
        </w:rPr>
      </w:pPr>
    </w:p>
    <w:p w:rsidR="00486CB6" w:rsidRPr="00810EB3" w:rsidRDefault="00955867" w:rsidP="00486CB6">
      <w:pPr>
        <w:widowControl w:val="0"/>
        <w:autoSpaceDE w:val="0"/>
        <w:autoSpaceDN w:val="0"/>
        <w:spacing w:after="0" w:line="240" w:lineRule="auto"/>
        <w:rPr>
          <w:rFonts w:ascii="Arial" w:eastAsia="Arial" w:hAnsi="Arial" w:cs="Arial"/>
          <w:b/>
          <w:sz w:val="20"/>
        </w:rPr>
      </w:pPr>
      <w:proofErr w:type="spellStart"/>
      <w:r>
        <w:rPr>
          <w:rFonts w:ascii="Arial" w:eastAsia="Arial" w:hAnsi="Arial" w:cs="Arial"/>
          <w:b/>
          <w:sz w:val="20"/>
        </w:rPr>
        <w:t>Викулов</w:t>
      </w:r>
      <w:proofErr w:type="spellEnd"/>
      <w:r>
        <w:rPr>
          <w:rFonts w:ascii="Arial" w:eastAsia="Arial" w:hAnsi="Arial" w:cs="Arial"/>
          <w:b/>
          <w:sz w:val="20"/>
        </w:rPr>
        <w:t xml:space="preserve"> Андрей Вячеславович</w:t>
      </w:r>
      <w:r w:rsidR="00486CB6" w:rsidRPr="00810EB3">
        <w:rPr>
          <w:rFonts w:ascii="Arial" w:eastAsia="Arial" w:hAnsi="Arial" w:cs="Arial"/>
          <w:b/>
          <w:sz w:val="20"/>
        </w:rPr>
        <w:t>,</w:t>
      </w:r>
    </w:p>
    <w:p w:rsidR="00486CB6" w:rsidRPr="00810EB3" w:rsidRDefault="00955867" w:rsidP="00486CB6">
      <w:pPr>
        <w:widowControl w:val="0"/>
        <w:autoSpaceDE w:val="0"/>
        <w:autoSpaceDN w:val="0"/>
        <w:spacing w:after="0" w:line="240" w:lineRule="auto"/>
        <w:rPr>
          <w:rFonts w:ascii="Arial" w:eastAsia="Arial" w:hAnsi="Arial" w:cs="Arial"/>
          <w:sz w:val="20"/>
        </w:rPr>
      </w:pPr>
      <w:r>
        <w:rPr>
          <w:rFonts w:ascii="Arial" w:eastAsia="Arial" w:hAnsi="Arial" w:cs="Arial"/>
          <w:sz w:val="20"/>
        </w:rPr>
        <w:t>студент</w:t>
      </w:r>
      <w:r w:rsidR="00486CB6" w:rsidRPr="00810EB3">
        <w:rPr>
          <w:rFonts w:ascii="Arial" w:eastAsia="Arial" w:hAnsi="Arial" w:cs="Arial"/>
          <w:sz w:val="20"/>
        </w:rPr>
        <w:t xml:space="preserve"> группы </w:t>
      </w:r>
      <w:r>
        <w:rPr>
          <w:rFonts w:ascii="Arial" w:eastAsia="Arial" w:hAnsi="Arial" w:cs="Arial"/>
          <w:sz w:val="20"/>
        </w:rPr>
        <w:t>АД-22-1</w:t>
      </w:r>
      <w:r w:rsidR="00486CB6" w:rsidRPr="00810EB3">
        <w:rPr>
          <w:rFonts w:ascii="Arial" w:eastAsia="Arial" w:hAnsi="Arial" w:cs="Arial"/>
          <w:sz w:val="20"/>
        </w:rPr>
        <w:t>,</w:t>
      </w:r>
    </w:p>
    <w:p w:rsidR="00486CB6" w:rsidRPr="00810EB3" w:rsidRDefault="00486CB6" w:rsidP="00486CB6">
      <w:pPr>
        <w:widowControl w:val="0"/>
        <w:autoSpaceDE w:val="0"/>
        <w:autoSpaceDN w:val="0"/>
        <w:spacing w:after="0" w:line="240" w:lineRule="auto"/>
        <w:rPr>
          <w:rFonts w:ascii="Arial" w:eastAsia="Arial" w:hAnsi="Arial" w:cs="Arial"/>
          <w:sz w:val="20"/>
        </w:rPr>
      </w:pPr>
      <w:r w:rsidRPr="00810EB3">
        <w:rPr>
          <w:rFonts w:ascii="Arial" w:eastAsia="Arial" w:hAnsi="Arial" w:cs="Arial"/>
          <w:sz w:val="20"/>
        </w:rPr>
        <w:t>Институт архитектуры, строительства и дизайна,</w:t>
      </w:r>
    </w:p>
    <w:p w:rsidR="00486CB6" w:rsidRPr="00486CB6" w:rsidRDefault="00486CB6" w:rsidP="00486CB6">
      <w:pPr>
        <w:widowControl w:val="0"/>
        <w:autoSpaceDE w:val="0"/>
        <w:autoSpaceDN w:val="0"/>
        <w:spacing w:after="0" w:line="240" w:lineRule="auto"/>
        <w:rPr>
          <w:rFonts w:ascii="Arial" w:eastAsia="Arial" w:hAnsi="Arial" w:cs="Arial"/>
          <w:sz w:val="20"/>
        </w:rPr>
      </w:pPr>
      <w:r w:rsidRPr="00810EB3">
        <w:rPr>
          <w:rFonts w:ascii="Arial" w:eastAsia="Arial" w:hAnsi="Arial" w:cs="Arial"/>
          <w:sz w:val="20"/>
        </w:rPr>
        <w:t xml:space="preserve">Иркутский национальный исследовательский технический университет, </w:t>
      </w:r>
    </w:p>
    <w:p w:rsidR="00486CB6" w:rsidRPr="00810EB3" w:rsidRDefault="00486CB6" w:rsidP="00486CB6">
      <w:pPr>
        <w:widowControl w:val="0"/>
        <w:autoSpaceDE w:val="0"/>
        <w:autoSpaceDN w:val="0"/>
        <w:spacing w:after="0" w:line="240" w:lineRule="auto"/>
        <w:rPr>
          <w:rFonts w:ascii="Arial" w:eastAsia="Arial" w:hAnsi="Arial" w:cs="Arial"/>
          <w:sz w:val="20"/>
        </w:rPr>
      </w:pPr>
      <w:r w:rsidRPr="00810EB3">
        <w:rPr>
          <w:rFonts w:ascii="Arial" w:eastAsia="Arial" w:hAnsi="Arial" w:cs="Arial"/>
          <w:sz w:val="20"/>
        </w:rPr>
        <w:t>664074, г. Иркутск, ул. Лер</w:t>
      </w:r>
      <w:r>
        <w:rPr>
          <w:rFonts w:ascii="Arial" w:eastAsia="Arial" w:hAnsi="Arial" w:cs="Arial"/>
          <w:sz w:val="20"/>
        </w:rPr>
        <w:t>монтова, 83, Российская Федерация</w:t>
      </w:r>
      <w:r w:rsidRPr="00810EB3">
        <w:rPr>
          <w:rFonts w:ascii="Arial" w:eastAsia="Arial" w:hAnsi="Arial" w:cs="Arial"/>
          <w:sz w:val="20"/>
        </w:rPr>
        <w:t>,</w:t>
      </w:r>
    </w:p>
    <w:p w:rsidR="00486CB6" w:rsidRPr="00FA237F" w:rsidRDefault="00486CB6" w:rsidP="00486CB6">
      <w:pPr>
        <w:widowControl w:val="0"/>
        <w:autoSpaceDE w:val="0"/>
        <w:autoSpaceDN w:val="0"/>
        <w:spacing w:after="0" w:line="240" w:lineRule="auto"/>
        <w:rPr>
          <w:rFonts w:ascii="Arial" w:eastAsia="Arial" w:hAnsi="Arial" w:cs="Arial"/>
          <w:sz w:val="20"/>
          <w:lang w:val="en-US"/>
        </w:rPr>
      </w:pPr>
      <w:proofErr w:type="gramStart"/>
      <w:r w:rsidRPr="00810EB3">
        <w:rPr>
          <w:rFonts w:ascii="Arial" w:eastAsia="Arial" w:hAnsi="Arial" w:cs="Arial"/>
          <w:sz w:val="20"/>
          <w:lang w:val="en-US"/>
        </w:rPr>
        <w:t>e</w:t>
      </w:r>
      <w:r w:rsidRPr="00FA237F">
        <w:rPr>
          <w:rFonts w:ascii="Arial" w:eastAsia="Arial" w:hAnsi="Arial" w:cs="Arial"/>
          <w:sz w:val="20"/>
          <w:lang w:val="en-US"/>
        </w:rPr>
        <w:t>-</w:t>
      </w:r>
      <w:r w:rsidRPr="00810EB3">
        <w:rPr>
          <w:rFonts w:ascii="Arial" w:eastAsia="Arial" w:hAnsi="Arial" w:cs="Arial"/>
          <w:sz w:val="20"/>
          <w:lang w:val="en-US"/>
        </w:rPr>
        <w:t>mail</w:t>
      </w:r>
      <w:proofErr w:type="gramEnd"/>
      <w:r w:rsidRPr="00FA237F">
        <w:rPr>
          <w:rFonts w:ascii="Arial" w:eastAsia="Arial" w:hAnsi="Arial" w:cs="Arial"/>
          <w:sz w:val="20"/>
          <w:lang w:val="en-US"/>
        </w:rPr>
        <w:t xml:space="preserve">: </w:t>
      </w:r>
      <w:hyperlink r:id="rId14" w:history="1">
        <w:r w:rsidR="00955867" w:rsidRPr="00010593">
          <w:rPr>
            <w:rStyle w:val="a5"/>
            <w:rFonts w:ascii="Arial" w:eastAsia="Arial" w:hAnsi="Arial" w:cs="Arial"/>
            <w:sz w:val="20"/>
            <w:lang w:val="en-US"/>
          </w:rPr>
          <w:t>vikulov.04@bk.ru</w:t>
        </w:r>
      </w:hyperlink>
    </w:p>
    <w:p w:rsidR="00486CB6" w:rsidRPr="00486CB6" w:rsidRDefault="001E63C1" w:rsidP="00486CB6">
      <w:pPr>
        <w:widowControl w:val="0"/>
        <w:autoSpaceDE w:val="0"/>
        <w:autoSpaceDN w:val="0"/>
        <w:spacing w:after="0" w:line="240" w:lineRule="auto"/>
        <w:rPr>
          <w:rFonts w:ascii="Arial" w:eastAsia="Arial" w:hAnsi="Arial" w:cs="Arial"/>
          <w:b/>
          <w:sz w:val="20"/>
          <w:lang w:val="en-US"/>
        </w:rPr>
      </w:pPr>
      <w:r>
        <w:rPr>
          <w:rFonts w:ascii="Arial" w:eastAsia="Arial" w:hAnsi="Arial" w:cs="Arial"/>
          <w:b/>
          <w:sz w:val="20"/>
          <w:lang w:val="en-US"/>
        </w:rPr>
        <w:t>Andrew</w:t>
      </w:r>
      <w:r w:rsidR="00486CB6" w:rsidRPr="00486CB6">
        <w:rPr>
          <w:rFonts w:ascii="Arial" w:eastAsia="Arial" w:hAnsi="Arial" w:cs="Arial"/>
          <w:b/>
          <w:sz w:val="20"/>
          <w:lang w:val="en-US"/>
        </w:rPr>
        <w:t xml:space="preserve"> </w:t>
      </w:r>
      <w:r>
        <w:rPr>
          <w:rFonts w:ascii="Arial" w:eastAsia="Arial" w:hAnsi="Arial" w:cs="Arial"/>
          <w:b/>
          <w:sz w:val="20"/>
          <w:lang w:val="en-US"/>
        </w:rPr>
        <w:t>V</w:t>
      </w:r>
      <w:r w:rsidR="00486CB6" w:rsidRPr="00486CB6">
        <w:rPr>
          <w:rFonts w:ascii="Arial" w:eastAsia="Arial" w:hAnsi="Arial" w:cs="Arial"/>
          <w:b/>
          <w:sz w:val="20"/>
          <w:lang w:val="en-US"/>
        </w:rPr>
        <w:t xml:space="preserve">. </w:t>
      </w:r>
      <w:proofErr w:type="spellStart"/>
      <w:r>
        <w:rPr>
          <w:rFonts w:ascii="Arial" w:eastAsia="Arial" w:hAnsi="Arial" w:cs="Arial"/>
          <w:b/>
          <w:sz w:val="20"/>
          <w:lang w:val="en-US"/>
        </w:rPr>
        <w:t>Vikulov</w:t>
      </w:r>
      <w:proofErr w:type="spellEnd"/>
      <w:r w:rsidR="00486CB6" w:rsidRPr="00486CB6">
        <w:rPr>
          <w:rFonts w:ascii="Arial" w:eastAsia="Arial" w:hAnsi="Arial" w:cs="Arial"/>
          <w:b/>
          <w:sz w:val="20"/>
          <w:lang w:val="en-US"/>
        </w:rPr>
        <w:t>,</w:t>
      </w:r>
    </w:p>
    <w:p w:rsidR="00486CB6" w:rsidRPr="00810EB3" w:rsidRDefault="00486CB6" w:rsidP="00486CB6">
      <w:pPr>
        <w:widowControl w:val="0"/>
        <w:autoSpaceDE w:val="0"/>
        <w:autoSpaceDN w:val="0"/>
        <w:spacing w:after="0" w:line="240" w:lineRule="auto"/>
        <w:rPr>
          <w:rFonts w:ascii="Arial" w:eastAsia="Arial" w:hAnsi="Arial" w:cs="Arial"/>
          <w:sz w:val="20"/>
          <w:lang w:val="en-US"/>
        </w:rPr>
      </w:pPr>
      <w:r w:rsidRPr="00810EB3">
        <w:rPr>
          <w:rFonts w:ascii="Arial" w:eastAsia="Arial" w:hAnsi="Arial" w:cs="Arial"/>
          <w:sz w:val="20"/>
          <w:lang w:val="en-US"/>
        </w:rPr>
        <w:t>Student,</w:t>
      </w:r>
    </w:p>
    <w:p w:rsidR="00486CB6" w:rsidRPr="00486CB6" w:rsidRDefault="00486CB6" w:rsidP="00486CB6">
      <w:pPr>
        <w:widowControl w:val="0"/>
        <w:autoSpaceDE w:val="0"/>
        <w:autoSpaceDN w:val="0"/>
        <w:spacing w:after="0" w:line="240" w:lineRule="auto"/>
        <w:jc w:val="both"/>
        <w:rPr>
          <w:rFonts w:ascii="Arial" w:eastAsia="Arial" w:hAnsi="Arial" w:cs="Arial"/>
          <w:sz w:val="20"/>
          <w:lang w:val="en-US"/>
        </w:rPr>
      </w:pPr>
      <w:r w:rsidRPr="00810EB3">
        <w:rPr>
          <w:rFonts w:ascii="Arial" w:eastAsia="Arial" w:hAnsi="Arial" w:cs="Arial"/>
          <w:sz w:val="20"/>
          <w:lang w:val="en-US"/>
        </w:rPr>
        <w:t xml:space="preserve">Architecture, Construction and Design Institute, </w:t>
      </w:r>
    </w:p>
    <w:p w:rsidR="00486CB6" w:rsidRPr="00AE48B8" w:rsidRDefault="00486CB6" w:rsidP="00486CB6">
      <w:pPr>
        <w:widowControl w:val="0"/>
        <w:autoSpaceDE w:val="0"/>
        <w:autoSpaceDN w:val="0"/>
        <w:spacing w:after="0" w:line="240" w:lineRule="auto"/>
        <w:jc w:val="both"/>
        <w:rPr>
          <w:rFonts w:ascii="Arial" w:eastAsia="Arial" w:hAnsi="Arial" w:cs="Arial"/>
          <w:sz w:val="20"/>
          <w:lang w:val="en-US"/>
        </w:rPr>
      </w:pPr>
      <w:r w:rsidRPr="00810EB3">
        <w:rPr>
          <w:rFonts w:ascii="Arial" w:eastAsia="Arial" w:hAnsi="Arial" w:cs="Arial"/>
          <w:sz w:val="20"/>
          <w:lang w:val="en-US"/>
        </w:rPr>
        <w:t xml:space="preserve">Irkutsk National Research Technical University, </w:t>
      </w:r>
    </w:p>
    <w:p w:rsidR="00486CB6" w:rsidRPr="00810EB3" w:rsidRDefault="00486CB6" w:rsidP="00486CB6">
      <w:pPr>
        <w:widowControl w:val="0"/>
        <w:autoSpaceDE w:val="0"/>
        <w:autoSpaceDN w:val="0"/>
        <w:spacing w:after="0" w:line="240" w:lineRule="auto"/>
        <w:jc w:val="both"/>
        <w:rPr>
          <w:rFonts w:ascii="Arial" w:eastAsia="Arial" w:hAnsi="Arial" w:cs="Arial"/>
          <w:sz w:val="20"/>
          <w:lang w:val="en-US"/>
        </w:rPr>
      </w:pPr>
      <w:r w:rsidRPr="00810EB3">
        <w:rPr>
          <w:rFonts w:ascii="Arial" w:eastAsia="Arial" w:hAnsi="Arial" w:cs="Arial"/>
          <w:sz w:val="20"/>
          <w:lang w:val="en-US"/>
        </w:rPr>
        <w:t xml:space="preserve">83 Lermontov St., Irkutsk 664074, </w:t>
      </w:r>
      <w:r w:rsidRPr="00AE48B8">
        <w:rPr>
          <w:rFonts w:ascii="Arial" w:eastAsia="Arial" w:hAnsi="Arial" w:cs="Arial"/>
          <w:sz w:val="20"/>
          <w:lang w:val="en-US"/>
        </w:rPr>
        <w:t>Russian Federation</w:t>
      </w:r>
      <w:r w:rsidRPr="00810EB3">
        <w:rPr>
          <w:rFonts w:ascii="Arial" w:eastAsia="Arial" w:hAnsi="Arial" w:cs="Arial"/>
          <w:sz w:val="20"/>
          <w:lang w:val="en-US"/>
        </w:rPr>
        <w:t>,</w:t>
      </w:r>
    </w:p>
    <w:p w:rsidR="00486CB6" w:rsidRDefault="00486CB6" w:rsidP="001E63C1">
      <w:pPr>
        <w:widowControl w:val="0"/>
        <w:autoSpaceDE w:val="0"/>
        <w:autoSpaceDN w:val="0"/>
        <w:spacing w:after="0" w:line="240" w:lineRule="auto"/>
        <w:rPr>
          <w:rFonts w:ascii="Arial" w:eastAsia="Arial" w:hAnsi="Arial" w:cs="Arial"/>
          <w:sz w:val="20"/>
          <w:lang w:val="en-US"/>
        </w:rPr>
      </w:pPr>
      <w:proofErr w:type="gramStart"/>
      <w:r w:rsidRPr="00810EB3">
        <w:rPr>
          <w:rFonts w:ascii="Arial" w:eastAsia="Arial" w:hAnsi="Arial" w:cs="Arial"/>
          <w:sz w:val="20"/>
          <w:lang w:val="en-US"/>
        </w:rPr>
        <w:t>e-mail</w:t>
      </w:r>
      <w:proofErr w:type="gramEnd"/>
      <w:r w:rsidRPr="00810EB3">
        <w:rPr>
          <w:rFonts w:ascii="Arial" w:eastAsia="Arial" w:hAnsi="Arial" w:cs="Arial"/>
          <w:sz w:val="20"/>
          <w:lang w:val="en-US"/>
        </w:rPr>
        <w:t xml:space="preserve">: </w:t>
      </w:r>
      <w:hyperlink r:id="rId15" w:history="1">
        <w:r w:rsidR="001E63C1" w:rsidRPr="00010593">
          <w:rPr>
            <w:rStyle w:val="a5"/>
            <w:rFonts w:ascii="Arial" w:eastAsia="Arial" w:hAnsi="Arial" w:cs="Arial"/>
            <w:sz w:val="20"/>
            <w:lang w:val="en-US"/>
          </w:rPr>
          <w:t>vikulov.04@bk.ru</w:t>
        </w:r>
      </w:hyperlink>
    </w:p>
    <w:p w:rsidR="003F4BCC" w:rsidRDefault="003F4BCC"/>
    <w:sectPr w:rsidR="003F4BCC" w:rsidSect="00955867">
      <w:pgSz w:w="11906" w:h="16838"/>
      <w:pgMar w:top="1134" w:right="850"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n-ea">
    <w:panose1 w:val="00000000000000000000"/>
    <w:charset w:val="00"/>
    <w:family w:val="roman"/>
    <w:notTrueType/>
    <w:pitch w:val="default"/>
  </w:font>
  <w:font w:name="Cambria Math">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C93F7E"/>
    <w:multiLevelType w:val="hybridMultilevel"/>
    <w:tmpl w:val="087E1EC0"/>
    <w:lvl w:ilvl="0" w:tplc="0748D8EA">
      <w:start w:val="1"/>
      <w:numFmt w:val="bullet"/>
      <w:lvlText w:val="•"/>
      <w:lvlJc w:val="left"/>
      <w:pPr>
        <w:tabs>
          <w:tab w:val="num" w:pos="720"/>
        </w:tabs>
        <w:ind w:left="720" w:hanging="360"/>
      </w:pPr>
      <w:rPr>
        <w:rFonts w:ascii="Arial" w:hAnsi="Arial" w:hint="default"/>
      </w:rPr>
    </w:lvl>
    <w:lvl w:ilvl="1" w:tplc="15360DFA" w:tentative="1">
      <w:start w:val="1"/>
      <w:numFmt w:val="bullet"/>
      <w:lvlText w:val="•"/>
      <w:lvlJc w:val="left"/>
      <w:pPr>
        <w:tabs>
          <w:tab w:val="num" w:pos="1440"/>
        </w:tabs>
        <w:ind w:left="1440" w:hanging="360"/>
      </w:pPr>
      <w:rPr>
        <w:rFonts w:ascii="Arial" w:hAnsi="Arial" w:hint="default"/>
      </w:rPr>
    </w:lvl>
    <w:lvl w:ilvl="2" w:tplc="AFFE2544" w:tentative="1">
      <w:start w:val="1"/>
      <w:numFmt w:val="bullet"/>
      <w:lvlText w:val="•"/>
      <w:lvlJc w:val="left"/>
      <w:pPr>
        <w:tabs>
          <w:tab w:val="num" w:pos="2160"/>
        </w:tabs>
        <w:ind w:left="2160" w:hanging="360"/>
      </w:pPr>
      <w:rPr>
        <w:rFonts w:ascii="Arial" w:hAnsi="Arial" w:hint="default"/>
      </w:rPr>
    </w:lvl>
    <w:lvl w:ilvl="3" w:tplc="2DA6B1A0" w:tentative="1">
      <w:start w:val="1"/>
      <w:numFmt w:val="bullet"/>
      <w:lvlText w:val="•"/>
      <w:lvlJc w:val="left"/>
      <w:pPr>
        <w:tabs>
          <w:tab w:val="num" w:pos="2880"/>
        </w:tabs>
        <w:ind w:left="2880" w:hanging="360"/>
      </w:pPr>
      <w:rPr>
        <w:rFonts w:ascii="Arial" w:hAnsi="Arial" w:hint="default"/>
      </w:rPr>
    </w:lvl>
    <w:lvl w:ilvl="4" w:tplc="CAD4D662" w:tentative="1">
      <w:start w:val="1"/>
      <w:numFmt w:val="bullet"/>
      <w:lvlText w:val="•"/>
      <w:lvlJc w:val="left"/>
      <w:pPr>
        <w:tabs>
          <w:tab w:val="num" w:pos="3600"/>
        </w:tabs>
        <w:ind w:left="3600" w:hanging="360"/>
      </w:pPr>
      <w:rPr>
        <w:rFonts w:ascii="Arial" w:hAnsi="Arial" w:hint="default"/>
      </w:rPr>
    </w:lvl>
    <w:lvl w:ilvl="5" w:tplc="12D248CC" w:tentative="1">
      <w:start w:val="1"/>
      <w:numFmt w:val="bullet"/>
      <w:lvlText w:val="•"/>
      <w:lvlJc w:val="left"/>
      <w:pPr>
        <w:tabs>
          <w:tab w:val="num" w:pos="4320"/>
        </w:tabs>
        <w:ind w:left="4320" w:hanging="360"/>
      </w:pPr>
      <w:rPr>
        <w:rFonts w:ascii="Arial" w:hAnsi="Arial" w:hint="default"/>
      </w:rPr>
    </w:lvl>
    <w:lvl w:ilvl="6" w:tplc="3FD662F4" w:tentative="1">
      <w:start w:val="1"/>
      <w:numFmt w:val="bullet"/>
      <w:lvlText w:val="•"/>
      <w:lvlJc w:val="left"/>
      <w:pPr>
        <w:tabs>
          <w:tab w:val="num" w:pos="5040"/>
        </w:tabs>
        <w:ind w:left="5040" w:hanging="360"/>
      </w:pPr>
      <w:rPr>
        <w:rFonts w:ascii="Arial" w:hAnsi="Arial" w:hint="default"/>
      </w:rPr>
    </w:lvl>
    <w:lvl w:ilvl="7" w:tplc="B78850CE" w:tentative="1">
      <w:start w:val="1"/>
      <w:numFmt w:val="bullet"/>
      <w:lvlText w:val="•"/>
      <w:lvlJc w:val="left"/>
      <w:pPr>
        <w:tabs>
          <w:tab w:val="num" w:pos="5760"/>
        </w:tabs>
        <w:ind w:left="5760" w:hanging="360"/>
      </w:pPr>
      <w:rPr>
        <w:rFonts w:ascii="Arial" w:hAnsi="Arial" w:hint="default"/>
      </w:rPr>
    </w:lvl>
    <w:lvl w:ilvl="8" w:tplc="71FE9030"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15DB1C86"/>
    <w:multiLevelType w:val="hybridMultilevel"/>
    <w:tmpl w:val="00563E0A"/>
    <w:lvl w:ilvl="0" w:tplc="5114F940">
      <w:start w:val="1"/>
      <w:numFmt w:val="bullet"/>
      <w:lvlText w:val="•"/>
      <w:lvlJc w:val="left"/>
      <w:pPr>
        <w:tabs>
          <w:tab w:val="num" w:pos="720"/>
        </w:tabs>
        <w:ind w:left="720" w:hanging="360"/>
      </w:pPr>
      <w:rPr>
        <w:rFonts w:ascii="Arial" w:hAnsi="Arial" w:hint="default"/>
      </w:rPr>
    </w:lvl>
    <w:lvl w:ilvl="1" w:tplc="D5AA7124" w:tentative="1">
      <w:start w:val="1"/>
      <w:numFmt w:val="bullet"/>
      <w:lvlText w:val="•"/>
      <w:lvlJc w:val="left"/>
      <w:pPr>
        <w:tabs>
          <w:tab w:val="num" w:pos="1440"/>
        </w:tabs>
        <w:ind w:left="1440" w:hanging="360"/>
      </w:pPr>
      <w:rPr>
        <w:rFonts w:ascii="Arial" w:hAnsi="Arial" w:hint="default"/>
      </w:rPr>
    </w:lvl>
    <w:lvl w:ilvl="2" w:tplc="CB063480" w:tentative="1">
      <w:start w:val="1"/>
      <w:numFmt w:val="bullet"/>
      <w:lvlText w:val="•"/>
      <w:lvlJc w:val="left"/>
      <w:pPr>
        <w:tabs>
          <w:tab w:val="num" w:pos="2160"/>
        </w:tabs>
        <w:ind w:left="2160" w:hanging="360"/>
      </w:pPr>
      <w:rPr>
        <w:rFonts w:ascii="Arial" w:hAnsi="Arial" w:hint="default"/>
      </w:rPr>
    </w:lvl>
    <w:lvl w:ilvl="3" w:tplc="7BBEBBC8" w:tentative="1">
      <w:start w:val="1"/>
      <w:numFmt w:val="bullet"/>
      <w:lvlText w:val="•"/>
      <w:lvlJc w:val="left"/>
      <w:pPr>
        <w:tabs>
          <w:tab w:val="num" w:pos="2880"/>
        </w:tabs>
        <w:ind w:left="2880" w:hanging="360"/>
      </w:pPr>
      <w:rPr>
        <w:rFonts w:ascii="Arial" w:hAnsi="Arial" w:hint="default"/>
      </w:rPr>
    </w:lvl>
    <w:lvl w:ilvl="4" w:tplc="62142CE4" w:tentative="1">
      <w:start w:val="1"/>
      <w:numFmt w:val="bullet"/>
      <w:lvlText w:val="•"/>
      <w:lvlJc w:val="left"/>
      <w:pPr>
        <w:tabs>
          <w:tab w:val="num" w:pos="3600"/>
        </w:tabs>
        <w:ind w:left="3600" w:hanging="360"/>
      </w:pPr>
      <w:rPr>
        <w:rFonts w:ascii="Arial" w:hAnsi="Arial" w:hint="default"/>
      </w:rPr>
    </w:lvl>
    <w:lvl w:ilvl="5" w:tplc="6ABC0DA0" w:tentative="1">
      <w:start w:val="1"/>
      <w:numFmt w:val="bullet"/>
      <w:lvlText w:val="•"/>
      <w:lvlJc w:val="left"/>
      <w:pPr>
        <w:tabs>
          <w:tab w:val="num" w:pos="4320"/>
        </w:tabs>
        <w:ind w:left="4320" w:hanging="360"/>
      </w:pPr>
      <w:rPr>
        <w:rFonts w:ascii="Arial" w:hAnsi="Arial" w:hint="default"/>
      </w:rPr>
    </w:lvl>
    <w:lvl w:ilvl="6" w:tplc="F1060808" w:tentative="1">
      <w:start w:val="1"/>
      <w:numFmt w:val="bullet"/>
      <w:lvlText w:val="•"/>
      <w:lvlJc w:val="left"/>
      <w:pPr>
        <w:tabs>
          <w:tab w:val="num" w:pos="5040"/>
        </w:tabs>
        <w:ind w:left="5040" w:hanging="360"/>
      </w:pPr>
      <w:rPr>
        <w:rFonts w:ascii="Arial" w:hAnsi="Arial" w:hint="default"/>
      </w:rPr>
    </w:lvl>
    <w:lvl w:ilvl="7" w:tplc="98F8D19A" w:tentative="1">
      <w:start w:val="1"/>
      <w:numFmt w:val="bullet"/>
      <w:lvlText w:val="•"/>
      <w:lvlJc w:val="left"/>
      <w:pPr>
        <w:tabs>
          <w:tab w:val="num" w:pos="5760"/>
        </w:tabs>
        <w:ind w:left="5760" w:hanging="360"/>
      </w:pPr>
      <w:rPr>
        <w:rFonts w:ascii="Arial" w:hAnsi="Arial" w:hint="default"/>
      </w:rPr>
    </w:lvl>
    <w:lvl w:ilvl="8" w:tplc="B7D03AD6"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39843E91"/>
    <w:multiLevelType w:val="multilevel"/>
    <w:tmpl w:val="E15E90F8"/>
    <w:lvl w:ilvl="0">
      <w:start w:val="1"/>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3" w15:restartNumberingAfterBreak="0">
    <w:nsid w:val="49E50D47"/>
    <w:multiLevelType w:val="hybridMultilevel"/>
    <w:tmpl w:val="C778DED0"/>
    <w:lvl w:ilvl="0" w:tplc="78CA8040">
      <w:start w:val="1"/>
      <w:numFmt w:val="decimal"/>
      <w:lvlText w:val="%1."/>
      <w:lvlJc w:val="left"/>
      <w:pPr>
        <w:ind w:left="720" w:hanging="360"/>
      </w:pPr>
      <w:rPr>
        <w:sz w:val="21"/>
        <w:szCs w:val="21"/>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15:restartNumberingAfterBreak="0">
    <w:nsid w:val="4F0B12EE"/>
    <w:multiLevelType w:val="hybridMultilevel"/>
    <w:tmpl w:val="D136A556"/>
    <w:lvl w:ilvl="0" w:tplc="642206F0">
      <w:start w:val="1"/>
      <w:numFmt w:val="bullet"/>
      <w:lvlText w:val="•"/>
      <w:lvlJc w:val="left"/>
      <w:pPr>
        <w:tabs>
          <w:tab w:val="num" w:pos="720"/>
        </w:tabs>
        <w:ind w:left="720" w:hanging="360"/>
      </w:pPr>
      <w:rPr>
        <w:rFonts w:ascii="Arial" w:hAnsi="Arial" w:hint="default"/>
      </w:rPr>
    </w:lvl>
    <w:lvl w:ilvl="1" w:tplc="A718DC12" w:tentative="1">
      <w:start w:val="1"/>
      <w:numFmt w:val="bullet"/>
      <w:lvlText w:val="•"/>
      <w:lvlJc w:val="left"/>
      <w:pPr>
        <w:tabs>
          <w:tab w:val="num" w:pos="1440"/>
        </w:tabs>
        <w:ind w:left="1440" w:hanging="360"/>
      </w:pPr>
      <w:rPr>
        <w:rFonts w:ascii="Arial" w:hAnsi="Arial" w:hint="default"/>
      </w:rPr>
    </w:lvl>
    <w:lvl w:ilvl="2" w:tplc="39E80336" w:tentative="1">
      <w:start w:val="1"/>
      <w:numFmt w:val="bullet"/>
      <w:lvlText w:val="•"/>
      <w:lvlJc w:val="left"/>
      <w:pPr>
        <w:tabs>
          <w:tab w:val="num" w:pos="2160"/>
        </w:tabs>
        <w:ind w:left="2160" w:hanging="360"/>
      </w:pPr>
      <w:rPr>
        <w:rFonts w:ascii="Arial" w:hAnsi="Arial" w:hint="default"/>
      </w:rPr>
    </w:lvl>
    <w:lvl w:ilvl="3" w:tplc="81921D1C" w:tentative="1">
      <w:start w:val="1"/>
      <w:numFmt w:val="bullet"/>
      <w:lvlText w:val="•"/>
      <w:lvlJc w:val="left"/>
      <w:pPr>
        <w:tabs>
          <w:tab w:val="num" w:pos="2880"/>
        </w:tabs>
        <w:ind w:left="2880" w:hanging="360"/>
      </w:pPr>
      <w:rPr>
        <w:rFonts w:ascii="Arial" w:hAnsi="Arial" w:hint="default"/>
      </w:rPr>
    </w:lvl>
    <w:lvl w:ilvl="4" w:tplc="282A33D0" w:tentative="1">
      <w:start w:val="1"/>
      <w:numFmt w:val="bullet"/>
      <w:lvlText w:val="•"/>
      <w:lvlJc w:val="left"/>
      <w:pPr>
        <w:tabs>
          <w:tab w:val="num" w:pos="3600"/>
        </w:tabs>
        <w:ind w:left="3600" w:hanging="360"/>
      </w:pPr>
      <w:rPr>
        <w:rFonts w:ascii="Arial" w:hAnsi="Arial" w:hint="default"/>
      </w:rPr>
    </w:lvl>
    <w:lvl w:ilvl="5" w:tplc="13FC29E4" w:tentative="1">
      <w:start w:val="1"/>
      <w:numFmt w:val="bullet"/>
      <w:lvlText w:val="•"/>
      <w:lvlJc w:val="left"/>
      <w:pPr>
        <w:tabs>
          <w:tab w:val="num" w:pos="4320"/>
        </w:tabs>
        <w:ind w:left="4320" w:hanging="360"/>
      </w:pPr>
      <w:rPr>
        <w:rFonts w:ascii="Arial" w:hAnsi="Arial" w:hint="default"/>
      </w:rPr>
    </w:lvl>
    <w:lvl w:ilvl="6" w:tplc="84ECDD58" w:tentative="1">
      <w:start w:val="1"/>
      <w:numFmt w:val="bullet"/>
      <w:lvlText w:val="•"/>
      <w:lvlJc w:val="left"/>
      <w:pPr>
        <w:tabs>
          <w:tab w:val="num" w:pos="5040"/>
        </w:tabs>
        <w:ind w:left="5040" w:hanging="360"/>
      </w:pPr>
      <w:rPr>
        <w:rFonts w:ascii="Arial" w:hAnsi="Arial" w:hint="default"/>
      </w:rPr>
    </w:lvl>
    <w:lvl w:ilvl="7" w:tplc="0E20311A" w:tentative="1">
      <w:start w:val="1"/>
      <w:numFmt w:val="bullet"/>
      <w:lvlText w:val="•"/>
      <w:lvlJc w:val="left"/>
      <w:pPr>
        <w:tabs>
          <w:tab w:val="num" w:pos="5760"/>
        </w:tabs>
        <w:ind w:left="5760" w:hanging="360"/>
      </w:pPr>
      <w:rPr>
        <w:rFonts w:ascii="Arial" w:hAnsi="Arial" w:hint="default"/>
      </w:rPr>
    </w:lvl>
    <w:lvl w:ilvl="8" w:tplc="2A50A33C"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535E785B"/>
    <w:multiLevelType w:val="hybridMultilevel"/>
    <w:tmpl w:val="3C0ACD38"/>
    <w:lvl w:ilvl="0" w:tplc="954A9DF0">
      <w:start w:val="1"/>
      <w:numFmt w:val="decimal"/>
      <w:lvlText w:val="%1."/>
      <w:lvlJc w:val="left"/>
      <w:pPr>
        <w:tabs>
          <w:tab w:val="num" w:pos="720"/>
        </w:tabs>
        <w:ind w:left="720" w:hanging="360"/>
      </w:pPr>
    </w:lvl>
    <w:lvl w:ilvl="1" w:tplc="B254BCAC">
      <w:start w:val="1"/>
      <w:numFmt w:val="decimal"/>
      <w:lvlText w:val="%2."/>
      <w:lvlJc w:val="left"/>
      <w:pPr>
        <w:tabs>
          <w:tab w:val="num" w:pos="1440"/>
        </w:tabs>
        <w:ind w:left="1440" w:hanging="360"/>
      </w:pPr>
    </w:lvl>
    <w:lvl w:ilvl="2" w:tplc="AB1AA5B0" w:tentative="1">
      <w:start w:val="1"/>
      <w:numFmt w:val="decimal"/>
      <w:lvlText w:val="%3."/>
      <w:lvlJc w:val="left"/>
      <w:pPr>
        <w:tabs>
          <w:tab w:val="num" w:pos="2160"/>
        </w:tabs>
        <w:ind w:left="2160" w:hanging="360"/>
      </w:pPr>
    </w:lvl>
    <w:lvl w:ilvl="3" w:tplc="D5CC8C46" w:tentative="1">
      <w:start w:val="1"/>
      <w:numFmt w:val="decimal"/>
      <w:lvlText w:val="%4."/>
      <w:lvlJc w:val="left"/>
      <w:pPr>
        <w:tabs>
          <w:tab w:val="num" w:pos="2880"/>
        </w:tabs>
        <w:ind w:left="2880" w:hanging="360"/>
      </w:pPr>
    </w:lvl>
    <w:lvl w:ilvl="4" w:tplc="DC4873BA" w:tentative="1">
      <w:start w:val="1"/>
      <w:numFmt w:val="decimal"/>
      <w:lvlText w:val="%5."/>
      <w:lvlJc w:val="left"/>
      <w:pPr>
        <w:tabs>
          <w:tab w:val="num" w:pos="3600"/>
        </w:tabs>
        <w:ind w:left="3600" w:hanging="360"/>
      </w:pPr>
    </w:lvl>
    <w:lvl w:ilvl="5" w:tplc="471A39D0" w:tentative="1">
      <w:start w:val="1"/>
      <w:numFmt w:val="decimal"/>
      <w:lvlText w:val="%6."/>
      <w:lvlJc w:val="left"/>
      <w:pPr>
        <w:tabs>
          <w:tab w:val="num" w:pos="4320"/>
        </w:tabs>
        <w:ind w:left="4320" w:hanging="360"/>
      </w:pPr>
    </w:lvl>
    <w:lvl w:ilvl="6" w:tplc="63CC265C" w:tentative="1">
      <w:start w:val="1"/>
      <w:numFmt w:val="decimal"/>
      <w:lvlText w:val="%7."/>
      <w:lvlJc w:val="left"/>
      <w:pPr>
        <w:tabs>
          <w:tab w:val="num" w:pos="5040"/>
        </w:tabs>
        <w:ind w:left="5040" w:hanging="360"/>
      </w:pPr>
    </w:lvl>
    <w:lvl w:ilvl="7" w:tplc="0A2EFABA" w:tentative="1">
      <w:start w:val="1"/>
      <w:numFmt w:val="decimal"/>
      <w:lvlText w:val="%8."/>
      <w:lvlJc w:val="left"/>
      <w:pPr>
        <w:tabs>
          <w:tab w:val="num" w:pos="5760"/>
        </w:tabs>
        <w:ind w:left="5760" w:hanging="360"/>
      </w:pPr>
    </w:lvl>
    <w:lvl w:ilvl="8" w:tplc="61D48310" w:tentative="1">
      <w:start w:val="1"/>
      <w:numFmt w:val="decimal"/>
      <w:lvlText w:val="%9."/>
      <w:lvlJc w:val="left"/>
      <w:pPr>
        <w:tabs>
          <w:tab w:val="num" w:pos="6480"/>
        </w:tabs>
        <w:ind w:left="6480" w:hanging="360"/>
      </w:pPr>
    </w:lvl>
  </w:abstractNum>
  <w:abstractNum w:abstractNumId="6" w15:restartNumberingAfterBreak="0">
    <w:nsid w:val="5C5A38B4"/>
    <w:multiLevelType w:val="hybridMultilevel"/>
    <w:tmpl w:val="5EB6D00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6D1B7272"/>
    <w:multiLevelType w:val="multilevel"/>
    <w:tmpl w:val="90EE92AC"/>
    <w:lvl w:ilvl="0">
      <w:start w:val="2"/>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4"/>
  </w:num>
  <w:num w:numId="4">
    <w:abstractNumId w:val="0"/>
  </w:num>
  <w:num w:numId="5">
    <w:abstractNumId w:val="5"/>
  </w:num>
  <w:num w:numId="6">
    <w:abstractNumId w:val="2"/>
  </w:num>
  <w:num w:numId="7">
    <w:abstractNumId w:val="7"/>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autoHyphenation/>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42D1"/>
    <w:rsid w:val="001C1D30"/>
    <w:rsid w:val="001D6D54"/>
    <w:rsid w:val="001E63C1"/>
    <w:rsid w:val="001F2EC6"/>
    <w:rsid w:val="00261B13"/>
    <w:rsid w:val="002C7B46"/>
    <w:rsid w:val="003F4BCC"/>
    <w:rsid w:val="003F60AD"/>
    <w:rsid w:val="00400B3D"/>
    <w:rsid w:val="0042485B"/>
    <w:rsid w:val="00486CB6"/>
    <w:rsid w:val="005242D1"/>
    <w:rsid w:val="00584926"/>
    <w:rsid w:val="0060235F"/>
    <w:rsid w:val="0072069E"/>
    <w:rsid w:val="00825CDE"/>
    <w:rsid w:val="008A34F4"/>
    <w:rsid w:val="00955867"/>
    <w:rsid w:val="00986C18"/>
    <w:rsid w:val="00A004FA"/>
    <w:rsid w:val="00A10A4C"/>
    <w:rsid w:val="00A50CA8"/>
    <w:rsid w:val="00A628C6"/>
    <w:rsid w:val="00B155B8"/>
    <w:rsid w:val="00D66438"/>
    <w:rsid w:val="00E61335"/>
    <w:rsid w:val="00E66754"/>
    <w:rsid w:val="00E874FC"/>
    <w:rsid w:val="00EF4BD0"/>
    <w:rsid w:val="00F041BA"/>
    <w:rsid w:val="00FB71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4992670-A1DD-4920-A2BA-AC1BED85E8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86CB6"/>
    <w:pPr>
      <w:spacing w:after="200" w:line="276" w:lineRule="auto"/>
    </w:pPr>
    <w:rPr>
      <w:rFonts w:ascii="Calibri" w:eastAsia="Calibri" w:hAnsi="Calibri" w:cs="Times New Roman"/>
    </w:rPr>
  </w:style>
  <w:style w:type="paragraph" w:styleId="1">
    <w:name w:val="heading 1"/>
    <w:basedOn w:val="a"/>
    <w:link w:val="10"/>
    <w:uiPriority w:val="9"/>
    <w:qFormat/>
    <w:rsid w:val="00FB71E0"/>
    <w:pPr>
      <w:spacing w:before="100" w:beforeAutospacing="1" w:after="100" w:afterAutospacing="1" w:line="240" w:lineRule="auto"/>
      <w:outlineLvl w:val="0"/>
    </w:pPr>
    <w:rPr>
      <w:rFonts w:ascii="Times New Roman" w:eastAsia="Times New Roman" w:hAnsi="Times New Roman"/>
      <w:b/>
      <w:bCs/>
      <w:kern w:val="36"/>
      <w:sz w:val="48"/>
      <w:szCs w:val="48"/>
      <w:lang w:eastAsia="ru-RU"/>
    </w:rPr>
  </w:style>
  <w:style w:type="paragraph" w:styleId="2">
    <w:name w:val="heading 2"/>
    <w:basedOn w:val="a"/>
    <w:next w:val="a"/>
    <w:link w:val="20"/>
    <w:uiPriority w:val="9"/>
    <w:semiHidden/>
    <w:unhideWhenUsed/>
    <w:qFormat/>
    <w:rsid w:val="00E874F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86CB6"/>
    <w:pPr>
      <w:ind w:left="720"/>
      <w:contextualSpacing/>
    </w:pPr>
  </w:style>
  <w:style w:type="table" w:styleId="a4">
    <w:name w:val="Table Grid"/>
    <w:basedOn w:val="a1"/>
    <w:uiPriority w:val="59"/>
    <w:rsid w:val="00E6133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Hyperlink"/>
    <w:basedOn w:val="a0"/>
    <w:uiPriority w:val="99"/>
    <w:unhideWhenUsed/>
    <w:rsid w:val="00955867"/>
    <w:rPr>
      <w:color w:val="0563C1" w:themeColor="hyperlink"/>
      <w:u w:val="single"/>
    </w:rPr>
  </w:style>
  <w:style w:type="paragraph" w:styleId="a6">
    <w:name w:val="Balloon Text"/>
    <w:basedOn w:val="a"/>
    <w:link w:val="a7"/>
    <w:uiPriority w:val="99"/>
    <w:semiHidden/>
    <w:unhideWhenUsed/>
    <w:rsid w:val="001E63C1"/>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1E63C1"/>
    <w:rPr>
      <w:rFonts w:ascii="Segoe UI" w:eastAsia="Calibri" w:hAnsi="Segoe UI" w:cs="Segoe UI"/>
      <w:sz w:val="18"/>
      <w:szCs w:val="18"/>
    </w:rPr>
  </w:style>
  <w:style w:type="paragraph" w:customStyle="1" w:styleId="ds-markdown-paragraph">
    <w:name w:val="ds-markdown-paragraph"/>
    <w:basedOn w:val="a"/>
    <w:rsid w:val="00A004FA"/>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10">
    <w:name w:val="Заголовок 1 Знак"/>
    <w:basedOn w:val="a0"/>
    <w:link w:val="1"/>
    <w:uiPriority w:val="9"/>
    <w:rsid w:val="00FB71E0"/>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semiHidden/>
    <w:rsid w:val="00E874FC"/>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2180785">
      <w:bodyDiv w:val="1"/>
      <w:marLeft w:val="0"/>
      <w:marRight w:val="0"/>
      <w:marTop w:val="0"/>
      <w:marBottom w:val="0"/>
      <w:divBdr>
        <w:top w:val="none" w:sz="0" w:space="0" w:color="auto"/>
        <w:left w:val="none" w:sz="0" w:space="0" w:color="auto"/>
        <w:bottom w:val="none" w:sz="0" w:space="0" w:color="auto"/>
        <w:right w:val="none" w:sz="0" w:space="0" w:color="auto"/>
      </w:divBdr>
    </w:div>
    <w:div w:id="1540898523">
      <w:bodyDiv w:val="1"/>
      <w:marLeft w:val="0"/>
      <w:marRight w:val="0"/>
      <w:marTop w:val="0"/>
      <w:marBottom w:val="0"/>
      <w:divBdr>
        <w:top w:val="none" w:sz="0" w:space="0" w:color="auto"/>
        <w:left w:val="none" w:sz="0" w:space="0" w:color="auto"/>
        <w:bottom w:val="none" w:sz="0" w:space="0" w:color="auto"/>
        <w:right w:val="none" w:sz="0" w:space="0" w:color="auto"/>
      </w:divBdr>
    </w:div>
    <w:div w:id="1973704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nsportal.ru/ap/library/drugoe/2015/03/15/issledovatelskaya-rabota-energiya-solntsa" TargetMode="External"/><Relationship Id="rId13" Type="http://schemas.openxmlformats.org/officeDocument/2006/relationships/hyperlink" Target="https://dzen.ru/a/Zh5pmoecYlQa0r95" TargetMode="External"/><Relationship Id="rId3" Type="http://schemas.openxmlformats.org/officeDocument/2006/relationships/settings" Target="settings.xml"/><Relationship Id="rId7" Type="http://schemas.openxmlformats.org/officeDocument/2006/relationships/hyperlink" Target="https://nsportal.ru/contacts" TargetMode="External"/><Relationship Id="rId12" Type="http://schemas.openxmlformats.org/officeDocument/2006/relationships/hyperlink" Target="https://incrussia.ru/specials/strana-solntsa"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hyperlink" Target="https://science.mail.ru/articles/5228-kak-rabotayut-solnechnye-batarei" TargetMode="External"/><Relationship Id="rId5" Type="http://schemas.openxmlformats.org/officeDocument/2006/relationships/image" Target="media/image1.png"/><Relationship Id="rId15" Type="http://schemas.openxmlformats.org/officeDocument/2006/relationships/hyperlink" Target="mailto:vikulov.04@bk.ru" TargetMode="External"/><Relationship Id="rId10" Type="http://schemas.openxmlformats.org/officeDocument/2006/relationships/hyperlink" Target="https://www.kakprosto.ru/kak-888792-gde-ispolzuyutsya-solnechnye-batarei" TargetMode="External"/><Relationship Id="rId4" Type="http://schemas.openxmlformats.org/officeDocument/2006/relationships/webSettings" Target="webSettings.xml"/><Relationship Id="rId9" Type="http://schemas.openxmlformats.org/officeDocument/2006/relationships/hyperlink" Target="https://dzen.ru/a/WsIOCV9JZ_9JYA_7" TargetMode="External"/><Relationship Id="rId14" Type="http://schemas.openxmlformats.org/officeDocument/2006/relationships/hyperlink" Target="mailto:vikulov.04@b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243</TotalTime>
  <Pages>8</Pages>
  <Words>2985</Words>
  <Characters>17018</Characters>
  <Application>Microsoft Office Word</Application>
  <DocSecurity>0</DocSecurity>
  <Lines>141</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19964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Andrey</dc:creator>
  <cp:keywords/>
  <dc:description/>
  <cp:lastModifiedBy>Andrey</cp:lastModifiedBy>
  <cp:revision>12</cp:revision>
  <cp:lastPrinted>2025-11-27T02:52:00Z</cp:lastPrinted>
  <dcterms:created xsi:type="dcterms:W3CDTF">2025-11-10T08:20:00Z</dcterms:created>
  <dcterms:modified xsi:type="dcterms:W3CDTF">2025-11-27T02:54:00Z</dcterms:modified>
</cp:coreProperties>
</file>