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713" w:rsidRPr="003225F3" w:rsidRDefault="00734713" w:rsidP="0073471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225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Герасимова В.В.</w:t>
      </w:r>
    </w:p>
    <w:p w:rsidR="00734713" w:rsidRPr="003225F3" w:rsidRDefault="00734713" w:rsidP="00734713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>р</w:t>
      </w:r>
      <w:r w:rsidRPr="003225F3">
        <w:rPr>
          <w:rFonts w:ascii="Times New Roman" w:hAnsi="Times New Roman" w:cs="Times New Roman"/>
          <w:bCs/>
          <w:iCs/>
          <w:sz w:val="24"/>
          <w:szCs w:val="28"/>
        </w:rPr>
        <w:t xml:space="preserve">уководитель центра профориентации, </w:t>
      </w:r>
    </w:p>
    <w:p w:rsidR="00734713" w:rsidRPr="003225F3" w:rsidRDefault="00734713" w:rsidP="00734713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8"/>
        </w:rPr>
      </w:pPr>
      <w:r w:rsidRPr="003225F3">
        <w:rPr>
          <w:rFonts w:ascii="Times New Roman" w:hAnsi="Times New Roman" w:cs="Times New Roman"/>
          <w:bCs/>
          <w:iCs/>
          <w:sz w:val="24"/>
          <w:szCs w:val="28"/>
        </w:rPr>
        <w:t>Муниципальное автономное общеобразовательное учреждение «Лицей №77</w:t>
      </w:r>
      <w:r>
        <w:rPr>
          <w:rFonts w:ascii="Times New Roman" w:hAnsi="Times New Roman" w:cs="Times New Roman"/>
          <w:bCs/>
          <w:iCs/>
          <w:sz w:val="24"/>
          <w:szCs w:val="28"/>
        </w:rPr>
        <w:t xml:space="preserve"> г. Челябинска</w:t>
      </w:r>
      <w:r w:rsidRPr="003225F3">
        <w:rPr>
          <w:rFonts w:ascii="Times New Roman" w:hAnsi="Times New Roman" w:cs="Times New Roman"/>
          <w:bCs/>
          <w:iCs/>
          <w:sz w:val="24"/>
          <w:szCs w:val="28"/>
        </w:rPr>
        <w:t>»</w:t>
      </w:r>
    </w:p>
    <w:p w:rsidR="00734713" w:rsidRPr="00734713" w:rsidRDefault="00734713" w:rsidP="007347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734713">
        <w:rPr>
          <w:rFonts w:ascii="Times New Roman" w:hAnsi="Times New Roman" w:cs="Times New Roman"/>
          <w:b/>
          <w:sz w:val="24"/>
          <w:szCs w:val="24"/>
        </w:rPr>
        <w:t>ПОВЫШЕНИЕ ЭФФЕКТИВНОСТИ ОБУЧЕНИЯ УПРАВЛЕНИЮ БЕСПИЛОТНЫМИ ЛЕТАТЕЛЬНЫМИ АППАРАТАМИ В ШКОЛАХ СРЕДСТВАМИ БЕРЕЖЛИВЫХ ТЕХНОЛОГИЙ</w:t>
      </w:r>
      <w:bookmarkEnd w:id="0"/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Актуальность темы обусловлена стремительным развитием рынка </w:t>
      </w:r>
      <w:proofErr w:type="spellStart"/>
      <w:r w:rsidRPr="00734713">
        <w:rPr>
          <w:rFonts w:ascii="Times New Roman" w:hAnsi="Times New Roman" w:cs="Times New Roman"/>
          <w:sz w:val="24"/>
          <w:szCs w:val="24"/>
        </w:rPr>
        <w:t>беспилотников</w:t>
      </w:r>
      <w:proofErr w:type="spellEnd"/>
      <w:r w:rsidRPr="00734713">
        <w:rPr>
          <w:rFonts w:ascii="Times New Roman" w:hAnsi="Times New Roman" w:cs="Times New Roman"/>
          <w:sz w:val="24"/>
          <w:szCs w:val="24"/>
        </w:rPr>
        <w:t xml:space="preserve"> и необходимостью подготовить новое поколение квалифицированных специалистов, готовых эффективно управлять этими технологиями. Современная школа сталкивается с рядом вызовов, таких как перегрузка учащихся лишней информацией, недостаточная координация учебного процесса и нехватка современных методик преподавания. Использование методов бережливого производства позволяет оптимизировать процесс обучения, уменьшить временные затраты и увеличить отдачу от инвестиций в образование, создавая качественно новую базу для воспитания конкурентоспособных кадров.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Настоящ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734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статья</w:t>
      </w:r>
      <w:r w:rsidRPr="00734713">
        <w:rPr>
          <w:rFonts w:ascii="Times New Roman" w:hAnsi="Times New Roman" w:cs="Times New Roman"/>
          <w:sz w:val="24"/>
          <w:szCs w:val="24"/>
        </w:rPr>
        <w:t xml:space="preserve"> посвящен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734713">
        <w:rPr>
          <w:rFonts w:ascii="Times New Roman" w:hAnsi="Times New Roman" w:cs="Times New Roman"/>
          <w:sz w:val="24"/>
          <w:szCs w:val="24"/>
        </w:rPr>
        <w:t>выявлению эффективных способов повышения качества обучения учащихся школ управлению беспилотными летательными аппаратами (БПЛА). Предлагается использование методов бережливого производства (</w:t>
      </w:r>
      <w:proofErr w:type="spellStart"/>
      <w:r w:rsidRPr="00734713">
        <w:rPr>
          <w:rFonts w:ascii="Times New Roman" w:hAnsi="Times New Roman" w:cs="Times New Roman"/>
          <w:sz w:val="24"/>
          <w:szCs w:val="24"/>
        </w:rPr>
        <w:t>Lean</w:t>
      </w:r>
      <w:proofErr w:type="spellEnd"/>
      <w:r w:rsidRPr="00734713">
        <w:rPr>
          <w:rFonts w:ascii="Times New Roman" w:hAnsi="Times New Roman" w:cs="Times New Roman"/>
          <w:sz w:val="24"/>
          <w:szCs w:val="24"/>
        </w:rPr>
        <w:t>-технологий) для достижения максимальной пользы от образовательного процесса при минимальных потерях ресурсов.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4713">
        <w:rPr>
          <w:rFonts w:ascii="Times New Roman" w:hAnsi="Times New Roman" w:cs="Times New Roman"/>
          <w:b/>
          <w:i/>
          <w:sz w:val="24"/>
          <w:szCs w:val="24"/>
        </w:rPr>
        <w:t>Цели и задачи исследования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Цель: Улучшить процесс обучения учащихся школ управлению БПЛА посредством внедрения методов бережливого производства.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734713" w:rsidRPr="00734713" w:rsidRDefault="00734713" w:rsidP="00734713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Проанализировать существующие подходы к обучению управлению БПЛА в образовательных учреждениях.</w:t>
      </w:r>
    </w:p>
    <w:p w:rsidR="00734713" w:rsidRPr="00734713" w:rsidRDefault="00734713" w:rsidP="00734713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Изучить принципы </w:t>
      </w:r>
      <w:proofErr w:type="spellStart"/>
      <w:r w:rsidRPr="00734713">
        <w:rPr>
          <w:rFonts w:ascii="Times New Roman" w:hAnsi="Times New Roman" w:cs="Times New Roman"/>
          <w:sz w:val="24"/>
          <w:szCs w:val="24"/>
        </w:rPr>
        <w:t>Lean</w:t>
      </w:r>
      <w:proofErr w:type="spellEnd"/>
      <w:r w:rsidRPr="00734713">
        <w:rPr>
          <w:rFonts w:ascii="Times New Roman" w:hAnsi="Times New Roman" w:cs="Times New Roman"/>
          <w:sz w:val="24"/>
          <w:szCs w:val="24"/>
        </w:rPr>
        <w:t>-технологий и возможности их адаптации к образовательной среде.</w:t>
      </w:r>
    </w:p>
    <w:p w:rsidR="00734713" w:rsidRPr="00734713" w:rsidRDefault="00734713" w:rsidP="00734713">
      <w:pPr>
        <w:pStyle w:val="a3"/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Разработать рекомендации по внедрению бережливых практик в процесс обучения управлению БПЛА.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4713">
        <w:rPr>
          <w:rFonts w:ascii="Times New Roman" w:hAnsi="Times New Roman" w:cs="Times New Roman"/>
          <w:b/>
          <w:i/>
          <w:sz w:val="24"/>
          <w:szCs w:val="24"/>
        </w:rPr>
        <w:t>Методология исследования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Образовательный процесс рассматривается комплексно для выявления точек роста эффективности. Применяются </w:t>
      </w:r>
      <w:proofErr w:type="spellStart"/>
      <w:r w:rsidRPr="00734713">
        <w:rPr>
          <w:rFonts w:ascii="Times New Roman" w:hAnsi="Times New Roman" w:cs="Times New Roman"/>
          <w:sz w:val="24"/>
          <w:szCs w:val="24"/>
        </w:rPr>
        <w:t>Lean</w:t>
      </w:r>
      <w:proofErr w:type="spellEnd"/>
      <w:r w:rsidRPr="00734713">
        <w:rPr>
          <w:rFonts w:ascii="Times New Roman" w:hAnsi="Times New Roman" w:cs="Times New Roman"/>
          <w:sz w:val="24"/>
          <w:szCs w:val="24"/>
        </w:rPr>
        <w:t>-технологии и концепция 6 сигм, поскольку модульная программа обучения предполагает конкретные качественные показатели.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Ключевые показатели эффективности процесса определяются рабочей группой Региональной Инновационной Платформы (РИП) и </w:t>
      </w:r>
      <w:r>
        <w:rPr>
          <w:rFonts w:ascii="Times New Roman" w:hAnsi="Times New Roman" w:cs="Times New Roman"/>
          <w:sz w:val="24"/>
          <w:szCs w:val="24"/>
        </w:rPr>
        <w:t>согласуются</w:t>
      </w:r>
      <w:r w:rsidRPr="007347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734713">
        <w:t xml:space="preserve"> </w:t>
      </w:r>
      <w:r w:rsidRPr="00734713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734713">
        <w:rPr>
          <w:rFonts w:ascii="Times New Roman" w:hAnsi="Times New Roman" w:cs="Times New Roman"/>
          <w:sz w:val="24"/>
          <w:szCs w:val="24"/>
        </w:rPr>
        <w:t xml:space="preserve"> с Планом мероприятий («Дорожная карта») по внедрению бережливых технологий в системе образования Челябинской области на период 2021-2025 годы, утвержденным Губернатором Челябинской области А.Л. </w:t>
      </w:r>
      <w:proofErr w:type="spellStart"/>
      <w:r w:rsidRPr="00734713">
        <w:rPr>
          <w:rFonts w:ascii="Times New Roman" w:hAnsi="Times New Roman" w:cs="Times New Roman"/>
          <w:sz w:val="24"/>
          <w:szCs w:val="24"/>
        </w:rPr>
        <w:t>Текслером</w:t>
      </w:r>
      <w:proofErr w:type="spellEnd"/>
      <w:r w:rsidRPr="00734713">
        <w:rPr>
          <w:rFonts w:ascii="Times New Roman" w:hAnsi="Times New Roman" w:cs="Times New Roman"/>
          <w:sz w:val="24"/>
          <w:szCs w:val="24"/>
        </w:rPr>
        <w:t xml:space="preserve"> от 04.08.2021г.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4713">
        <w:rPr>
          <w:rFonts w:ascii="Times New Roman" w:hAnsi="Times New Roman" w:cs="Times New Roman"/>
          <w:b/>
          <w:i/>
          <w:sz w:val="24"/>
          <w:szCs w:val="24"/>
        </w:rPr>
        <w:t>Потери в образовательном процессе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734713">
        <w:rPr>
          <w:rFonts w:ascii="Times New Roman" w:hAnsi="Times New Roman" w:cs="Times New Roman"/>
          <w:sz w:val="24"/>
          <w:szCs w:val="24"/>
        </w:rPr>
        <w:t>ережливые технологии позволяют минимизировать потери, характерные для образовательных процессов:</w:t>
      </w:r>
    </w:p>
    <w:p w:rsidR="00734713" w:rsidRPr="00734713" w:rsidRDefault="00734713" w:rsidP="00734713">
      <w:pPr>
        <w:pStyle w:val="a3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Перегрузка учеников избыточной информацией («перепроизводство») </w:t>
      </w:r>
      <w:r w:rsidRPr="00734713"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предоставление учащимся излишнего объёма материала, который не используется ими эффективно.</w:t>
      </w:r>
    </w:p>
    <w:p w:rsidR="00734713" w:rsidRPr="00734713" w:rsidRDefault="00734713" w:rsidP="00734713">
      <w:pPr>
        <w:pStyle w:val="a3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Неправильное распределение учебных материалов («неправильная транспортировка») </w:t>
      </w:r>
      <w:r w:rsidRPr="00734713"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несвоевременная доставка нужных пособий и оборудования ученикам.</w:t>
      </w:r>
    </w:p>
    <w:p w:rsidR="00734713" w:rsidRPr="00734713" w:rsidRDefault="00734713" w:rsidP="00734713">
      <w:pPr>
        <w:pStyle w:val="a3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Время ожидания между занятиями («ожидание») </w:t>
      </w:r>
      <w:r w:rsidRPr="00734713"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периоды простоя учащихся, пока преподаватель готовится к следующему занятию.</w:t>
      </w:r>
    </w:p>
    <w:p w:rsidR="00734713" w:rsidRPr="00734713" w:rsidRDefault="00734713" w:rsidP="00734713">
      <w:pPr>
        <w:pStyle w:val="a3"/>
        <w:numPr>
          <w:ilvl w:val="0"/>
          <w:numId w:val="2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lastRenderedPageBreak/>
        <w:t xml:space="preserve">Ненужные перемещения учителей и студентов («лишнее перемещение») </w:t>
      </w:r>
      <w:r w:rsidRPr="00734713"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ненужные передвижения по территории школы, снижающие продуктивность рабочего времени.</w:t>
      </w:r>
    </w:p>
    <w:p w:rsidR="00734713" w:rsidRPr="00734713" w:rsidRDefault="00734713" w:rsidP="00734713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Ошибки в обучении («дефекты») </w:t>
      </w:r>
      <w:r w:rsidRPr="00734713"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неправильные методики преподавания, приводящие к низким результатам усвоения материала.</w:t>
      </w:r>
    </w:p>
    <w:p w:rsidR="00734713" w:rsidRPr="00734713" w:rsidRDefault="00734713" w:rsidP="00734713">
      <w:pPr>
        <w:pStyle w:val="a3"/>
        <w:numPr>
          <w:ilvl w:val="0"/>
          <w:numId w:val="3"/>
        </w:numPr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Недоиспользование потенциала сотрудников («</w:t>
      </w:r>
      <w:proofErr w:type="spellStart"/>
      <w:r w:rsidRPr="00734713">
        <w:rPr>
          <w:rFonts w:ascii="Times New Roman" w:hAnsi="Times New Roman" w:cs="Times New Roman"/>
          <w:sz w:val="24"/>
          <w:szCs w:val="24"/>
        </w:rPr>
        <w:t>недозагруженность</w:t>
      </w:r>
      <w:proofErr w:type="spellEnd"/>
      <w:r w:rsidRPr="00734713">
        <w:rPr>
          <w:rFonts w:ascii="Times New Roman" w:hAnsi="Times New Roman" w:cs="Times New Roman"/>
          <w:sz w:val="24"/>
          <w:szCs w:val="24"/>
        </w:rPr>
        <w:t xml:space="preserve"> работников умственно») </w:t>
      </w:r>
      <w:r w:rsidRPr="00734713"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неполное использование профессионального опыта и компетенции педагогов.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4713">
        <w:rPr>
          <w:rFonts w:ascii="Times New Roman" w:hAnsi="Times New Roman" w:cs="Times New Roman"/>
          <w:b/>
          <w:i/>
          <w:sz w:val="24"/>
          <w:szCs w:val="24"/>
        </w:rPr>
        <w:t>Методы сбора информации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Для выявления значимых проблем используются следующие методы:</w:t>
      </w:r>
    </w:p>
    <w:p w:rsidR="00734713" w:rsidRPr="00734713" w:rsidRDefault="00734713" w:rsidP="003401F1">
      <w:pPr>
        <w:pStyle w:val="a3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Интервью</w:t>
      </w:r>
      <w:r w:rsidRPr="0073471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34713">
        <w:rPr>
          <w:rFonts w:ascii="Times New Roman" w:hAnsi="Times New Roman" w:cs="Times New Roman"/>
          <w:sz w:val="24"/>
          <w:szCs w:val="24"/>
        </w:rPr>
        <w:t>озволяют изучать индивидуальные предпочтения и проблемы каждой группы участников.</w:t>
      </w:r>
    </w:p>
    <w:p w:rsidR="00734713" w:rsidRPr="00734713" w:rsidRDefault="00734713" w:rsidP="00D84871">
      <w:pPr>
        <w:pStyle w:val="a3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Анкетирование</w:t>
      </w:r>
      <w:r w:rsidRPr="0073471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34713">
        <w:rPr>
          <w:rFonts w:ascii="Times New Roman" w:hAnsi="Times New Roman" w:cs="Times New Roman"/>
          <w:sz w:val="24"/>
          <w:szCs w:val="24"/>
        </w:rPr>
        <w:t>беспечивает получение количественных данных для последующего детального анализа.</w:t>
      </w:r>
    </w:p>
    <w:p w:rsidR="00734713" w:rsidRPr="00734713" w:rsidRDefault="00734713" w:rsidP="00F4668F">
      <w:pPr>
        <w:pStyle w:val="a3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Наблюдение</w:t>
      </w:r>
      <w:r w:rsidRPr="0073471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734713">
        <w:rPr>
          <w:rFonts w:ascii="Times New Roman" w:hAnsi="Times New Roman" w:cs="Times New Roman"/>
          <w:sz w:val="24"/>
          <w:szCs w:val="24"/>
        </w:rPr>
        <w:t>апрямую фиксирует реальную обстановку в классе и школе, помогая обнаружить практические трудности.</w:t>
      </w:r>
    </w:p>
    <w:p w:rsidR="00734713" w:rsidRPr="00734713" w:rsidRDefault="00734713" w:rsidP="00E674D0">
      <w:pPr>
        <w:pStyle w:val="a3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Фокус-группы</w:t>
      </w:r>
      <w:r w:rsidRPr="0073471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34713">
        <w:rPr>
          <w:rFonts w:ascii="Times New Roman" w:hAnsi="Times New Roman" w:cs="Times New Roman"/>
          <w:sz w:val="24"/>
          <w:szCs w:val="24"/>
        </w:rPr>
        <w:t>рганизуют обсуждение в рамках малых групп, чтобы глубже понять внутренние проблемы и идеи.</w:t>
      </w:r>
    </w:p>
    <w:p w:rsidR="00734713" w:rsidRPr="00734713" w:rsidRDefault="00734713" w:rsidP="00A4710F">
      <w:pPr>
        <w:pStyle w:val="a3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Анализ документов</w:t>
      </w:r>
      <w:r w:rsidRPr="0073471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34713">
        <w:rPr>
          <w:rFonts w:ascii="Times New Roman" w:hAnsi="Times New Roman" w:cs="Times New Roman"/>
          <w:sz w:val="24"/>
          <w:szCs w:val="24"/>
        </w:rPr>
        <w:t>цениваются официальные отчёты и планы, необходимые для комплексного понимания ситуации.</w:t>
      </w:r>
    </w:p>
    <w:p w:rsidR="00734713" w:rsidRPr="00734713" w:rsidRDefault="00734713" w:rsidP="00B84E5C">
      <w:pPr>
        <w:pStyle w:val="a3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Экспертные опросы</w:t>
      </w:r>
      <w:r w:rsidRPr="0073471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34713">
        <w:rPr>
          <w:rFonts w:ascii="Times New Roman" w:hAnsi="Times New Roman" w:cs="Times New Roman"/>
          <w:sz w:val="24"/>
          <w:szCs w:val="24"/>
        </w:rPr>
        <w:t>риглашенные специалисты помогают сформулировать профессиональные советы и направления развития.</w:t>
      </w:r>
    </w:p>
    <w:p w:rsidR="00734713" w:rsidRPr="00734713" w:rsidRDefault="00734713" w:rsidP="00706C78">
      <w:pPr>
        <w:pStyle w:val="a3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34713">
        <w:rPr>
          <w:rFonts w:ascii="Times New Roman" w:hAnsi="Times New Roman" w:cs="Times New Roman"/>
          <w:sz w:val="24"/>
          <w:szCs w:val="24"/>
        </w:rPr>
        <w:t>Кайдзен</w:t>
      </w:r>
      <w:proofErr w:type="spellEnd"/>
      <w:r w:rsidRPr="00734713">
        <w:rPr>
          <w:rFonts w:ascii="Times New Roman" w:hAnsi="Times New Roman" w:cs="Times New Roman"/>
          <w:sz w:val="24"/>
          <w:szCs w:val="24"/>
        </w:rPr>
        <w:t>-кружки</w:t>
      </w:r>
      <w:r w:rsidRPr="0073471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34713">
        <w:rPr>
          <w:rFonts w:ascii="Times New Roman" w:hAnsi="Times New Roman" w:cs="Times New Roman"/>
          <w:sz w:val="24"/>
          <w:szCs w:val="24"/>
        </w:rPr>
        <w:t>остоянные рабочие группы занимаются поиском постоянных усовершенствований в повседневной практике.</w:t>
      </w:r>
    </w:p>
    <w:p w:rsidR="00734713" w:rsidRPr="00734713" w:rsidRDefault="00734713" w:rsidP="0010242A">
      <w:pPr>
        <w:pStyle w:val="a3"/>
        <w:numPr>
          <w:ilvl w:val="0"/>
          <w:numId w:val="4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Моделирование бизнес-процессов</w:t>
      </w:r>
      <w:r w:rsidRPr="00734713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34713">
        <w:rPr>
          <w:rFonts w:ascii="Times New Roman" w:hAnsi="Times New Roman" w:cs="Times New Roman"/>
          <w:sz w:val="24"/>
          <w:szCs w:val="24"/>
        </w:rPr>
        <w:t>оделируется структура и взаимодействие элементов системы для выделения слабых мест и резервов оптимизации.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4713">
        <w:rPr>
          <w:rFonts w:ascii="Times New Roman" w:hAnsi="Times New Roman" w:cs="Times New Roman"/>
          <w:b/>
          <w:i/>
          <w:sz w:val="24"/>
          <w:szCs w:val="24"/>
        </w:rPr>
        <w:t>Шаги для выявления корневых причин дефектов</w:t>
      </w:r>
    </w:p>
    <w:p w:rsidR="00734713" w:rsidRPr="00734713" w:rsidRDefault="00734713" w:rsidP="00734713">
      <w:pPr>
        <w:pStyle w:val="a3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Описание дефекта: точное формулирование сути возникшей проблемы.</w:t>
      </w:r>
    </w:p>
    <w:p w:rsidR="00734713" w:rsidRPr="00734713" w:rsidRDefault="00734713" w:rsidP="00734713">
      <w:pPr>
        <w:pStyle w:val="a3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Количественный сбор данных: измерение масштаба проблемы и степени её воздействия на процесс.</w:t>
      </w:r>
    </w:p>
    <w:p w:rsidR="00734713" w:rsidRPr="00734713" w:rsidRDefault="00734713" w:rsidP="00734713">
      <w:pPr>
        <w:pStyle w:val="a3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Диаграмма </w:t>
      </w:r>
      <w:proofErr w:type="spellStart"/>
      <w:r w:rsidRPr="00734713">
        <w:rPr>
          <w:rFonts w:ascii="Times New Roman" w:hAnsi="Times New Roman" w:cs="Times New Roman"/>
          <w:sz w:val="24"/>
          <w:szCs w:val="24"/>
        </w:rPr>
        <w:t>Ишикава</w:t>
      </w:r>
      <w:proofErr w:type="spellEnd"/>
      <w:r w:rsidRPr="00734713">
        <w:rPr>
          <w:rFonts w:ascii="Times New Roman" w:hAnsi="Times New Roman" w:cs="Times New Roman"/>
          <w:sz w:val="24"/>
          <w:szCs w:val="24"/>
        </w:rPr>
        <w:t>: графически отражает основные факторы, ведущие к возникновению недостатков.</w:t>
      </w:r>
    </w:p>
    <w:p w:rsidR="00734713" w:rsidRPr="00734713" w:rsidRDefault="00734713" w:rsidP="00734713">
      <w:pPr>
        <w:pStyle w:val="a3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Анализ 5W1H: систематично выясняет обстоятельства возникновения неисправности.</w:t>
      </w:r>
    </w:p>
    <w:p w:rsidR="00734713" w:rsidRPr="00734713" w:rsidRDefault="00734713" w:rsidP="00734713">
      <w:pPr>
        <w:pStyle w:val="a3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Проведение экспериментов: проверяется действенность предложенных решений путём пилотных испытаний.</w:t>
      </w:r>
    </w:p>
    <w:p w:rsidR="00734713" w:rsidRPr="00734713" w:rsidRDefault="00734713" w:rsidP="00734713">
      <w:pPr>
        <w:pStyle w:val="a3"/>
        <w:numPr>
          <w:ilvl w:val="0"/>
          <w:numId w:val="6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Документирование и внедрение решений: зафиксированные рекомендации вводятся в повседневную деятельность.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34713">
        <w:rPr>
          <w:rFonts w:ascii="Times New Roman" w:hAnsi="Times New Roman" w:cs="Times New Roman"/>
          <w:b/>
          <w:i/>
          <w:sz w:val="24"/>
          <w:szCs w:val="24"/>
        </w:rPr>
        <w:t>Критерии эффективных решений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Эффективные решения должны соответствовать следующим критериям:</w:t>
      </w:r>
    </w:p>
    <w:p w:rsidR="00734713" w:rsidRPr="00734713" w:rsidRDefault="00734713" w:rsidP="00995FC9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734713">
        <w:rPr>
          <w:rFonts w:ascii="Times New Roman" w:hAnsi="Times New Roman" w:cs="Times New Roman"/>
          <w:sz w:val="24"/>
          <w:szCs w:val="24"/>
        </w:rPr>
        <w:t xml:space="preserve">Соответствие миссии и целям школы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любые нововведения поддерживают общую стратегию образовательного учреждения.</w:t>
      </w:r>
    </w:p>
    <w:p w:rsidR="00734713" w:rsidRPr="00734713" w:rsidRDefault="00734713" w:rsidP="00995FC9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2. Ориентация на потребности обучающихся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решения направлены на удовлетворение нужд самих учеников.</w:t>
      </w:r>
    </w:p>
    <w:p w:rsidR="00734713" w:rsidRPr="00734713" w:rsidRDefault="00734713" w:rsidP="00995FC9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3. Реалистичность и реализуемость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принимаемые меры соответствуют ресурсам и возможностям школы.</w:t>
      </w:r>
    </w:p>
    <w:p w:rsidR="00734713" w:rsidRPr="00734713" w:rsidRDefault="00734713" w:rsidP="00995FC9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4. Комплексность подхода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охватываются все аспекты образовательного процесса, исключается узкий взгляд на отдельные компоненты.</w:t>
      </w:r>
    </w:p>
    <w:p w:rsidR="00734713" w:rsidRPr="00734713" w:rsidRDefault="00734713" w:rsidP="00995FC9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Последовательность действий</w:t>
      </w:r>
      <w:r w:rsidRPr="007347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перемены проводятся пошагово, давая возможность отслеживать прогресс.</w:t>
      </w:r>
    </w:p>
    <w:p w:rsidR="00734713" w:rsidRPr="00734713" w:rsidRDefault="00734713" w:rsidP="00995FC9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6. Поддержка педагогического коллектива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педагоги участвуют в разработке и осуществлении преобразований.</w:t>
      </w:r>
    </w:p>
    <w:p w:rsidR="00734713" w:rsidRPr="00734713" w:rsidRDefault="00734713" w:rsidP="00995FC9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lastRenderedPageBreak/>
        <w:t xml:space="preserve">7. Обратная связь и мониторинг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осуществляется постоянный контроль и коррекция направлений развития.</w:t>
      </w:r>
    </w:p>
    <w:p w:rsidR="00734713" w:rsidRPr="00734713" w:rsidRDefault="00734713" w:rsidP="00995FC9">
      <w:p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 xml:space="preserve">8. Устойчивость и долгосрочность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34713">
        <w:rPr>
          <w:rFonts w:ascii="Times New Roman" w:hAnsi="Times New Roman" w:cs="Times New Roman"/>
          <w:sz w:val="24"/>
          <w:szCs w:val="24"/>
        </w:rPr>
        <w:t xml:space="preserve"> принимаются меры, создающие основу для устойчивого эффекта и становления культуры постоянного улучшения.</w:t>
      </w:r>
    </w:p>
    <w:p w:rsidR="00734713" w:rsidRPr="00995FC9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95FC9">
        <w:rPr>
          <w:rFonts w:ascii="Times New Roman" w:hAnsi="Times New Roman" w:cs="Times New Roman"/>
          <w:b/>
          <w:i/>
          <w:sz w:val="24"/>
          <w:szCs w:val="24"/>
        </w:rPr>
        <w:t>Практические шаги и принятые решения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Решение рабочей группы включает:</w:t>
      </w:r>
    </w:p>
    <w:p w:rsidR="00734713" w:rsidRPr="00995FC9" w:rsidRDefault="00734713" w:rsidP="00995FC9">
      <w:pPr>
        <w:pStyle w:val="a3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5FC9">
        <w:rPr>
          <w:rFonts w:ascii="Times New Roman" w:hAnsi="Times New Roman" w:cs="Times New Roman"/>
          <w:sz w:val="24"/>
          <w:szCs w:val="24"/>
        </w:rPr>
        <w:t xml:space="preserve">Усовершенствование коммуникационных механизмов (CRM-система) </w:t>
      </w:r>
      <w:r w:rsidR="00995FC9">
        <w:rPr>
          <w:rFonts w:ascii="Times New Roman" w:hAnsi="Times New Roman" w:cs="Times New Roman"/>
          <w:sz w:val="24"/>
          <w:szCs w:val="24"/>
        </w:rPr>
        <w:t>–</w:t>
      </w:r>
      <w:r w:rsidRPr="00995FC9">
        <w:rPr>
          <w:rFonts w:ascii="Times New Roman" w:hAnsi="Times New Roman" w:cs="Times New Roman"/>
          <w:sz w:val="24"/>
          <w:szCs w:val="24"/>
        </w:rPr>
        <w:t xml:space="preserve"> введение современных цифровых инструментов для эффективного взаимодействия всех участников процесса.</w:t>
      </w:r>
    </w:p>
    <w:p w:rsidR="00734713" w:rsidRPr="00995FC9" w:rsidRDefault="00734713" w:rsidP="00995FC9">
      <w:pPr>
        <w:pStyle w:val="a3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5FC9">
        <w:rPr>
          <w:rFonts w:ascii="Times New Roman" w:hAnsi="Times New Roman" w:cs="Times New Roman"/>
          <w:sz w:val="24"/>
          <w:szCs w:val="24"/>
        </w:rPr>
        <w:t xml:space="preserve">Создание единого электронного пространства с методическими материалами </w:t>
      </w:r>
      <w:r w:rsidR="00995FC9">
        <w:rPr>
          <w:rFonts w:ascii="Times New Roman" w:hAnsi="Times New Roman" w:cs="Times New Roman"/>
          <w:sz w:val="24"/>
          <w:szCs w:val="24"/>
        </w:rPr>
        <w:t>–</w:t>
      </w:r>
      <w:r w:rsidRPr="00995FC9">
        <w:rPr>
          <w:rFonts w:ascii="Times New Roman" w:hAnsi="Times New Roman" w:cs="Times New Roman"/>
          <w:sz w:val="24"/>
          <w:szCs w:val="24"/>
        </w:rPr>
        <w:t xml:space="preserve"> доступ ко всем необходимым материалам в цифровом формате облегчает подготовку и проведение занятий.</w:t>
      </w:r>
    </w:p>
    <w:p w:rsidR="00734713" w:rsidRDefault="00734713" w:rsidP="00995FC9">
      <w:pPr>
        <w:pStyle w:val="a3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95FC9">
        <w:rPr>
          <w:rFonts w:ascii="Times New Roman" w:hAnsi="Times New Roman" w:cs="Times New Roman"/>
          <w:sz w:val="24"/>
          <w:szCs w:val="24"/>
        </w:rPr>
        <w:t>Оптимизация коммуникаций с производителями оборудования для практических занятий — налаженная связь с поставщиками техники сокращает сроки поставки и устраняет задержки в учебном процессе.</w:t>
      </w:r>
    </w:p>
    <w:p w:rsidR="00995FC9" w:rsidRPr="00995FC9" w:rsidRDefault="00995FC9" w:rsidP="00995FC9">
      <w:pPr>
        <w:pStyle w:val="a3"/>
        <w:numPr>
          <w:ilvl w:val="0"/>
          <w:numId w:val="8"/>
        </w:numPr>
        <w:spacing w:after="0" w:line="24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Стандартизация процессов обучения </w:t>
      </w:r>
      <w:r w:rsidRPr="00995FC9">
        <w:rPr>
          <w:rFonts w:ascii="Times New Roman" w:hAnsi="Times New Roman" w:cs="Times New Roman"/>
          <w:sz w:val="24"/>
          <w:szCs w:val="24"/>
        </w:rPr>
        <w:t>управлению беспилотными летательными аппаратами</w:t>
      </w:r>
      <w:r>
        <w:rPr>
          <w:rFonts w:ascii="Times New Roman" w:hAnsi="Times New Roman" w:cs="Times New Roman"/>
          <w:sz w:val="24"/>
          <w:szCs w:val="24"/>
        </w:rPr>
        <w:t xml:space="preserve"> как важный этап реализации методик бережливого образования в образовательной организации.</w:t>
      </w:r>
    </w:p>
    <w:p w:rsidR="00734713" w:rsidRPr="00734713" w:rsidRDefault="00734713" w:rsidP="0073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713">
        <w:rPr>
          <w:rFonts w:ascii="Times New Roman" w:hAnsi="Times New Roman" w:cs="Times New Roman"/>
          <w:sz w:val="24"/>
          <w:szCs w:val="24"/>
        </w:rPr>
        <w:t>Таким образом, применение бережливых технологий и концепции 6 сигм способно значительно повысить качество обучения управлению БПЛА в школах, создать эффективную систему контроля и подготовки будущих специалистов.</w:t>
      </w:r>
    </w:p>
    <w:sectPr w:rsidR="00734713" w:rsidRPr="00734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453DD"/>
    <w:multiLevelType w:val="hybridMultilevel"/>
    <w:tmpl w:val="2174D5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92518D"/>
    <w:multiLevelType w:val="hybridMultilevel"/>
    <w:tmpl w:val="B44EAC76"/>
    <w:lvl w:ilvl="0" w:tplc="DF3A4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FD273A"/>
    <w:multiLevelType w:val="hybridMultilevel"/>
    <w:tmpl w:val="29120BBC"/>
    <w:lvl w:ilvl="0" w:tplc="4B8EFD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9F26AB5"/>
    <w:multiLevelType w:val="hybridMultilevel"/>
    <w:tmpl w:val="7D76928C"/>
    <w:lvl w:ilvl="0" w:tplc="7D1AB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ADE7701"/>
    <w:multiLevelType w:val="hybridMultilevel"/>
    <w:tmpl w:val="802208EA"/>
    <w:lvl w:ilvl="0" w:tplc="4B8EFD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441050F"/>
    <w:multiLevelType w:val="hybridMultilevel"/>
    <w:tmpl w:val="A1FCD9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582D0D69"/>
    <w:multiLevelType w:val="hybridMultilevel"/>
    <w:tmpl w:val="4830E5F4"/>
    <w:lvl w:ilvl="0" w:tplc="4B8EFDF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66C6456"/>
    <w:multiLevelType w:val="hybridMultilevel"/>
    <w:tmpl w:val="EC44B4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713"/>
    <w:rsid w:val="000E47E6"/>
    <w:rsid w:val="005C7CAB"/>
    <w:rsid w:val="00734713"/>
    <w:rsid w:val="0099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4407"/>
  <w15:chartTrackingRefBased/>
  <w15:docId w15:val="{6F40524C-4F7A-434E-94C6-D0B51E642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В. Герасимова</dc:creator>
  <cp:keywords/>
  <dc:description/>
  <cp:lastModifiedBy>Валентина В. Герасимова</cp:lastModifiedBy>
  <cp:revision>1</cp:revision>
  <dcterms:created xsi:type="dcterms:W3CDTF">2025-12-05T06:51:00Z</dcterms:created>
  <dcterms:modified xsi:type="dcterms:W3CDTF">2025-12-05T07:08:00Z</dcterms:modified>
</cp:coreProperties>
</file>