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DE509" w14:textId="07CA0D7A" w:rsidR="00FB5B51" w:rsidRPr="00DF593B" w:rsidRDefault="00FB5B51" w:rsidP="00DF593B">
      <w:pPr>
        <w:shd w:val="clear" w:color="auto" w:fill="FFFFFF"/>
        <w:spacing w:after="225" w:line="240" w:lineRule="auto"/>
        <w:jc w:val="center"/>
        <w:outlineLvl w:val="2"/>
        <w:rPr>
          <w:rFonts w:eastAsia="Times New Roman" w:cs="Times New Roman"/>
          <w:b/>
          <w:bCs/>
          <w:color w:val="0D0D0D"/>
          <w:szCs w:val="28"/>
          <w:lang w:eastAsia="ru-RU"/>
        </w:rPr>
      </w:pPr>
      <w:r w:rsidRPr="00FB5B51">
        <w:rPr>
          <w:rFonts w:eastAsia="Times New Roman" w:cs="Times New Roman"/>
          <w:b/>
          <w:bCs/>
          <w:color w:val="0D0D0D"/>
          <w:szCs w:val="28"/>
          <w:lang w:eastAsia="ru-RU"/>
        </w:rPr>
        <w:t>Математики и математика в годы Великой Отечественной войны</w:t>
      </w:r>
    </w:p>
    <w:p w14:paraId="3DA913E2" w14:textId="343D2655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Великая Отечественная война стала не только испытанием для миллионов людей, но и серьёзной проверкой для научного сообщества страны. Математика, как никогда ранее, оказалась на передовой линии, играя решающую роль в стратегическом планировании, развитии технологий и анализе данных.</w:t>
      </w:r>
    </w:p>
    <w:p w14:paraId="1A6CA5C3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Роль математиков в войне</w:t>
      </w:r>
    </w:p>
    <w:p w14:paraId="551FE974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С приходом войны многие математики, отдавая долг своей стране, стали не только исследователями, но и практиками, применяя свои знания для решения актуальных задач фронта. Среди них выделяются имена, ставшие символами интеллектуального вдохновения противостояния:</w:t>
      </w:r>
    </w:p>
    <w:p w14:paraId="444BE926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Александр Николаевич Колмогоров — выдающийся математик, чья деятельность в области теории вероятностей внесла неоценимый вклад в оценку вероятности наступления и атак противника. Колмогоров, будучи профессором Московского университета, не оставил свою научную деятельность, а, напротив, стал подлинным героем своего времени.</w:t>
      </w:r>
    </w:p>
    <w:p w14:paraId="2F3C20C3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В условиях хаоса первой войны он включился в работу математического сектора Академии наук, где его теоретические изыскания обретали практическое значение. Его модели становились жизненно важными для оптимизации поставок оружия и продовольствия, а также для создания новых методов связи и шифрования.</w:t>
      </w:r>
    </w:p>
    <w:p w14:paraId="30C19708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Колмогоров не раз рисковал своей жизнью, участвуя в эвакуации научных учреждений, чтобы сохранить бесценное наследие науки. Невзирая на бомбежки и суровые условия, он продолжал вести занятия даже в блокадном Ленинграде, вдохновляя студентов верить, что наука — это свет, не поддающийся мраку.</w:t>
      </w:r>
    </w:p>
    <w:p w14:paraId="0DCBDE9B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Его работы того времени пронизаны стремлением разобраться в хаосе и неопределенности, с которыми сталкивалось общество. Колмогоров как будто предвосхищал необходимость применения математического подхода к решению сложнейших задач, которые ставила перед ним война.</w:t>
      </w:r>
    </w:p>
    <w:p w14:paraId="6127ABD6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Научная деятельность</w:t>
      </w:r>
    </w:p>
    <w:p w14:paraId="49F80E2D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 xml:space="preserve">В ходе войны Александр Николаевич Колмогоров продолжал свою работу в Московском государственном университете, сосредоточив свои исследования на применении математических методов для нужд фронта. Его разработки по теории вероятностей и статистики позволили анализировать боевые действия, предсказывать вероятности различных событий и оценивать </w:t>
      </w:r>
      <w:r w:rsidRPr="00DF593B">
        <w:rPr>
          <w:rFonts w:cs="Times New Roman"/>
          <w:szCs w:val="28"/>
        </w:rPr>
        <w:lastRenderedPageBreak/>
        <w:t>риски.</w:t>
      </w:r>
      <w:r w:rsidRPr="00DF593B">
        <w:rPr>
          <w:rFonts w:cs="Times New Roman"/>
          <w:color w:val="0D0D0D"/>
          <w:szCs w:val="28"/>
        </w:rPr>
        <w:t xml:space="preserve"> </w:t>
      </w:r>
      <w:r w:rsidRPr="00DF593B">
        <w:rPr>
          <w:rFonts w:cs="Times New Roman"/>
          <w:szCs w:val="28"/>
        </w:rPr>
        <w:t>го исследования помогали в анализе и оптимизации поставок оружия и продовольствия, а также в разработке новых методов связи и шифрования.</w:t>
      </w:r>
    </w:p>
    <w:p w14:paraId="4C44C198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Колмогоров не раз принимал участие в эвакуации научных учреждений, когда в условиях угрозы бомбежек необходимо было сохранить ценное научное наследие. Его усилия по организации разного рода лекций и семинаров позволяли поддерживать дух научного сообщества в это тяжелое время. Несмотря на опасности и лишения, он продолжал вести занятия даже в условиях блокадного Ленинграда, убеждая студентов в том, что наука — это свет, который не угаснет никогда.</w:t>
      </w:r>
    </w:p>
    <w:p w14:paraId="04C3B79E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В его работах того времени начинает прослеживаться особая тематика — попытка разобраться в хаосе и неопределенности, с которыми сталкивалось общество. Колмогоров как будто интуитивно предсказывал необходимость математического подхода к решению сложных задач. Это время закалило его мышление, сделав его еще более глубокомысленным и внимательным к деталям.</w:t>
      </w:r>
    </w:p>
    <w:p w14:paraId="6367E23E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Следующим важным именем в этот список стал Андрей Николаевич Тихонов, чьи работы в области математического моделирования решение актуальных задач армии стали ожидаемыми в условиях войны. Он разрабатывал методы оптимизации, способствующие наиболее эффективному распределению ресурсов и планированию операций.</w:t>
      </w:r>
    </w:p>
    <w:p w14:paraId="235F470E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Тихонову удалось внедрить свои инновационные подходы в доставку боеприпасов, что приносило ощутимые плоды для армии. Его моделирование маршрутов и распределение ресурсов помогали улучшить логистику, которая в условиях сражений имела первостепенное значение.</w:t>
      </w:r>
    </w:p>
    <w:p w14:paraId="1935B875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Применение математики в военных нуждах</w:t>
      </w:r>
    </w:p>
    <w:p w14:paraId="3CF22836" w14:textId="5E09EB3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Работы Андре</w:t>
      </w:r>
      <w:r>
        <w:rPr>
          <w:rFonts w:cs="Times New Roman"/>
          <w:szCs w:val="28"/>
        </w:rPr>
        <w:t>я</w:t>
      </w:r>
      <w:r w:rsidRPr="00DF593B">
        <w:rPr>
          <w:rFonts w:cs="Times New Roman"/>
          <w:szCs w:val="28"/>
        </w:rPr>
        <w:t xml:space="preserve"> Николаевич</w:t>
      </w:r>
      <w:r>
        <w:rPr>
          <w:rFonts w:cs="Times New Roman"/>
          <w:szCs w:val="28"/>
        </w:rPr>
        <w:t>а</w:t>
      </w:r>
      <w:r w:rsidRPr="00DF593B">
        <w:rPr>
          <w:rFonts w:cs="Times New Roman"/>
          <w:szCs w:val="28"/>
        </w:rPr>
        <w:t xml:space="preserve"> </w:t>
      </w:r>
      <w:r w:rsidRPr="00DF593B">
        <w:rPr>
          <w:rFonts w:cs="Times New Roman"/>
          <w:szCs w:val="28"/>
        </w:rPr>
        <w:t xml:space="preserve">Тихонова, наряду с исследованиями Николая Васильевича Долгополова, создали прочную основу для военно-математических технологий. </w:t>
      </w:r>
      <w:r w:rsidRPr="00FB5B51">
        <w:rPr>
          <w:rFonts w:eastAsia="Times New Roman" w:cs="Times New Roman"/>
          <w:color w:val="0D0D0D"/>
          <w:szCs w:val="28"/>
          <w:bdr w:val="none" w:sz="0" w:space="0" w:color="auto" w:frame="1"/>
          <w:lang w:eastAsia="ru-RU"/>
        </w:rPr>
        <w:t>Николай Васильевич Долгополов</w:t>
      </w:r>
      <w:r w:rsidRPr="00DF593B">
        <w:rPr>
          <w:rFonts w:cs="Times New Roman"/>
          <w:szCs w:val="28"/>
        </w:rPr>
        <w:t>, занимаясь математической физикой, разрабатывал модели, которые улучшали точность артиллерийской стрельбы и динамику авиабомб. Его разработки помогали армии оптимизировать применение ресурсов и достичь наилучших результатов в боевых условиях.</w:t>
      </w:r>
    </w:p>
    <w:p w14:paraId="30FD72F0" w14:textId="77777777" w:rsidR="00DF593B" w:rsidRPr="00DF593B" w:rsidRDefault="00DF593B" w:rsidP="00DF593B">
      <w:pPr>
        <w:pStyle w:val="a3"/>
        <w:shd w:val="clear" w:color="auto" w:fill="FFFFFF"/>
        <w:spacing w:before="0" w:beforeAutospacing="0" w:after="225" w:afterAutospacing="0"/>
        <w:ind w:firstLine="567"/>
        <w:jc w:val="both"/>
        <w:rPr>
          <w:color w:val="0D0D0D"/>
          <w:sz w:val="28"/>
          <w:szCs w:val="28"/>
        </w:rPr>
      </w:pPr>
      <w:r w:rsidRPr="00DF593B">
        <w:rPr>
          <w:sz w:val="28"/>
          <w:szCs w:val="28"/>
        </w:rPr>
        <w:t xml:space="preserve">Помимо этого, математики активно разрабатывали методы анализа больших объемов данных, собранных во время разведки. Исследования Николая Васильевича сосредоточились на разработке математических моделей, необходимых для анализа различных военных процессов. </w:t>
      </w:r>
      <w:r w:rsidRPr="00DF593B">
        <w:rPr>
          <w:color w:val="0D0D0D"/>
          <w:sz w:val="28"/>
          <w:szCs w:val="28"/>
        </w:rPr>
        <w:t>Эти модели касались как динамики полета снарядов и авиабомб, так и поведения различных физических систем, используемых в военной технике.</w:t>
      </w:r>
    </w:p>
    <w:p w14:paraId="062F3A6E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color w:val="0D0D0D"/>
          <w:szCs w:val="28"/>
        </w:rPr>
        <w:lastRenderedPageBreak/>
        <w:t xml:space="preserve">Долгополов занимался разработкой методов, которые позволяли более точно рассчитывать траектории, параметры взрывных процессов и другие критически важные аспекты, связанные с эффективностью применения артиллерии и авиации. </w:t>
      </w:r>
      <w:r w:rsidRPr="00DF593B">
        <w:rPr>
          <w:rFonts w:cs="Times New Roman"/>
          <w:szCs w:val="28"/>
        </w:rPr>
        <w:t>Это давало возможность предсказывать действия противника, улучшая стратегию и тактику ведения боевых операций.</w:t>
      </w:r>
    </w:p>
    <w:p w14:paraId="5CE14E3F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Аспекты криптографии также находили свое применение, когда математические методы использовались для шифрования и дешифрования сообщений, обеспечивая тем самым безопасность коммуникаций между военными подразделениями.</w:t>
      </w:r>
    </w:p>
    <w:p w14:paraId="4A83C13F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Вклад в послевоенное восстановление</w:t>
      </w:r>
    </w:p>
    <w:p w14:paraId="3B99591E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После окончания войны многие математики остались работать в научных учреждениях, помогая восстанавливать страну. Их знания нашли применение не только в военной области, но и в гражданских сферах — от промышленности до сельского хозяйства. Началась новая эра в развитии науки, где математика стала основой для многочисленных новых технологий и открытий.</w:t>
      </w:r>
    </w:p>
    <w:p w14:paraId="04FC9577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Заключение</w:t>
      </w:r>
    </w:p>
    <w:p w14:paraId="68FEA73B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Великая Отечественная война продемонстрировала не только дух народа, но и важнейшую роль науки в условиях кризиса. Математики, такие как Колмогоров, Тихонов и Долгополов, стали символами прогресса, доказав, что научное мышление способно сдвинуть горы даже в самых мрачных обстоятельствах. Их вклад неоценим — работы и теории, разработанные в это непростое время, остаются актуальными, продолжая вдохновлять будущие поколения ученых и исследователей.</w:t>
      </w:r>
    </w:p>
    <w:p w14:paraId="0C627AB2" w14:textId="77777777" w:rsidR="00DF593B" w:rsidRPr="00DF593B" w:rsidRDefault="00DF593B" w:rsidP="00DF593B">
      <w:pPr>
        <w:ind w:firstLine="567"/>
        <w:jc w:val="both"/>
        <w:rPr>
          <w:rFonts w:cs="Times New Roman"/>
          <w:szCs w:val="28"/>
        </w:rPr>
      </w:pPr>
      <w:r w:rsidRPr="00DF593B">
        <w:rPr>
          <w:rFonts w:cs="Times New Roman"/>
          <w:szCs w:val="28"/>
        </w:rPr>
        <w:t>Научные достижения тех лет не только стали основой для военной победы, но и заложили прочный фундамент для образования, науки и технологий в послевоенное время. Математика и математики сыграли важную роль не только в истории Великой Отечественной войны, но и в процессе восстановления страны, открыв путь к новому, лучшему будущему.</w:t>
      </w:r>
    </w:p>
    <w:p w14:paraId="3909C699" w14:textId="77777777" w:rsidR="00DF593B" w:rsidRPr="00DF593B" w:rsidRDefault="00DF593B" w:rsidP="00DF593B">
      <w:pPr>
        <w:rPr>
          <w:rFonts w:cs="Times New Roman"/>
          <w:szCs w:val="28"/>
        </w:rPr>
      </w:pPr>
    </w:p>
    <w:p w14:paraId="6D73B5B1" w14:textId="77777777" w:rsidR="00DF593B" w:rsidRPr="00FB5B51" w:rsidRDefault="00DF593B" w:rsidP="00FB5B51">
      <w:pPr>
        <w:shd w:val="clear" w:color="auto" w:fill="FFFFFF"/>
        <w:spacing w:after="225" w:line="240" w:lineRule="auto"/>
        <w:outlineLvl w:val="2"/>
        <w:rPr>
          <w:rFonts w:ascii="Segoe UI" w:eastAsia="Times New Roman" w:hAnsi="Segoe UI" w:cs="Segoe UI"/>
          <w:b/>
          <w:bCs/>
          <w:color w:val="0D0D0D"/>
          <w:szCs w:val="28"/>
          <w:lang w:eastAsia="ru-RU"/>
        </w:rPr>
      </w:pPr>
    </w:p>
    <w:sectPr w:rsidR="00DF593B" w:rsidRPr="00FB5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253D0"/>
    <w:multiLevelType w:val="multilevel"/>
    <w:tmpl w:val="136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F26B46"/>
    <w:multiLevelType w:val="multilevel"/>
    <w:tmpl w:val="B608C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5186A"/>
    <w:multiLevelType w:val="multilevel"/>
    <w:tmpl w:val="B608C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DD7260"/>
    <w:multiLevelType w:val="multilevel"/>
    <w:tmpl w:val="1CC4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51"/>
    <w:rsid w:val="000D5C6F"/>
    <w:rsid w:val="00790C8C"/>
    <w:rsid w:val="00DF593B"/>
    <w:rsid w:val="00F3285D"/>
    <w:rsid w:val="00FB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B7F3"/>
  <w15:chartTrackingRefBased/>
  <w15:docId w15:val="{28980588-5C5D-4CD7-B6AC-AC373750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6F"/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FB5B5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B5B51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B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B5B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5B5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5B51"/>
    <w:rPr>
      <w:b/>
      <w:bCs/>
    </w:rPr>
  </w:style>
  <w:style w:type="paragraph" w:styleId="a5">
    <w:name w:val="List Paragraph"/>
    <w:basedOn w:val="a"/>
    <w:uiPriority w:val="34"/>
    <w:qFormat/>
    <w:rsid w:val="00FB5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8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viktoria010571@yandex.ru</dc:creator>
  <cp:keywords/>
  <dc:description/>
  <cp:lastModifiedBy>viktoria010571@yandex.ru</cp:lastModifiedBy>
  <cp:revision>3</cp:revision>
  <dcterms:created xsi:type="dcterms:W3CDTF">2025-12-09T07:57:00Z</dcterms:created>
  <dcterms:modified xsi:type="dcterms:W3CDTF">2025-12-09T08:51:00Z</dcterms:modified>
</cp:coreProperties>
</file>