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E4" w:rsidRPr="006D036C" w:rsidRDefault="001E2A01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К</w:t>
      </w:r>
      <w:r w:rsidR="00EC31E4" w:rsidRPr="006D036C">
        <w:rPr>
          <w:rFonts w:ascii="Times New Roman" w:hAnsi="Times New Roman" w:cs="Times New Roman"/>
          <w:b/>
          <w:bCs/>
          <w:sz w:val="24"/>
          <w:szCs w:val="24"/>
        </w:rPr>
        <w:t>оммуникативный аспект обучения на уроках русского языка и литературы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Требования стандарта обучения определяют формирование коммуникативной</w:t>
      </w:r>
      <w:r w:rsidR="001E2A01" w:rsidRPr="006D036C">
        <w:rPr>
          <w:rFonts w:ascii="Times New Roman" w:hAnsi="Times New Roman" w:cs="Times New Roman"/>
          <w:sz w:val="24"/>
          <w:szCs w:val="24"/>
        </w:rPr>
        <w:t xml:space="preserve"> компетенции следующим образом: </w:t>
      </w:r>
      <w:r w:rsidRPr="006D036C">
        <w:rPr>
          <w:rFonts w:ascii="Times New Roman" w:hAnsi="Times New Roman" w:cs="Times New Roman"/>
          <w:sz w:val="24"/>
          <w:szCs w:val="24"/>
        </w:rPr>
        <w:t>«Курс русского языка для основной школы направлен на совершенствование речевой деятельности обучающихся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этикета».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Учебники по русскому языку для каждого класса обеспечивают формирование коммуникативной компетенции обучающихся. Задания и упражнения опираются на </w:t>
      </w:r>
      <w:proofErr w:type="spellStart"/>
      <w:r w:rsidRPr="006D036C"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 w:rsidRPr="006D036C">
        <w:rPr>
          <w:rFonts w:ascii="Times New Roman" w:hAnsi="Times New Roman" w:cs="Times New Roman"/>
          <w:sz w:val="24"/>
          <w:szCs w:val="24"/>
        </w:rPr>
        <w:t xml:space="preserve"> понятия и правила речевого поведения, что способствует осознанному совершенствованию устной и письменной речи школьников, повышению культуры речевого общения.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D036C">
        <w:rPr>
          <w:rFonts w:ascii="Times New Roman" w:hAnsi="Times New Roman" w:cs="Times New Roman"/>
          <w:b/>
          <w:bCs/>
          <w:sz w:val="24"/>
          <w:szCs w:val="24"/>
        </w:rPr>
        <w:t xml:space="preserve">          Система работы по разви</w:t>
      </w:r>
      <w:r w:rsidR="0052693A" w:rsidRPr="006D036C">
        <w:rPr>
          <w:rFonts w:ascii="Times New Roman" w:hAnsi="Times New Roman" w:cs="Times New Roman"/>
          <w:b/>
          <w:bCs/>
          <w:sz w:val="24"/>
          <w:szCs w:val="24"/>
        </w:rPr>
        <w:t>тию связной речи обучающихся 5-9</w:t>
      </w:r>
      <w:r w:rsidRPr="006D036C">
        <w:rPr>
          <w:rFonts w:ascii="Times New Roman" w:hAnsi="Times New Roman" w:cs="Times New Roman"/>
          <w:b/>
          <w:bCs/>
          <w:sz w:val="24"/>
          <w:szCs w:val="24"/>
        </w:rPr>
        <w:t xml:space="preserve"> классов учитывает следующие положения: 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6D036C">
        <w:rPr>
          <w:rFonts w:ascii="Times New Roman" w:hAnsi="Times New Roman" w:cs="Times New Roman"/>
          <w:b/>
          <w:bCs/>
          <w:sz w:val="24"/>
          <w:szCs w:val="24"/>
        </w:rPr>
        <w:t xml:space="preserve">           1.Связь работы по развитию речи с социальным опытом обучающихся</w:t>
      </w:r>
      <w:r w:rsidRPr="006D036C">
        <w:rPr>
          <w:rFonts w:ascii="Times New Roman" w:hAnsi="Times New Roman" w:cs="Times New Roman"/>
          <w:sz w:val="24"/>
          <w:szCs w:val="24"/>
        </w:rPr>
        <w:t xml:space="preserve"> (тематика устных и письменных высказываний предлагается с учетом их жизненного опыта, запаса знаний, впечатлений и наблюдений: «пиши и говори о том, что знаешь, видел, пережил, продумал, прочувствовал»).</w:t>
      </w:r>
      <w:r w:rsidRPr="006D036C">
        <w:rPr>
          <w:rFonts w:ascii="Times New Roman" w:hAnsi="Times New Roman" w:cs="Times New Roman"/>
          <w:iCs/>
          <w:sz w:val="24"/>
          <w:szCs w:val="24"/>
        </w:rPr>
        <w:t xml:space="preserve"> Это различные творческие работы, в которых предполагается рассказ о себе, о родных, о друге, об интересном случае, о прочитанной книге (просмотренном фильме, спектакле), о животном, о любимой игрушке, о профессиях.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6D036C"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r w:rsidRPr="006D036C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6D036C">
        <w:rPr>
          <w:rFonts w:ascii="Times New Roman" w:hAnsi="Times New Roman" w:cs="Times New Roman"/>
          <w:iCs/>
          <w:sz w:val="24"/>
          <w:szCs w:val="24"/>
        </w:rPr>
        <w:t>.</w:t>
      </w:r>
      <w:r w:rsidRPr="006D036C">
        <w:rPr>
          <w:rFonts w:ascii="Times New Roman" w:hAnsi="Times New Roman" w:cs="Times New Roman"/>
          <w:b/>
          <w:bCs/>
          <w:sz w:val="24"/>
          <w:szCs w:val="24"/>
        </w:rPr>
        <w:t>Взаимосвязь в работе по развитию устной и письменной речи,</w:t>
      </w:r>
      <w:r w:rsidRPr="006D036C">
        <w:rPr>
          <w:rFonts w:ascii="Times New Roman" w:hAnsi="Times New Roman" w:cs="Times New Roman"/>
          <w:sz w:val="24"/>
          <w:szCs w:val="24"/>
        </w:rPr>
        <w:t xml:space="preserve"> выражающаяся в опережающем развитии устной формы речи.</w:t>
      </w:r>
      <w:r w:rsidRPr="006D036C">
        <w:rPr>
          <w:rFonts w:ascii="Times New Roman" w:hAnsi="Times New Roman" w:cs="Times New Roman"/>
          <w:iCs/>
          <w:sz w:val="24"/>
          <w:szCs w:val="24"/>
        </w:rPr>
        <w:t xml:space="preserve"> Многие лучшие из вышеназванных работ звучат в классе (если автор пожелает), зачастую они иллюстрируются собственными рисунками, что приветствуется учителем или жюри и поощряется оценкой.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b/>
          <w:sz w:val="24"/>
          <w:szCs w:val="24"/>
        </w:rPr>
        <w:t xml:space="preserve">           3.</w:t>
      </w:r>
      <w:r w:rsidRPr="006D036C">
        <w:rPr>
          <w:rFonts w:ascii="Times New Roman" w:hAnsi="Times New Roman" w:cs="Times New Roman"/>
          <w:b/>
          <w:bCs/>
          <w:sz w:val="24"/>
          <w:szCs w:val="24"/>
        </w:rPr>
        <w:t>Связь работы по развитию речи с изучением русского языка</w:t>
      </w:r>
      <w:r w:rsidRPr="006D036C">
        <w:rPr>
          <w:rFonts w:ascii="Times New Roman" w:hAnsi="Times New Roman" w:cs="Times New Roman"/>
          <w:sz w:val="24"/>
          <w:szCs w:val="24"/>
        </w:rPr>
        <w:t xml:space="preserve"> (фонетики, лексики, </w:t>
      </w:r>
      <w:proofErr w:type="spellStart"/>
      <w:r w:rsidRPr="006D036C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6D036C">
        <w:rPr>
          <w:rFonts w:ascii="Times New Roman" w:hAnsi="Times New Roman" w:cs="Times New Roman"/>
          <w:sz w:val="24"/>
          <w:szCs w:val="24"/>
        </w:rPr>
        <w:t>, грамматики и стилистики русского языка).</w:t>
      </w:r>
      <w:r w:rsidRPr="006D036C">
        <w:rPr>
          <w:rFonts w:ascii="Times New Roman" w:hAnsi="Times New Roman" w:cs="Times New Roman"/>
          <w:iCs/>
          <w:sz w:val="24"/>
          <w:szCs w:val="24"/>
        </w:rPr>
        <w:t xml:space="preserve"> Подобные творческие работы готовятся довольно длительное время, когда собирается материал, оформляется черновик, редактируется текст, и, безусловно, на этапе подготовки не обходится без анализа грамотности речи как с точки зрения лексики и стилистики, так и орфографии, пунктуации и грамматики.</w:t>
      </w:r>
      <w:r w:rsidRPr="006D0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D036C">
        <w:rPr>
          <w:rFonts w:ascii="Times New Roman" w:hAnsi="Times New Roman" w:cs="Times New Roman"/>
          <w:b/>
          <w:sz w:val="24"/>
          <w:szCs w:val="24"/>
        </w:rPr>
        <w:t>4.</w:t>
      </w:r>
      <w:r w:rsidRPr="006D036C">
        <w:rPr>
          <w:rFonts w:ascii="Times New Roman" w:hAnsi="Times New Roman" w:cs="Times New Roman"/>
          <w:b/>
          <w:bCs/>
          <w:sz w:val="24"/>
          <w:szCs w:val="24"/>
        </w:rPr>
        <w:t>Связь работы по развитию речи с уроками литературы и внеклассного чтения</w:t>
      </w:r>
      <w:r w:rsidRPr="006D036C">
        <w:rPr>
          <w:rFonts w:ascii="Times New Roman" w:hAnsi="Times New Roman" w:cs="Times New Roman"/>
          <w:sz w:val="24"/>
          <w:szCs w:val="24"/>
        </w:rPr>
        <w:t xml:space="preserve"> (необходимая соотнесенность в тематике, жанрах художественных произведений и ученических сочинений, в работе над художественными средствами языка как отдельными видами пересказа и изложения – близкого к тексту, сжатого, выборочного и т.п.)</w:t>
      </w:r>
      <w:r w:rsidRPr="006D036C">
        <w:rPr>
          <w:rFonts w:ascii="Times New Roman" w:hAnsi="Times New Roman" w:cs="Times New Roman"/>
          <w:i/>
          <w:iCs/>
          <w:sz w:val="24"/>
          <w:szCs w:val="24"/>
        </w:rPr>
        <w:t xml:space="preserve">.     </w:t>
      </w:r>
      <w:r w:rsidRPr="006D036C">
        <w:rPr>
          <w:rFonts w:ascii="Times New Roman" w:hAnsi="Times New Roman" w:cs="Times New Roman"/>
          <w:iCs/>
          <w:sz w:val="24"/>
          <w:szCs w:val="24"/>
        </w:rPr>
        <w:t>Коммуникативный аспект работы по обучению на уроках русского языка немыслим без привлечения литературных произведений. Ведь именно образцовая речь классиков литературы, образная структура их произведений служит примерам грамотного, нормированного языка в современном мире, когда так велико влияние сленгов, жаргонов. Анализ языка художественного произведения обогащает словарный запас ребенка, на что направлены такие приемы, как организация домашнего чтения. По договоренности с родителями дети читают дома и ведут дневник чтения, где родители сами ставят оценки за подобную домашнюю работу. Эти оценки учитывает преподаватель, даже устраивает конкурсы на лучшего читателя.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5.</w:t>
      </w:r>
      <w:r w:rsidRPr="006D036C">
        <w:rPr>
          <w:rFonts w:ascii="Times New Roman" w:hAnsi="Times New Roman" w:cs="Times New Roman"/>
          <w:b/>
          <w:bCs/>
          <w:sz w:val="24"/>
          <w:szCs w:val="24"/>
        </w:rPr>
        <w:t xml:space="preserve">Опора на </w:t>
      </w:r>
      <w:proofErr w:type="spellStart"/>
      <w:r w:rsidRPr="006D036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6D036C">
        <w:rPr>
          <w:rFonts w:ascii="Times New Roman" w:hAnsi="Times New Roman" w:cs="Times New Roman"/>
          <w:b/>
          <w:bCs/>
          <w:sz w:val="24"/>
          <w:szCs w:val="24"/>
        </w:rPr>
        <w:t xml:space="preserve"> связи</w:t>
      </w:r>
      <w:r w:rsidRPr="006D036C">
        <w:rPr>
          <w:rFonts w:ascii="Times New Roman" w:hAnsi="Times New Roman" w:cs="Times New Roman"/>
          <w:sz w:val="24"/>
          <w:szCs w:val="24"/>
        </w:rPr>
        <w:t>. Создание единого речевого режима в школе. Единая система развития связной речи обучающихся в начальном и среднем звене обучения.</w:t>
      </w:r>
      <w:r w:rsidRPr="006D036C">
        <w:rPr>
          <w:rFonts w:ascii="Times New Roman" w:hAnsi="Times New Roman" w:cs="Times New Roman"/>
          <w:iCs/>
          <w:sz w:val="24"/>
          <w:szCs w:val="24"/>
        </w:rPr>
        <w:t xml:space="preserve"> Довольно сложно стало поддерживать единый речевой режим в школе, когда в погоне за улучшением результатов на промежуточной и итоговой аттестации преподаватели вводят тестовые задания, не предполагающие выражения мысли в форме связного ответа. Тесты экономят время, но коммуникативная функция языка в такого рода заданиях не работает, текст детьми не создается и не анализируется.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Текст рассматривается как единица языка и речи. Как единица языка текст имеет типовые схемы, по которым строятся повествование, описание и рассуждение. Текст – продукт речевой деятельности обучающихся.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lastRenderedPageBreak/>
        <w:t xml:space="preserve">         Все компоненты учебного материала тесно связаны между собой и служат решению задач обучения русскому языку в школе.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Одна из важнейших функций языка коммуникативная. Поэтому долго доказывать не нужно, что, осуществляя обучение детей русскому языку, литературе, учитель обязан различными способами развивать навыки грамотной устной и письменной речи, учить детей в различных жизненных ситуациях применять свои знания, умения и навыки.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Чтобы мотивировать такую работу на уроках создаются жизненные узнаваемые ситуации, которые близки и знакомы детям (инсценировки, деловые игры, исследования часто встречающихся в жизни предметов и их свойств – групповая работа).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В старших классах в группах и индивидуально организуем диспуты, дискуссии, где обсуждаем взаимоотношения между людьми, оцениваем собственные поступки и поступки одноклассников, других людей.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Живой отклик находят беседы о выборе профессии, оценке ее ценности для общества; обсуждение понятий «престиж», «карьера», «материальный достаток», «семья и я в семье», что стоит за словами «не хлебом единым жив человек».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В 5 классе на уроках литературы в начале учебного года предлагается сочинить сказку в соответствии с требованиями к композиции этого жанра (зачин, три испытания, положительные и отрицательные герои, добро и зло, концовка). Сюжеты и героев можно придумать, а можно и использовать известные сюжеты как народных, так и авторских сказок, творчески изменив их.</w:t>
      </w:r>
    </w:p>
    <w:p w:rsidR="00EC31E4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2693A" w:rsidRPr="006D036C">
        <w:rPr>
          <w:rFonts w:ascii="Times New Roman" w:hAnsi="Times New Roman" w:cs="Times New Roman"/>
          <w:sz w:val="24"/>
          <w:szCs w:val="24"/>
        </w:rPr>
        <w:t>По требованиям ФГОС в 9 классе</w:t>
      </w:r>
      <w:r w:rsidRPr="006D036C">
        <w:rPr>
          <w:rFonts w:ascii="Times New Roman" w:hAnsi="Times New Roman" w:cs="Times New Roman"/>
          <w:sz w:val="24"/>
          <w:szCs w:val="24"/>
        </w:rPr>
        <w:t xml:space="preserve"> обучающиеся работают над созданием проектов, где очень важным этапом является защита проекта перед комиссией, </w:t>
      </w:r>
      <w:proofErr w:type="gramStart"/>
      <w:r w:rsidRPr="006D036C">
        <w:rPr>
          <w:rFonts w:ascii="Times New Roman" w:hAnsi="Times New Roman" w:cs="Times New Roman"/>
          <w:sz w:val="24"/>
          <w:szCs w:val="24"/>
        </w:rPr>
        <w:t>которая  позволит</w:t>
      </w:r>
      <w:proofErr w:type="gramEnd"/>
      <w:r w:rsidRPr="006D036C">
        <w:rPr>
          <w:rFonts w:ascii="Times New Roman" w:hAnsi="Times New Roman" w:cs="Times New Roman"/>
          <w:sz w:val="24"/>
          <w:szCs w:val="24"/>
        </w:rPr>
        <w:t xml:space="preserve"> понять, насколько сформирована коммуникативная компетенция ученика.</w:t>
      </w:r>
    </w:p>
    <w:p w:rsidR="001E2A01" w:rsidRPr="006D036C" w:rsidRDefault="00EC31E4" w:rsidP="00EC31E4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           Начиная в 5-6 классах подобную работу по освоению коммуникативных задач русского языка, в старших классах можно ожидать, что школьники на итоговой аттестации смогут успешно выполнить требования стандарта и в экзаменационной работе покажут свои умения:</w:t>
      </w:r>
    </w:p>
    <w:p w:rsidR="00EC31E4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кратко излагать основное содержание текста научного и публицистического стилей, составлять тезисы и конспекты;</w:t>
      </w:r>
    </w:p>
    <w:p w:rsidR="00EC31E4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собирать материал из различных источников, систематизировать и обобщать его;</w:t>
      </w:r>
    </w:p>
    <w:p w:rsidR="00EC31E4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строить связное аргументированное высказывание на лингвистическую тему по материалу, изученному на уроках русского языка;</w:t>
      </w:r>
    </w:p>
    <w:p w:rsidR="00EC31E4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составлять деловые бумаги (заявление, расписку, характеристику, автобиографию);</w:t>
      </w:r>
    </w:p>
    <w:p w:rsidR="00EC31E4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писать сочинение на литературоведческую тему по изученному произведению; писать сочинение на свободную тему в разных жанрах и стилях речи;</w:t>
      </w:r>
    </w:p>
    <w:p w:rsidR="00740CF6" w:rsidRPr="006D036C" w:rsidRDefault="00EC31E4" w:rsidP="001E2A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создавать устное публичное выступление в разных жанрах и формах.</w:t>
      </w:r>
    </w:p>
    <w:p w:rsidR="00740CF6" w:rsidRPr="006D036C" w:rsidRDefault="00740CF6" w:rsidP="00320C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A01" w:rsidRPr="006D036C" w:rsidRDefault="001E2A01" w:rsidP="00320C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A01" w:rsidRPr="006D036C" w:rsidRDefault="001E2A01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Список использованной литературы:</w:t>
      </w:r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6D036C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6D036C">
        <w:rPr>
          <w:rFonts w:ascii="Times New Roman" w:hAnsi="Times New Roman" w:cs="Times New Roman"/>
          <w:sz w:val="24"/>
          <w:szCs w:val="24"/>
        </w:rPr>
        <w:t xml:space="preserve"> Г.К. Современные образовательные технологии. М, 1998 г.</w:t>
      </w:r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>Ипполитов Н.А. Обучение школьников разным видам чтения. Ознакомительное чтение. Изучающее чтение – РЯШ №6, 1998; №1, 1999.</w:t>
      </w:r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6D036C">
        <w:rPr>
          <w:rFonts w:ascii="Times New Roman" w:hAnsi="Times New Roman" w:cs="Times New Roman"/>
          <w:sz w:val="24"/>
          <w:szCs w:val="24"/>
        </w:rPr>
        <w:t>Терентьева  Н.</w:t>
      </w:r>
      <w:proofErr w:type="gramEnd"/>
      <w:r w:rsidRPr="006D036C">
        <w:rPr>
          <w:rFonts w:ascii="Times New Roman" w:hAnsi="Times New Roman" w:cs="Times New Roman"/>
          <w:sz w:val="24"/>
          <w:szCs w:val="24"/>
        </w:rPr>
        <w:t xml:space="preserve">   </w:t>
      </w:r>
      <w:proofErr w:type="gramStart"/>
      <w:r w:rsidRPr="006D036C">
        <w:rPr>
          <w:rFonts w:ascii="Times New Roman" w:hAnsi="Times New Roman" w:cs="Times New Roman"/>
          <w:sz w:val="24"/>
          <w:szCs w:val="24"/>
        </w:rPr>
        <w:t>От  чтения</w:t>
      </w:r>
      <w:proofErr w:type="gramEnd"/>
      <w:r w:rsidRPr="006D036C">
        <w:rPr>
          <w:rFonts w:ascii="Times New Roman" w:hAnsi="Times New Roman" w:cs="Times New Roman"/>
          <w:sz w:val="24"/>
          <w:szCs w:val="24"/>
        </w:rPr>
        <w:t xml:space="preserve">  к  исследованию  литературы.   Первое сентября, 2000 г., №29.</w:t>
      </w:r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Поиск новых путей: из опыта </w:t>
      </w:r>
      <w:proofErr w:type="gramStart"/>
      <w:r w:rsidRPr="006D036C">
        <w:rPr>
          <w:rFonts w:ascii="Times New Roman" w:hAnsi="Times New Roman" w:cs="Times New Roman"/>
          <w:sz w:val="24"/>
          <w:szCs w:val="24"/>
        </w:rPr>
        <w:t>работы./</w:t>
      </w:r>
      <w:proofErr w:type="gramEnd"/>
      <w:r w:rsidRPr="006D036C">
        <w:rPr>
          <w:rFonts w:ascii="Times New Roman" w:hAnsi="Times New Roman" w:cs="Times New Roman"/>
          <w:sz w:val="24"/>
          <w:szCs w:val="24"/>
        </w:rPr>
        <w:t>сост.С.Н.Громцева.-М.:Просвещение,1990.</w:t>
      </w:r>
    </w:p>
    <w:p w:rsidR="00CD58E0" w:rsidRPr="006D036C" w:rsidRDefault="00CD58E0" w:rsidP="00320CC6">
      <w:pPr>
        <w:pStyle w:val="a3"/>
        <w:rPr>
          <w:rFonts w:ascii="Times New Roman" w:hAnsi="Times New Roman" w:cs="Times New Roman"/>
          <w:sz w:val="24"/>
          <w:szCs w:val="24"/>
        </w:rPr>
      </w:pPr>
      <w:r w:rsidRPr="006D036C">
        <w:rPr>
          <w:rFonts w:ascii="Times New Roman" w:hAnsi="Times New Roman" w:cs="Times New Roman"/>
          <w:sz w:val="24"/>
          <w:szCs w:val="24"/>
        </w:rPr>
        <w:t xml:space="preserve">Нестандартные уроки по </w:t>
      </w:r>
      <w:proofErr w:type="gramStart"/>
      <w:r w:rsidRPr="006D036C">
        <w:rPr>
          <w:rFonts w:ascii="Times New Roman" w:hAnsi="Times New Roman" w:cs="Times New Roman"/>
          <w:sz w:val="24"/>
          <w:szCs w:val="24"/>
        </w:rPr>
        <w:t>литературе./</w:t>
      </w:r>
      <w:proofErr w:type="gramEnd"/>
      <w:r w:rsidRPr="006D036C">
        <w:rPr>
          <w:rFonts w:ascii="Times New Roman" w:hAnsi="Times New Roman" w:cs="Times New Roman"/>
          <w:sz w:val="24"/>
          <w:szCs w:val="24"/>
        </w:rPr>
        <w:t>сост.Н.М.</w:t>
      </w:r>
      <w:proofErr w:type="spellStart"/>
      <w:r w:rsidRPr="006D036C">
        <w:rPr>
          <w:rFonts w:ascii="Times New Roman" w:hAnsi="Times New Roman" w:cs="Times New Roman"/>
          <w:sz w:val="24"/>
          <w:szCs w:val="24"/>
        </w:rPr>
        <w:t>Скоркина</w:t>
      </w:r>
      <w:proofErr w:type="spellEnd"/>
      <w:r w:rsidRPr="006D036C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6D036C">
        <w:rPr>
          <w:rFonts w:ascii="Times New Roman" w:hAnsi="Times New Roman" w:cs="Times New Roman"/>
          <w:sz w:val="24"/>
          <w:szCs w:val="24"/>
        </w:rPr>
        <w:t>Волгоград:Учитель-АСТ</w:t>
      </w:r>
      <w:proofErr w:type="spellEnd"/>
      <w:r w:rsidRPr="006D036C">
        <w:rPr>
          <w:rFonts w:ascii="Times New Roman" w:hAnsi="Times New Roman" w:cs="Times New Roman"/>
          <w:sz w:val="24"/>
          <w:szCs w:val="24"/>
        </w:rPr>
        <w:t>, 2001.</w:t>
      </w:r>
    </w:p>
    <w:p w:rsidR="00B93DA2" w:rsidRPr="006D036C" w:rsidRDefault="00B93DA2" w:rsidP="00320CC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93DA2" w:rsidRPr="006D036C" w:rsidSect="00F259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3DE"/>
    <w:multiLevelType w:val="hybridMultilevel"/>
    <w:tmpl w:val="CCBE4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3503"/>
    <w:multiLevelType w:val="hybridMultilevel"/>
    <w:tmpl w:val="D666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5D7"/>
    <w:rsid w:val="00072D48"/>
    <w:rsid w:val="000F5BB4"/>
    <w:rsid w:val="00111BE5"/>
    <w:rsid w:val="001E2A01"/>
    <w:rsid w:val="00222010"/>
    <w:rsid w:val="002660BB"/>
    <w:rsid w:val="002D20E2"/>
    <w:rsid w:val="002F7FBF"/>
    <w:rsid w:val="00320CC6"/>
    <w:rsid w:val="004546D3"/>
    <w:rsid w:val="0052693A"/>
    <w:rsid w:val="00623883"/>
    <w:rsid w:val="006D036C"/>
    <w:rsid w:val="00740CF6"/>
    <w:rsid w:val="007906E9"/>
    <w:rsid w:val="008A39AD"/>
    <w:rsid w:val="008A65D7"/>
    <w:rsid w:val="00A36A34"/>
    <w:rsid w:val="00AF0684"/>
    <w:rsid w:val="00B35D9F"/>
    <w:rsid w:val="00B93DA2"/>
    <w:rsid w:val="00CB71BF"/>
    <w:rsid w:val="00CD58E0"/>
    <w:rsid w:val="00D4671B"/>
    <w:rsid w:val="00DE16FE"/>
    <w:rsid w:val="00E1522B"/>
    <w:rsid w:val="00EA69F0"/>
    <w:rsid w:val="00EC31E4"/>
    <w:rsid w:val="00EF1B23"/>
    <w:rsid w:val="00F259ED"/>
    <w:rsid w:val="00F6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004C0-23A9-4511-917D-5667F8ED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8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231A7-3001-484D-BF6B-6863A422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123</cp:lastModifiedBy>
  <cp:revision>31</cp:revision>
  <dcterms:created xsi:type="dcterms:W3CDTF">2019-01-19T15:52:00Z</dcterms:created>
  <dcterms:modified xsi:type="dcterms:W3CDTF">2025-12-14T15:27:00Z</dcterms:modified>
</cp:coreProperties>
</file>