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63" w:rsidRPr="00163382" w:rsidRDefault="00B75563">
      <w:pPr>
        <w:rPr>
          <w:rFonts w:ascii="Times New Roman" w:hAnsi="Times New Roman"/>
          <w:sz w:val="24"/>
          <w:szCs w:val="24"/>
        </w:rPr>
      </w:pPr>
      <w:r w:rsidRPr="00163382">
        <w:rPr>
          <w:rFonts w:ascii="Times New Roman" w:hAnsi="Times New Roman"/>
          <w:sz w:val="24"/>
          <w:szCs w:val="24"/>
        </w:rPr>
        <w:t>Открытый урок по литературе в 7 классе по произведению В.Г.Распутина « Уроки французского».</w:t>
      </w:r>
    </w:p>
    <w:p w:rsidR="00B75563" w:rsidRPr="00163382" w:rsidRDefault="00B75563" w:rsidP="003926BD">
      <w:pPr>
        <w:pStyle w:val="a4"/>
        <w:rPr>
          <w:rFonts w:ascii="Times New Roman" w:hAnsi="Times New Roman"/>
          <w:sz w:val="24"/>
          <w:szCs w:val="24"/>
        </w:rPr>
      </w:pPr>
      <w:r w:rsidRPr="00163382">
        <w:rPr>
          <w:rFonts w:ascii="Times New Roman" w:hAnsi="Times New Roman"/>
          <w:sz w:val="24"/>
          <w:szCs w:val="24"/>
        </w:rPr>
        <w:t>Тема урока:       Нравственные проблемы рассказа В.Распутина « Уроки французского»</w:t>
      </w:r>
    </w:p>
    <w:p w:rsidR="00B75563" w:rsidRPr="00163382" w:rsidRDefault="00B75563" w:rsidP="003926BD">
      <w:pPr>
        <w:pStyle w:val="a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163382">
        <w:rPr>
          <w:rFonts w:ascii="Times New Roman" w:hAnsi="Times New Roman"/>
          <w:sz w:val="24"/>
          <w:szCs w:val="24"/>
        </w:rPr>
        <w:t xml:space="preserve">Цель  урока:     </w:t>
      </w:r>
      <w:r w:rsidRPr="00163382">
        <w:rPr>
          <w:rFonts w:ascii="Times New Roman" w:hAnsi="Times New Roman"/>
          <w:color w:val="333333"/>
          <w:sz w:val="24"/>
          <w:szCs w:val="24"/>
          <w:lang w:eastAsia="ru-RU"/>
        </w:rPr>
        <w:t>Показать на примере повести В. Распутина,  какое значение в жизни имеет доброта;</w:t>
      </w:r>
    </w:p>
    <w:p w:rsidR="00B75563" w:rsidRPr="00163382" w:rsidRDefault="00B75563" w:rsidP="003926BD">
      <w:pPr>
        <w:pStyle w:val="a4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B75563" w:rsidRPr="00163382" w:rsidRDefault="00B75563" w:rsidP="003926BD">
      <w:pPr>
        <w:pStyle w:val="a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163382">
        <w:rPr>
          <w:rFonts w:ascii="Times New Roman" w:hAnsi="Times New Roman"/>
          <w:sz w:val="24"/>
          <w:szCs w:val="24"/>
        </w:rPr>
        <w:t>Задачи урока:</w:t>
      </w:r>
      <w:r w:rsidRPr="0016338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</w:t>
      </w:r>
    </w:p>
    <w:p w:rsidR="00B75563" w:rsidRPr="00163382" w:rsidRDefault="00B75563" w:rsidP="003926BD">
      <w:pPr>
        <w:pStyle w:val="a4"/>
        <w:rPr>
          <w:rFonts w:ascii="Times New Roman" w:hAnsi="Times New Roman"/>
          <w:sz w:val="24"/>
          <w:szCs w:val="24"/>
        </w:rPr>
      </w:pPr>
      <w:r w:rsidRPr="00163382">
        <w:rPr>
          <w:rFonts w:ascii="Times New Roman" w:hAnsi="Times New Roman"/>
          <w:color w:val="333333"/>
          <w:sz w:val="24"/>
          <w:szCs w:val="24"/>
          <w:lang w:eastAsia="ru-RU"/>
        </w:rPr>
        <w:t>Обучающая –            ознакомить детей с</w:t>
      </w:r>
      <w:r w:rsidRPr="00163382">
        <w:rPr>
          <w:rFonts w:ascii="Times New Roman" w:hAnsi="Times New Roman"/>
          <w:sz w:val="24"/>
          <w:szCs w:val="24"/>
        </w:rPr>
        <w:t xml:space="preserve"> творчеством В.Г.Распутина; проанализировать проблематику рассказа</w:t>
      </w:r>
    </w:p>
    <w:p w:rsidR="00B75563" w:rsidRPr="00163382" w:rsidRDefault="00B75563" w:rsidP="003926BD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163382">
        <w:rPr>
          <w:rFonts w:ascii="Times New Roman" w:hAnsi="Times New Roman"/>
          <w:sz w:val="24"/>
          <w:szCs w:val="24"/>
        </w:rPr>
        <w:t>Развивающая</w:t>
      </w:r>
      <w:proofErr w:type="gramEnd"/>
      <w:r w:rsidRPr="00163382">
        <w:rPr>
          <w:rFonts w:ascii="Times New Roman" w:hAnsi="Times New Roman"/>
          <w:sz w:val="24"/>
          <w:szCs w:val="24"/>
        </w:rPr>
        <w:t xml:space="preserve"> -           </w:t>
      </w:r>
      <w:r w:rsidRPr="00163382">
        <w:rPr>
          <w:rFonts w:ascii="Times New Roman" w:hAnsi="Times New Roman"/>
          <w:color w:val="333333"/>
          <w:sz w:val="24"/>
          <w:szCs w:val="24"/>
          <w:lang w:eastAsia="ru-RU"/>
        </w:rPr>
        <w:t>развивать умение анализировать художественный текст;</w:t>
      </w:r>
    </w:p>
    <w:p w:rsidR="00B75563" w:rsidRPr="00163382" w:rsidRDefault="00B75563" w:rsidP="003926BD">
      <w:pPr>
        <w:pStyle w:val="a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16338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                          развивать навыки исследовательской работы</w:t>
      </w:r>
    </w:p>
    <w:p w:rsidR="00B75563" w:rsidRPr="00163382" w:rsidRDefault="00B75563" w:rsidP="003926BD">
      <w:pPr>
        <w:pStyle w:val="a4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16338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                           </w:t>
      </w:r>
    </w:p>
    <w:p w:rsidR="00B75563" w:rsidRPr="00163382" w:rsidRDefault="00B75563" w:rsidP="009D03B2">
      <w:pPr>
        <w:rPr>
          <w:rFonts w:ascii="Times New Roman" w:hAnsi="Times New Roman"/>
          <w:sz w:val="24"/>
          <w:szCs w:val="24"/>
        </w:rPr>
      </w:pPr>
      <w:r w:rsidRPr="00163382">
        <w:rPr>
          <w:rFonts w:ascii="Times New Roman" w:hAnsi="Times New Roman"/>
          <w:sz w:val="24"/>
          <w:szCs w:val="24"/>
        </w:rPr>
        <w:t>Воспитывающая  -   показать роль и значение доброты в жизни человека,</w:t>
      </w:r>
    </w:p>
    <w:p w:rsidR="00B75563" w:rsidRPr="00163382" w:rsidRDefault="00B75563" w:rsidP="009D03B2">
      <w:pPr>
        <w:rPr>
          <w:rFonts w:ascii="Times New Roman" w:hAnsi="Times New Roman"/>
          <w:sz w:val="24"/>
          <w:szCs w:val="24"/>
        </w:rPr>
      </w:pPr>
      <w:r w:rsidRPr="00163382">
        <w:rPr>
          <w:rFonts w:ascii="Times New Roman" w:hAnsi="Times New Roman"/>
          <w:sz w:val="24"/>
          <w:szCs w:val="24"/>
        </w:rPr>
        <w:t xml:space="preserve">                                   раскрыть нравственные законы, по которым живут герои рассказа В. Распутина « Уроки французского»</w:t>
      </w:r>
    </w:p>
    <w:p w:rsidR="00B75563" w:rsidRPr="00D22A7B" w:rsidRDefault="00B75563" w:rsidP="003926BD">
      <w:pPr>
        <w:pStyle w:val="a4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16338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Эпиграф: </w:t>
      </w:r>
      <w:r w:rsidRPr="00D22A7B">
        <w:rPr>
          <w:rFonts w:ascii="Times New Roman" w:hAnsi="Times New Roman"/>
          <w:b/>
          <w:color w:val="333333"/>
          <w:sz w:val="24"/>
          <w:szCs w:val="24"/>
          <w:lang w:eastAsia="ru-RU"/>
        </w:rPr>
        <w:t>Чем человек умнее и добрее, тем больше он замечает добра в людях</w:t>
      </w:r>
      <w:proofErr w:type="gramStart"/>
      <w:r w:rsidRPr="00D22A7B">
        <w:rPr>
          <w:rFonts w:ascii="Times New Roman" w:hAnsi="Times New Roman"/>
          <w:b/>
          <w:color w:val="333333"/>
          <w:sz w:val="24"/>
          <w:szCs w:val="24"/>
          <w:lang w:eastAsia="ru-RU"/>
        </w:rPr>
        <w:t>.(</w:t>
      </w:r>
      <w:proofErr w:type="gramEnd"/>
      <w:r w:rsidRPr="00D22A7B">
        <w:rPr>
          <w:rFonts w:ascii="Times New Roman" w:hAnsi="Times New Roman"/>
          <w:b/>
          <w:color w:val="333333"/>
          <w:sz w:val="24"/>
          <w:szCs w:val="24"/>
          <w:lang w:eastAsia="ru-RU"/>
        </w:rPr>
        <w:t>Л.Н.Толстой)</w:t>
      </w:r>
    </w:p>
    <w:tbl>
      <w:tblPr>
        <w:tblpPr w:leftFromText="180" w:rightFromText="180" w:vertAnchor="page" w:horzAnchor="margin" w:tblpX="-459" w:tblpY="57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9490"/>
        <w:gridCol w:w="2920"/>
      </w:tblGrid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949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1.Организационный момент</w:t>
            </w:r>
          </w:p>
        </w:tc>
        <w:tc>
          <w:tcPr>
            <w:tcW w:w="949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Здравствуйте, ребята! Я участница конкурса « Педагог года 2014», меня зовут Зимина Т.А. – я учитель русского языка и литературы </w:t>
            </w:r>
            <w:proofErr w:type="spellStart"/>
            <w:r w:rsidRPr="00247EBD">
              <w:rPr>
                <w:rFonts w:ascii="Times New Roman" w:hAnsi="Times New Roman"/>
                <w:sz w:val="24"/>
                <w:szCs w:val="24"/>
              </w:rPr>
              <w:t>Старогольчихинской</w:t>
            </w:r>
            <w:proofErr w:type="spell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школы.  С вами я познакомлюсь в процессе нашей работы. Итак, начинаем.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2. Постановка проблемы урока и выработка совместно с учениками темы урока.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Прием:  трудности вопроса</w:t>
            </w:r>
          </w:p>
        </w:tc>
        <w:tc>
          <w:tcPr>
            <w:tcW w:w="949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Ребята!  Вашим домашним заданием было – прочитать рассказ В.Распутина « Уроки французского». Вы уже знакомы с содержанием произведения.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 xml:space="preserve">Каковы ваши первые впечатления?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Закончите предложение: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Мне понравилось это произведение,  потому что ….     (о героях,  какие чувства вызвал рассказ?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 Или 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мне не понравился этот рассказ, так как……..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первые впечатления от рассказа:   (например - герои искренние.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Изображение жизни реальное, ненадуманное.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Я переживал за учительницу, за маленького мальчика и т.д.)</w:t>
            </w:r>
            <w:proofErr w:type="gramEnd"/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Я предлагаю вам заглянуть 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поглубже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в это произведение и определить проблемы этого произведения. Можете ли вы мне сейчас  их обозначить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 Нет.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Только осталось определить, каких проблем: они бывают политические, экономические, нравственные.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Значит, темой сегодняшнего урока у нас будет…..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А каким образом мы сможем выяснить суть нравственных проблем  рассказа, что для этого будем делать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?(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обратимся к произведению, проанализируем поступки).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Предлагаю вначале выяснить, как вы понимаете значение слова </w:t>
            </w: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«нравственность».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Думаю, вам поможет это сделать эпиграф сегодняшнего урока- слова Л.Н.Толстого.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Выступления ребят. Высказывание первых впечатлений.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Ответ: выявление проблем произведения  «Уроки французского»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Дети:  « Нравственные проблемы произведения Распутина « Уроки французского»</w:t>
            </w: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lastRenderedPageBreak/>
              <w:t>3.Решение задачи - ознакомить с творчеством Распутина</w:t>
            </w:r>
          </w:p>
        </w:tc>
        <w:tc>
          <w:tcPr>
            <w:tcW w:w="9490" w:type="dxa"/>
          </w:tcPr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Говорить о произведении Распутина, не сказав о нем самом просто нельзя, ибо мы упустим что-то очень важное, главное.  Слайд о Распутине.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Валентин Григорьевич Распутин родился в 1937 году. Он ощутил на себе тяготы военного и послевоенного детства.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1948 год – недавно закончилась война. В стране разруха, не хватает продовольствия.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Действует карточная система снабжения продуктами. Слайд.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Послевоенный голод. Денег на руках у сельского населения нет. Детям приходится работать как взрослым. Слайд.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Сибирь – родина писателя. Глухая деревня Усть-Уде в Иркутской области. Садов нет, так как деревья вымерзают от холода, герой рассказа никогда не ел яблок, он даже их не видел.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 1973 году появился в печати один из лучших рассказов Распутина «Уроки французского». Сам писатель называет этот рассказ автобиографическим.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Мы с вами выросли на нашей Ивановской земле и хорошо знаем, как весною цветут яблони и какого вкуса эти фрукты. Вот эти яблоки  (показывает на корзину и раздает ребятам красные и зеленые)- уже созревшие плоды. Ребята, как вы думаете, что нужно сделать, чтобы вырастить их? (Нужно посадить дерево и приложить много усилий). Но плоды могут быть не только материальные, но и духовные. Что нужно человеку, чтобы вырастить в своей душе добрые плоды</w:t>
            </w:r>
            <w:proofErr w:type="gramStart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?(</w:t>
            </w:r>
            <w:proofErr w:type="gramEnd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начать выращивать дерево души, </w:t>
            </w:r>
            <w:proofErr w:type="spellStart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добра,т.е</w:t>
            </w:r>
            <w:proofErr w:type="spellEnd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. нужна большая внутренняя работа).Предлагаю начать выращивать дерево души, а какими будут плоды, зависит от нашей работы. Предлагаю  по цвету яблок  разделиться на 2 группы и начать работу, а я  за каждый правильный ответ я буду выдавать жетоны, посмотрим к концу урока, кто самый активный. </w:t>
            </w: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B75563" w:rsidRPr="00247EBD" w:rsidRDefault="00B75563" w:rsidP="00247EBD">
            <w:pPr>
              <w:shd w:val="clear" w:color="auto" w:fill="FFFFFF"/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Физкультминутк</w:t>
            </w:r>
            <w:proofErr w:type="gramStart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а(</w:t>
            </w:r>
            <w:proofErr w:type="gramEnd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дерево)</w:t>
            </w:r>
          </w:p>
          <w:p w:rsidR="00B75563" w:rsidRPr="00247EBD" w:rsidRDefault="00B75563" w:rsidP="00247EBD">
            <w:pPr>
              <w:tabs>
                <w:tab w:val="left" w:pos="-180"/>
                <w:tab w:val="left" w:pos="6120"/>
              </w:tabs>
              <w:spacing w:after="0" w:line="240" w:lineRule="auto"/>
              <w:ind w:firstLine="540"/>
              <w:rPr>
                <w:rFonts w:ascii="Times New Roman" w:hAnsi="Times New Roman"/>
                <w:i/>
                <w:sz w:val="24"/>
                <w:szCs w:val="24"/>
              </w:rPr>
            </w:pPr>
            <w:r w:rsidRPr="00247EBD">
              <w:rPr>
                <w:rFonts w:ascii="Times New Roman" w:hAnsi="Times New Roman"/>
                <w:i/>
                <w:sz w:val="24"/>
                <w:szCs w:val="24"/>
              </w:rPr>
              <w:t>Физкультминутка</w:t>
            </w:r>
            <w:proofErr w:type="gramStart"/>
            <w:r w:rsidRPr="00247EBD">
              <w:rPr>
                <w:rFonts w:ascii="Times New Roman" w:hAnsi="Times New Roman"/>
                <w:i/>
                <w:sz w:val="24"/>
                <w:szCs w:val="24"/>
              </w:rPr>
              <w:t xml:space="preserve"> :</w:t>
            </w:r>
            <w:proofErr w:type="gramEnd"/>
          </w:p>
          <w:p w:rsidR="00B75563" w:rsidRPr="00247EBD" w:rsidRDefault="00B75563" w:rsidP="00247EBD">
            <w:pPr>
              <w:tabs>
                <w:tab w:val="left" w:pos="-180"/>
                <w:tab w:val="left" w:pos="6120"/>
              </w:tabs>
              <w:spacing w:after="0" w:line="240" w:lineRule="auto"/>
              <w:ind w:firstLine="540"/>
              <w:rPr>
                <w:rFonts w:ascii="Times New Roman" w:hAnsi="Times New Roman"/>
                <w:i/>
                <w:sz w:val="24"/>
                <w:szCs w:val="24"/>
              </w:rPr>
            </w:pPr>
            <w:r w:rsidRPr="00247EBD">
              <w:rPr>
                <w:rFonts w:ascii="Times New Roman" w:hAnsi="Times New Roman"/>
                <w:i/>
                <w:sz w:val="24"/>
                <w:szCs w:val="24"/>
              </w:rPr>
              <w:t>- Дерево растить сложно</w:t>
            </w:r>
            <w:proofErr w:type="gramStart"/>
            <w:r w:rsidRPr="00247EBD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i/>
                <w:sz w:val="24"/>
                <w:szCs w:val="24"/>
              </w:rPr>
              <w:t xml:space="preserve"> но мы попробуем. </w:t>
            </w:r>
          </w:p>
          <w:p w:rsidR="00B75563" w:rsidRPr="00247EBD" w:rsidRDefault="00B75563" w:rsidP="00247EBD">
            <w:pPr>
              <w:tabs>
                <w:tab w:val="left" w:pos="-180"/>
                <w:tab w:val="left" w:pos="6120"/>
              </w:tabs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47EBD">
              <w:rPr>
                <w:rFonts w:ascii="Times New Roman" w:hAnsi="Times New Roman"/>
                <w:i/>
                <w:sz w:val="24"/>
                <w:szCs w:val="24"/>
              </w:rPr>
              <w:t xml:space="preserve"> Я буду говорить</w:t>
            </w:r>
            <w:proofErr w:type="gramStart"/>
            <w:r w:rsidRPr="00247EBD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i/>
                <w:sz w:val="24"/>
                <w:szCs w:val="24"/>
              </w:rPr>
              <w:t xml:space="preserve"> какое оно , а вы показывать. БОЛЬШОЕ</w:t>
            </w:r>
            <w:proofErr w:type="gramStart"/>
            <w:r w:rsidRPr="00247EBD">
              <w:rPr>
                <w:rFonts w:ascii="Times New Roman" w:hAnsi="Times New Roman"/>
                <w:i/>
                <w:sz w:val="24"/>
                <w:szCs w:val="24"/>
              </w:rPr>
              <w:t>,В</w:t>
            </w:r>
            <w:proofErr w:type="gramEnd"/>
            <w:r w:rsidRPr="00247EBD">
              <w:rPr>
                <w:rFonts w:ascii="Times New Roman" w:hAnsi="Times New Roman"/>
                <w:i/>
                <w:sz w:val="24"/>
                <w:szCs w:val="24"/>
              </w:rPr>
              <w:t>ЫСОКОЕ,ШИРОКОЕ,КРЕПКОЕ,ТЯНЕТСЯ,СГИБАЕТСЯ,К СОЛНЦУ ПОДНИМАЕТСЯ.</w:t>
            </w:r>
            <w:r w:rsidRPr="00247EBD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 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4. Прием тонких и толстых вопросов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( 5 минут)</w:t>
            </w:r>
          </w:p>
        </w:tc>
        <w:tc>
          <w:tcPr>
            <w:tcW w:w="949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7E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Давайте определим, насколько хорошо вы помните содержание произведения.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7E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здесь нам поможет прием </w:t>
            </w:r>
            <w:r w:rsidRPr="00247EB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Толстых и Тонких вопросов</w:t>
            </w:r>
            <w:r w:rsidRPr="00247E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Я попрошу группы</w:t>
            </w:r>
            <w:proofErr w:type="gramStart"/>
            <w:r w:rsidRPr="00247E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247EB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1гр. </w:t>
            </w:r>
            <w:proofErr w:type="gramStart"/>
            <w:r w:rsidRPr="00247EB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«Дети»- вопросы о детях, 2- «Взрослые»</w:t>
            </w:r>
            <w:r w:rsidRPr="00247E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вопросы о взрослых) придумать по одному тонкому и толстому вопросу.</w:t>
            </w:r>
            <w:proofErr w:type="gramEnd"/>
            <w:r w:rsidRPr="00247E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помощь вам таблица-помощница.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W w:w="6237" w:type="dxa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3780"/>
              <w:gridCol w:w="2457"/>
            </w:tblGrid>
            <w:tr w:rsidR="00B75563" w:rsidRPr="00247EBD" w:rsidTr="00542D50">
              <w:trPr>
                <w:trHeight w:val="675"/>
                <w:tblCellSpacing w:w="0" w:type="dxa"/>
              </w:trPr>
              <w:tc>
                <w:tcPr>
                  <w:tcW w:w="3780" w:type="dxa"/>
                  <w:shd w:val="clear" w:color="auto" w:fill="FFFFFF"/>
                </w:tcPr>
                <w:p w:rsidR="00B75563" w:rsidRPr="00247EBD" w:rsidRDefault="00B75563" w:rsidP="00951392">
                  <w:pPr>
                    <w:pStyle w:val="a4"/>
                    <w:framePr w:hSpace="180" w:wrap="around" w:vAnchor="page" w:hAnchor="margin" w:x="-459" w:y="5716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B75563" w:rsidRPr="00247EBD" w:rsidRDefault="00B75563" w:rsidP="00951392">
                  <w:pPr>
                    <w:pStyle w:val="a4"/>
                    <w:framePr w:hSpace="180" w:wrap="around" w:vAnchor="page" w:hAnchor="margin" w:x="-459" w:y="5716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47E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Тонкие вопросы</w:t>
                  </w:r>
                  <w:r w:rsidRPr="00247E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457" w:type="dxa"/>
                  <w:shd w:val="clear" w:color="auto" w:fill="FFFFFF"/>
                </w:tcPr>
                <w:p w:rsidR="00B75563" w:rsidRPr="00247EBD" w:rsidRDefault="00B75563" w:rsidP="00951392">
                  <w:pPr>
                    <w:pStyle w:val="a4"/>
                    <w:framePr w:hSpace="180" w:wrap="around" w:vAnchor="page" w:hAnchor="margin" w:x="-459" w:y="5716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247E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>Толстые вопросы</w:t>
                  </w:r>
                  <w:r w:rsidRPr="00247E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  <w:r w:rsidRPr="00247EB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B75563" w:rsidRPr="00247EBD" w:rsidTr="00542D50">
              <w:trPr>
                <w:trHeight w:val="1935"/>
                <w:tblCellSpacing w:w="0" w:type="dxa"/>
              </w:trPr>
              <w:tc>
                <w:tcPr>
                  <w:tcW w:w="3780" w:type="dxa"/>
                  <w:shd w:val="clear" w:color="auto" w:fill="FFFFFF"/>
                </w:tcPr>
                <w:p w:rsidR="00B75563" w:rsidRPr="00163382" w:rsidRDefault="00B75563" w:rsidP="00951392">
                  <w:pPr>
                    <w:framePr w:hSpace="180" w:wrap="around" w:vAnchor="page" w:hAnchor="margin" w:x="-459" w:y="5716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Кто...?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Что...?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Когда...?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Как зовут…?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Было ли...?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Верно ли 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Мог ли…?</w:t>
                  </w:r>
                </w:p>
              </w:tc>
              <w:tc>
                <w:tcPr>
                  <w:tcW w:w="2457" w:type="dxa"/>
                  <w:shd w:val="clear" w:color="auto" w:fill="FFFFFF"/>
                </w:tcPr>
                <w:p w:rsidR="00B75563" w:rsidRPr="00163382" w:rsidRDefault="00B75563" w:rsidP="00951392">
                  <w:pPr>
                    <w:framePr w:hSpace="180" w:wrap="around" w:vAnchor="page" w:hAnchor="margin" w:x="-459" w:y="5716"/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Дайте три объяснения, почему...?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Объясните, почему...?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Почему, вы думаете...?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 чём различие 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Предположите, что будет, если ...?</w:t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163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Согласны ли вы ...?</w:t>
                  </w:r>
                </w:p>
              </w:tc>
            </w:tr>
          </w:tbl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lastRenderedPageBreak/>
              <w:t>Дети составляют вопросы.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Задают  друг другу из команд</w:t>
            </w: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lastRenderedPageBreak/>
              <w:t>5. Индивидуальная работа</w:t>
            </w:r>
          </w:p>
        </w:tc>
        <w:tc>
          <w:tcPr>
            <w:tcW w:w="9490" w:type="dxa"/>
          </w:tcPr>
          <w:p w:rsidR="00B75563" w:rsidRPr="00247EBD" w:rsidRDefault="00B75563" w:rsidP="00F67D9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Учитель приглашает ученика к доске: 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-Р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ебята, может быть кто-то из вас не очень любит работать в группе, тогда я предлагаю вам индивидуальную работу      </w:t>
            </w:r>
            <w:r w:rsidRPr="00F67D92">
              <w:rPr>
                <w:rFonts w:ascii="Times New Roman" w:hAnsi="Times New Roman"/>
                <w:sz w:val="28"/>
                <w:szCs w:val="24"/>
              </w:rPr>
              <w:t>(</w:t>
            </w:r>
            <w:r w:rsidR="00F67D92" w:rsidRPr="00F67D92">
              <w:rPr>
                <w:rFonts w:ascii="Times New Roman" w:hAnsi="Times New Roman"/>
                <w:sz w:val="28"/>
                <w:szCs w:val="24"/>
              </w:rPr>
              <w:t>расположите рисунки в соответствии с композицией рассказа)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Ученик работает с рисунками.</w:t>
            </w: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6. Работа с ИКТ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1 сюжет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(3 абзац со слов.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Зачитайте «сборы на учёбу»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1 мин. лов </w:t>
            </w: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Работа с текстом</w:t>
            </w:r>
            <w:proofErr w:type="gramStart"/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2 сюжет: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зарабатывает деньги, покупает молоко </w:t>
            </w:r>
            <w:proofErr w:type="gramStart"/>
            <w:r w:rsidRPr="00247EBD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отрывок из фильма)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3.сюжет  (драка)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1мин 23сек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4 сюжет 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( учительница предлагает мальчику пообедать и сцена с посылкой) </w:t>
            </w: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работа с текстом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5. сюжет – игра с учительницей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и сцена с директором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 ( 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>ильм)</w:t>
            </w:r>
          </w:p>
        </w:tc>
        <w:tc>
          <w:tcPr>
            <w:tcW w:w="9490" w:type="dxa"/>
          </w:tcPr>
          <w:p w:rsidR="00B75563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lastRenderedPageBreak/>
              <w:t>Так, мы уяснили еще раз для себя содержание рассказа. А теперь я предлагаю, обратиться к наиболее важным эпизодам рассказа, чтобы решить  более сложные задачи.</w:t>
            </w:r>
          </w:p>
          <w:p w:rsidR="00F67D92" w:rsidRPr="00247EBD" w:rsidRDefault="00F67D92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Посмотрите, ребята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доску. Здесь ……ученик выполнял задание: расположите рисунки в соответствии с элементами композиции</w:t>
            </w:r>
            <w:r w:rsidR="00D15B6F">
              <w:rPr>
                <w:rFonts w:ascii="Times New Roman" w:hAnsi="Times New Roman"/>
                <w:sz w:val="24"/>
                <w:szCs w:val="24"/>
              </w:rPr>
              <w:t>.</w:t>
            </w:r>
            <w:r w:rsidR="00192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5B6F">
              <w:rPr>
                <w:rFonts w:ascii="Times New Roman" w:hAnsi="Times New Roman"/>
                <w:sz w:val="24"/>
                <w:szCs w:val="24"/>
              </w:rPr>
              <w:t>Я надеюсь, вы знаете, что обозначает этот термин и каковы основные её элементы.</w:t>
            </w:r>
            <w:r w:rsidR="00192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5B6F">
              <w:rPr>
                <w:rFonts w:ascii="Times New Roman" w:hAnsi="Times New Roman"/>
                <w:sz w:val="24"/>
                <w:szCs w:val="24"/>
              </w:rPr>
              <w:t>Давайте вспомним</w:t>
            </w:r>
            <w:proofErr w:type="gramStart"/>
            <w:r w:rsidR="00D15B6F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="00D15B6F">
              <w:rPr>
                <w:rFonts w:ascii="Times New Roman" w:hAnsi="Times New Roman"/>
                <w:sz w:val="24"/>
                <w:szCs w:val="24"/>
              </w:rPr>
              <w:t>слайд)</w:t>
            </w:r>
          </w:p>
          <w:p w:rsidR="00192468" w:rsidRDefault="00192468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92468" w:rsidRDefault="00192468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Давайте зачитаем начало рассказа-3 </w:t>
            </w:r>
            <w:proofErr w:type="spellStart"/>
            <w:r w:rsidRPr="00247EBD">
              <w:rPr>
                <w:rFonts w:ascii="Times New Roman" w:hAnsi="Times New Roman"/>
                <w:sz w:val="24"/>
                <w:szCs w:val="24"/>
              </w:rPr>
              <w:t>абз</w:t>
            </w:r>
            <w:proofErr w:type="spell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. До слов «Дело касалось облигаций…» и 6 </w:t>
            </w:r>
            <w:proofErr w:type="spellStart"/>
            <w:r w:rsidRPr="00247EBD">
              <w:rPr>
                <w:rFonts w:ascii="Times New Roman" w:hAnsi="Times New Roman"/>
                <w:sz w:val="24"/>
                <w:szCs w:val="24"/>
              </w:rPr>
              <w:t>абз</w:t>
            </w:r>
            <w:proofErr w:type="spell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«И мать наперекор всем несчастьям…»</w:t>
            </w:r>
          </w:p>
          <w:p w:rsidR="00B75563" w:rsidRPr="00247EBD" w:rsidRDefault="00B75563" w:rsidP="00247E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Подумайте, как можно озаглавить данный эпизод. Выберите из предложенного списка на слайде</w:t>
            </w:r>
            <w:proofErr w:type="gramStart"/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.(</w:t>
            </w:r>
            <w:proofErr w:type="gramEnd"/>
            <w:r w:rsidRPr="00247EBD">
              <w:rPr>
                <w:rFonts w:ascii="Times New Roman" w:hAnsi="Times New Roman"/>
                <w:b/>
                <w:bCs/>
                <w:sz w:val="24"/>
                <w:szCs w:val="24"/>
              </w:rPr>
              <w:t>“Началась моя  самостоятельная жизнь”.)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-какую проблему автор поднимает в данном отрывке?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А теперь посмотрим отрывок из фильма. Подберите заголовок</w:t>
            </w:r>
            <w:proofErr w:type="gramStart"/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.(</w:t>
            </w:r>
            <w:proofErr w:type="gramEnd"/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«Я стал выигрывать»)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Скажите,</w:t>
            </w: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1</w:t>
            </w: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какими проблемами столкнулся мальчик, живя вдали от дома?</w:t>
            </w: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2. Какой путь он выбрал?</w:t>
            </w: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3.Осуждаете ли вы Володю, героя фильма, за такой поступок- игру на деньги?</w:t>
            </w: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4.  Какие бы вы предприняли действия, оказавшись на месте главного героя. Предложите свои пути решения проблем мальчика. </w:t>
            </w:r>
          </w:p>
          <w:p w:rsidR="00B75563" w:rsidRPr="00247EBD" w:rsidRDefault="00E2472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проблемы автор поднимает в этом отрывке?</w:t>
            </w: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Посмотрим следующи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кульминационный эпизод. Попробуйте озаглавить и оценить поведение подростков.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(Они били меня по очереди»)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После просмотра: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Озаглавьте эпизод.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Итак, мы видим, что драка остановилась не сразу, а только тогда, когда мальчик Володя, ослабев, упал.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-Какое неписаное правило «сработало»? Как вы считаете, оно справедливо? Почему?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spacing w:after="12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14EE" w:rsidRDefault="000C14EE" w:rsidP="00247EBD">
            <w:pPr>
              <w:spacing w:after="12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bCs/>
                <w:sz w:val="24"/>
                <w:szCs w:val="24"/>
              </w:rPr>
              <w:t xml:space="preserve">А теперь предлагаю обратиться к эпизоду </w:t>
            </w:r>
            <w:r w:rsidRPr="00247EBD">
              <w:rPr>
                <w:rFonts w:ascii="Times New Roman" w:hAnsi="Times New Roman"/>
                <w:b/>
                <w:bCs/>
                <w:sz w:val="24"/>
                <w:szCs w:val="24"/>
              </w:rPr>
              <w:t>“Начались для меня  мучительные и неловкие дни”. Выясним наиболее важные моменты.</w:t>
            </w: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1.Почему  Лидия Михайловна решила   заниматься отдельно</w:t>
            </w:r>
            <w:proofErr w:type="gramStart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?(</w:t>
            </w:r>
            <w:proofErr w:type="gramEnd"/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хотела отвлечь от игры на деньги)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2.Принимает ли он помощь?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3..Что сделала Лидия Михайловна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когда узнала , что ученик голодает?/прислала макароны/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5.Почему не наказала за игру на деньги и участие в драке?/Пожалела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поняла , посочувствовала/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 6.А почему герой не взял макароны и как догадался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что посылка не из деревни? /гордость , чувство собственного достоинства , в деревне не было макарон/</w:t>
            </w:r>
          </w:p>
          <w:p w:rsidR="00B75563" w:rsidRPr="00247EBD" w:rsidRDefault="00B75563" w:rsidP="00247EBD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4.Попробуйте встать на место учительницы и предположите, что бы вы предприняли в этой ситуации? </w:t>
            </w:r>
            <w:r w:rsidRPr="00247EB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4.Что сделала Лидия Михайловна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когда узнала , что ученик голодает?/прислала макароны/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5.Почему не наказала за игру на деньги и участие в драке?/Пожалела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поняла , посочувствовала/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 6.А почему герой не взял макароны и как догадался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что посылка не из деревни? /гордость , чувство собственного достоинства , в деревне не было макарон/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7.Попробуйте встать на место учительницы и предположите, что бы вы предприняли в этой ситуации?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0C14EE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C14EE">
              <w:rPr>
                <w:rFonts w:ascii="Times New Roman" w:hAnsi="Times New Roman"/>
                <w:b/>
                <w:sz w:val="24"/>
                <w:szCs w:val="24"/>
              </w:rPr>
              <w:t>Какие проблемы автор поднимает в этой сцене?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Посмотрим последний эпизод </w:t>
            </w:r>
            <w:r w:rsidRPr="00247EBD">
              <w:rPr>
                <w:rFonts w:ascii="Times New Roman" w:hAnsi="Times New Roman"/>
                <w:bCs/>
                <w:sz w:val="24"/>
                <w:szCs w:val="24"/>
              </w:rPr>
              <w:t>“Это преступление. Растление. Совращение”.</w:t>
            </w:r>
          </w:p>
          <w:p w:rsidR="00B75563" w:rsidRPr="00247EBD" w:rsidRDefault="00B75563" w:rsidP="00247E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Cs/>
                <w:sz w:val="24"/>
                <w:szCs w:val="24"/>
              </w:rPr>
              <w:t>(После просмотра)</w:t>
            </w:r>
          </w:p>
          <w:p w:rsidR="00B75563" w:rsidRPr="00247EBD" w:rsidRDefault="00B75563" w:rsidP="00247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Cs/>
                <w:sz w:val="24"/>
                <w:szCs w:val="24"/>
              </w:rPr>
              <w:t xml:space="preserve">Как вы считаете, </w:t>
            </w:r>
            <w:r w:rsidRPr="00247EBD">
              <w:rPr>
                <w:rFonts w:ascii="Times New Roman" w:hAnsi="Times New Roman"/>
                <w:b/>
                <w:sz w:val="24"/>
                <w:szCs w:val="24"/>
              </w:rPr>
              <w:t>учительница совершила добрый поступок или преступление?</w:t>
            </w: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(Проблемный вопрос)</w:t>
            </w:r>
          </w:p>
          <w:p w:rsidR="00B75563" w:rsidRPr="00247EBD" w:rsidRDefault="00B75563" w:rsidP="00247EBD">
            <w:pPr>
              <w:tabs>
                <w:tab w:val="left" w:pos="-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(мальчик никакой помощи не принимал, ей ничего больше не оставалось, как нарушить во имя спасения мальчика все школьные правила и традиции, предложить их заработать самому)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чительница сознательно принесла в жертву свою репутацию. Только человек 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высоко нравственных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качеств и огромной доброты сердца мог решиться ради ученика на такой поступок.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Послевоенное время, голод. Старший сын в семье, понимание того, что надо учиться.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0C14EE" w:rsidRDefault="000C14EE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C14EE">
              <w:rPr>
                <w:rFonts w:ascii="Times New Roman" w:hAnsi="Times New Roman"/>
                <w:b/>
                <w:sz w:val="24"/>
                <w:szCs w:val="24"/>
              </w:rPr>
              <w:t>Проблема выживания</w:t>
            </w:r>
          </w:p>
          <w:p w:rsidR="00B75563" w:rsidRPr="000C14EE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C14EE">
              <w:rPr>
                <w:rFonts w:ascii="Times New Roman" w:hAnsi="Times New Roman"/>
                <w:b/>
                <w:sz w:val="24"/>
                <w:szCs w:val="24"/>
              </w:rPr>
              <w:t>выжить любой ценой, но цели своей добиться</w:t>
            </w:r>
          </w:p>
          <w:p w:rsidR="00B75563" w:rsidRPr="000C14EE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E24723" w:rsidRDefault="00B75563" w:rsidP="00247EB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24723">
              <w:rPr>
                <w:rFonts w:ascii="Times New Roman" w:hAnsi="Times New Roman"/>
                <w:b/>
                <w:sz w:val="24"/>
                <w:szCs w:val="24"/>
              </w:rPr>
              <w:t>Проблема взаимоотношений подростков и детской жестокости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B75563" w:rsidRPr="000C14EE" w:rsidRDefault="00B75563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  <w:r w:rsidRPr="000C14EE">
              <w:rPr>
                <w:rFonts w:ascii="Times New Roman" w:hAnsi="Times New Roman"/>
                <w:sz w:val="28"/>
                <w:szCs w:val="24"/>
              </w:rPr>
              <w:t>Проблемы человеческих отношений</w:t>
            </w:r>
          </w:p>
          <w:p w:rsidR="00B75563" w:rsidRPr="000C14EE" w:rsidRDefault="00B75563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B75563" w:rsidRPr="000C14EE" w:rsidRDefault="00B75563" w:rsidP="00247EBD">
            <w:pPr>
              <w:pStyle w:val="a4"/>
              <w:rPr>
                <w:rFonts w:ascii="Times New Roman" w:hAnsi="Times New Roman"/>
                <w:sz w:val="28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Ответы ребят.</w:t>
            </w: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C14EE" w:rsidRPr="00247EBD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 педагогического поступка</w:t>
            </w: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0" w:type="dxa"/>
          </w:tcPr>
          <w:p w:rsidR="00B75563" w:rsidRPr="00247EBD" w:rsidRDefault="000C14EE" w:rsidP="00247EBD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Итак, </w:t>
            </w:r>
            <w:r w:rsidRPr="000C14EE">
              <w:rPr>
                <w:rFonts w:ascii="Times New Roman" w:hAnsi="Times New Roman"/>
                <w:b/>
                <w:sz w:val="24"/>
                <w:szCs w:val="24"/>
              </w:rPr>
              <w:t xml:space="preserve">мы видим, как героям приходится в жизни постоянно делать выбор: добро или </w:t>
            </w:r>
            <w:proofErr w:type="spellStart"/>
            <w:r w:rsidRPr="000C14EE">
              <w:rPr>
                <w:rFonts w:ascii="Times New Roman" w:hAnsi="Times New Roman"/>
                <w:b/>
                <w:sz w:val="24"/>
                <w:szCs w:val="24"/>
              </w:rPr>
              <w:t>зло</w:t>
            </w:r>
            <w:proofErr w:type="gramStart"/>
            <w:r w:rsidRPr="000C14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человеку помогает сделать правильный выбор? Нравственные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качества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75563" w:rsidRPr="00247EB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proofErr w:type="gramEnd"/>
            <w:r w:rsidR="00B75563" w:rsidRPr="00247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5563"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какими качествами, по-вашему, должен обладать человек с нравственным стержнем. Выберите эти качества:</w:t>
            </w:r>
          </w:p>
          <w:p w:rsidR="00B75563" w:rsidRPr="00247EBD" w:rsidRDefault="00B75563" w:rsidP="000C14EE">
            <w:pPr>
              <w:tabs>
                <w:tab w:val="left" w:pos="-180"/>
              </w:tabs>
              <w:spacing w:after="0" w:line="240" w:lineRule="auto"/>
              <w:ind w:left="540"/>
              <w:rPr>
                <w:rFonts w:ascii="Times New Roman" w:hAnsi="Times New Roman"/>
                <w:i/>
                <w:sz w:val="24"/>
                <w:szCs w:val="24"/>
              </w:rPr>
            </w:pPr>
            <w:r w:rsidRPr="00247E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B75563" w:rsidRPr="00247EBD" w:rsidRDefault="00B75563" w:rsidP="00247EBD">
            <w:p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Жить по совести.</w:t>
            </w: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Добывать деньги любыми способами.</w:t>
            </w: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Быть ответственным за своё дело.</w:t>
            </w: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Оставаться самим собой в трудной ситуации.</w:t>
            </w: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Решать свои проблемы за счёт других.</w:t>
            </w: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Ждать помощи от других.</w:t>
            </w: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Самому искать пути решения проблем.</w:t>
            </w:r>
          </w:p>
          <w:p w:rsidR="00B75563" w:rsidRPr="00247EBD" w:rsidRDefault="00B75563" w:rsidP="00247EBD">
            <w:pPr>
              <w:pStyle w:val="a5"/>
              <w:numPr>
                <w:ilvl w:val="0"/>
                <w:numId w:val="3"/>
              </w:numPr>
              <w:spacing w:after="120" w:line="240" w:lineRule="atLeast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47EBD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Не отказываться от помощи.</w:t>
            </w:r>
          </w:p>
          <w:p w:rsidR="00B75563" w:rsidRPr="00247EBD" w:rsidRDefault="00B75563" w:rsidP="00247EBD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lastRenderedPageBreak/>
              <w:t>Итог урока:</w:t>
            </w:r>
          </w:p>
        </w:tc>
        <w:tc>
          <w:tcPr>
            <w:tcW w:w="9490" w:type="dxa"/>
          </w:tcPr>
          <w:p w:rsidR="000C14EE" w:rsidRDefault="00B75563" w:rsidP="000C14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1.</w:t>
            </w:r>
            <w:r w:rsidR="000C14EE">
              <w:rPr>
                <w:rFonts w:ascii="Times New Roman" w:hAnsi="Times New Roman"/>
                <w:sz w:val="24"/>
                <w:szCs w:val="24"/>
              </w:rPr>
              <w:t>Итак, какие проблемы мы выявили?</w:t>
            </w:r>
          </w:p>
          <w:p w:rsidR="000C14EE" w:rsidRDefault="000C14EE" w:rsidP="000C14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Что узнали?</w:t>
            </w:r>
          </w:p>
          <w:p w:rsidR="00B75563" w:rsidRPr="00247EBD" w:rsidRDefault="000C14EE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Чему научились?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О творчестве Распутина, его произведении </w:t>
            </w:r>
          </w:p>
          <w:p w:rsidR="00B75563" w:rsidRPr="00247EBD" w:rsidRDefault="00B75563" w:rsidP="00247EB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Формулировать проблемы произведения.</w:t>
            </w:r>
          </w:p>
          <w:p w:rsidR="00B75563" w:rsidRPr="00247EBD" w:rsidRDefault="00B75563" w:rsidP="00247EB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Доброты, чуткости, воспитания чувств.</w:t>
            </w:r>
          </w:p>
        </w:tc>
      </w:tr>
      <w:tr w:rsidR="00B75563" w:rsidRPr="00247EBD" w:rsidTr="00247EBD">
        <w:tc>
          <w:tcPr>
            <w:tcW w:w="2835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Составьте </w:t>
            </w:r>
            <w:proofErr w:type="spellStart"/>
            <w:r w:rsidRPr="00247EBD">
              <w:rPr>
                <w:rFonts w:ascii="Times New Roman" w:hAnsi="Times New Roman"/>
                <w:sz w:val="24"/>
                <w:szCs w:val="24"/>
              </w:rPr>
              <w:t>синквейн</w:t>
            </w:r>
            <w:proofErr w:type="spellEnd"/>
          </w:p>
        </w:tc>
        <w:tc>
          <w:tcPr>
            <w:tcW w:w="9490" w:type="dxa"/>
          </w:tcPr>
          <w:p w:rsidR="00B75563" w:rsidRPr="00247EBD" w:rsidRDefault="00B75563" w:rsidP="00247EBD">
            <w:pPr>
              <w:pStyle w:val="a6"/>
              <w:shd w:val="clear" w:color="auto" w:fill="FFFFFF"/>
              <w:rPr>
                <w:rStyle w:val="a7"/>
                <w:color w:val="2B2B2B"/>
              </w:rPr>
            </w:pPr>
            <w:r w:rsidRPr="00247EBD">
              <w:rPr>
                <w:rStyle w:val="a7"/>
                <w:color w:val="2B2B2B"/>
              </w:rPr>
              <w:t>Рефлексия.</w:t>
            </w:r>
          </w:p>
          <w:p w:rsidR="00B75563" w:rsidRPr="00247EBD" w:rsidRDefault="00B75563" w:rsidP="00247EBD">
            <w:pPr>
              <w:pStyle w:val="a6"/>
              <w:shd w:val="clear" w:color="auto" w:fill="FFFFFF"/>
              <w:rPr>
                <w:color w:val="2B2B2B"/>
              </w:rPr>
            </w:pPr>
            <w:r w:rsidRPr="00247EBD">
              <w:rPr>
                <w:rStyle w:val="a7"/>
                <w:color w:val="2B2B2B"/>
              </w:rPr>
              <w:t xml:space="preserve">Предлагаю составить </w:t>
            </w:r>
            <w:proofErr w:type="spellStart"/>
            <w:r w:rsidRPr="00247EBD">
              <w:rPr>
                <w:rStyle w:val="a7"/>
                <w:color w:val="2B2B2B"/>
              </w:rPr>
              <w:t>Синквейн</w:t>
            </w:r>
            <w:proofErr w:type="spellEnd"/>
            <w:r w:rsidRPr="00247EBD">
              <w:rPr>
                <w:rStyle w:val="apple-converted-space"/>
                <w:color w:val="2B2B2B"/>
              </w:rPr>
              <w:t> </w:t>
            </w:r>
            <w:r w:rsidRPr="00247EBD">
              <w:rPr>
                <w:color w:val="2B2B2B"/>
              </w:rPr>
              <w:t>– это не простое стихотворение, а стихотворение, написанное по следующим правилам:</w:t>
            </w:r>
          </w:p>
          <w:p w:rsidR="00B75563" w:rsidRPr="00247EBD" w:rsidRDefault="00B75563" w:rsidP="00247EBD">
            <w:pPr>
              <w:pStyle w:val="a6"/>
              <w:shd w:val="clear" w:color="auto" w:fill="FFFFFF"/>
              <w:rPr>
                <w:color w:val="2B2B2B"/>
              </w:rPr>
            </w:pPr>
            <w:r w:rsidRPr="00247EBD">
              <w:rPr>
                <w:color w:val="2B2B2B"/>
              </w:rPr>
              <w:t xml:space="preserve">1 строка – одно существительное, выражающее главную тему </w:t>
            </w:r>
            <w:proofErr w:type="spellStart"/>
            <w:proofErr w:type="gramStart"/>
            <w:r w:rsidRPr="00247EBD">
              <w:rPr>
                <w:color w:val="2B2B2B"/>
              </w:rPr>
              <w:t>c</w:t>
            </w:r>
            <w:proofErr w:type="gramEnd"/>
            <w:r w:rsidRPr="00247EBD">
              <w:rPr>
                <w:color w:val="2B2B2B"/>
              </w:rPr>
              <w:t>инквейна</w:t>
            </w:r>
            <w:proofErr w:type="spellEnd"/>
            <w:r w:rsidRPr="00247EBD">
              <w:rPr>
                <w:color w:val="2B2B2B"/>
              </w:rPr>
              <w:t>.</w:t>
            </w:r>
          </w:p>
          <w:p w:rsidR="00B75563" w:rsidRPr="00247EBD" w:rsidRDefault="00B75563" w:rsidP="00247EBD">
            <w:pPr>
              <w:pStyle w:val="a6"/>
              <w:shd w:val="clear" w:color="auto" w:fill="FFFFFF"/>
              <w:rPr>
                <w:color w:val="2B2B2B"/>
              </w:rPr>
            </w:pPr>
            <w:r w:rsidRPr="00247EBD">
              <w:rPr>
                <w:color w:val="2B2B2B"/>
              </w:rPr>
              <w:t>2 строка – два прилагательных, выражающих главную мысль.</w:t>
            </w:r>
          </w:p>
          <w:p w:rsidR="00B75563" w:rsidRPr="00247EBD" w:rsidRDefault="00B75563" w:rsidP="00247EBD">
            <w:pPr>
              <w:pStyle w:val="a6"/>
              <w:shd w:val="clear" w:color="auto" w:fill="FFFFFF"/>
              <w:rPr>
                <w:color w:val="2B2B2B"/>
              </w:rPr>
            </w:pPr>
            <w:r w:rsidRPr="00247EBD">
              <w:rPr>
                <w:color w:val="2B2B2B"/>
              </w:rPr>
              <w:t>3 строка – три глагола, описывающие действия в рамках темы.</w:t>
            </w:r>
          </w:p>
          <w:p w:rsidR="00B75563" w:rsidRPr="00247EBD" w:rsidRDefault="00B75563" w:rsidP="00247EBD">
            <w:pPr>
              <w:pStyle w:val="a6"/>
              <w:shd w:val="clear" w:color="auto" w:fill="FFFFFF"/>
              <w:rPr>
                <w:color w:val="2B2B2B"/>
              </w:rPr>
            </w:pPr>
            <w:r w:rsidRPr="00247EBD">
              <w:rPr>
                <w:color w:val="2B2B2B"/>
              </w:rPr>
              <w:t>4 строка – фраза, несущая определенный смысл.</w:t>
            </w:r>
          </w:p>
          <w:p w:rsidR="00B75563" w:rsidRPr="00247EBD" w:rsidRDefault="00B75563" w:rsidP="00247EBD">
            <w:pPr>
              <w:pStyle w:val="a6"/>
              <w:shd w:val="clear" w:color="auto" w:fill="FFFFFF"/>
              <w:rPr>
                <w:color w:val="2B2B2B"/>
              </w:rPr>
            </w:pPr>
            <w:r w:rsidRPr="00247EBD">
              <w:rPr>
                <w:color w:val="2B2B2B"/>
              </w:rPr>
              <w:t>5 строка – заключение в форме существительного (ассоциация с первым словом).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Доброта.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Искренняя, бескорыстная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Заботиться, сочувствовать, поддерживать, 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Стремление помогать людям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Душевность.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 xml:space="preserve">И если вам комфортно было на уроке, провели его с пользой, то напишите </w:t>
            </w:r>
            <w:proofErr w:type="spellStart"/>
            <w:r w:rsidRPr="00247EBD">
              <w:rPr>
                <w:rFonts w:ascii="Times New Roman" w:hAnsi="Times New Roman"/>
                <w:sz w:val="24"/>
                <w:szCs w:val="24"/>
              </w:rPr>
              <w:t>синквейн</w:t>
            </w:r>
            <w:proofErr w:type="spell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247EBD">
              <w:rPr>
                <w:rFonts w:ascii="Times New Roman" w:hAnsi="Times New Roman"/>
                <w:sz w:val="24"/>
                <w:szCs w:val="24"/>
              </w:rPr>
              <w:t>розовом</w:t>
            </w:r>
            <w:proofErr w:type="spell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яблоке, если потратили время даром, ничему не научились, то напишит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на зелёном. Теперь посмотрим, какие плоды мы вырастили. Посчитаем жетоны. Всем спасибо за работу.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Домашнее задание.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lastRenderedPageBreak/>
              <w:t>По выбору напишите сочинение: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1.Плохой поступо</w:t>
            </w:r>
            <w:proofErr w:type="gramStart"/>
            <w:r w:rsidRPr="00247EBD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247EBD">
              <w:rPr>
                <w:rFonts w:ascii="Times New Roman" w:hAnsi="Times New Roman"/>
                <w:sz w:val="24"/>
                <w:szCs w:val="24"/>
              </w:rPr>
              <w:t xml:space="preserve"> хороший?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2.Я хочу рассказать о своём добром поступке.</w:t>
            </w:r>
          </w:p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7EBD">
              <w:rPr>
                <w:rFonts w:ascii="Times New Roman" w:hAnsi="Times New Roman"/>
                <w:sz w:val="24"/>
                <w:szCs w:val="24"/>
              </w:rPr>
              <w:t>3.Что такое истинная доброта?</w:t>
            </w:r>
          </w:p>
        </w:tc>
        <w:tc>
          <w:tcPr>
            <w:tcW w:w="2920" w:type="dxa"/>
          </w:tcPr>
          <w:p w:rsidR="00B75563" w:rsidRPr="00247EBD" w:rsidRDefault="00B75563" w:rsidP="00247EB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C14EE" w:rsidRDefault="000C14EE" w:rsidP="000E23DC">
      <w:pPr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B75563" w:rsidRPr="000C14EE" w:rsidRDefault="000E23DC" w:rsidP="000E23DC">
      <w:pPr>
        <w:rPr>
          <w:sz w:val="220"/>
        </w:rPr>
      </w:pPr>
      <w:r>
        <w:rPr>
          <w:rFonts w:ascii="Times New Roman" w:hAnsi="Times New Roman"/>
          <w:color w:val="000000"/>
          <w:sz w:val="32"/>
          <w:szCs w:val="24"/>
          <w:u w:val="single"/>
          <w:shd w:val="clear" w:color="auto" w:fill="FFFFFF"/>
        </w:rPr>
        <w:lastRenderedPageBreak/>
        <w:t>Задание</w:t>
      </w:r>
      <w:r w:rsidR="00B75563" w:rsidRPr="005A3796">
        <w:rPr>
          <w:rFonts w:ascii="Times New Roman" w:hAnsi="Times New Roman"/>
          <w:color w:val="000000"/>
          <w:sz w:val="32"/>
          <w:szCs w:val="24"/>
          <w:u w:val="single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32"/>
          <w:szCs w:val="24"/>
          <w:u w:val="single"/>
          <w:shd w:val="clear" w:color="auto" w:fill="FFFFFF"/>
        </w:rPr>
        <w:t xml:space="preserve"> </w:t>
      </w:r>
      <w:r w:rsidR="00B75563" w:rsidRPr="00E32DA4"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>составьте и задайте</w:t>
      </w:r>
      <w:r w:rsidR="00B75563"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 xml:space="preserve"> 2 </w:t>
      </w:r>
      <w:proofErr w:type="gramStart"/>
      <w:r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>тонких</w:t>
      </w:r>
      <w:proofErr w:type="gramEnd"/>
      <w:r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 xml:space="preserve"> и 2 толстых</w:t>
      </w:r>
      <w:r w:rsidR="00B75563" w:rsidRPr="00E32DA4"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 xml:space="preserve"> вопрос</w:t>
      </w:r>
      <w:r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>а по содержанию</w:t>
      </w:r>
      <w:r w:rsidR="00B75563">
        <w:rPr>
          <w:rFonts w:ascii="Times New Roman" w:hAnsi="Times New Roman"/>
          <w:b/>
          <w:color w:val="000000"/>
          <w:sz w:val="32"/>
          <w:szCs w:val="24"/>
          <w:shd w:val="clear" w:color="auto" w:fill="FFFFFF"/>
        </w:rPr>
        <w:t xml:space="preserve"> рассказа.</w:t>
      </w:r>
      <w:r w:rsidR="00B75563">
        <w:rPr>
          <w:rFonts w:ascii="Times New Roman" w:hAnsi="Times New Roman"/>
          <w:color w:val="000000"/>
          <w:sz w:val="32"/>
          <w:szCs w:val="24"/>
          <w:shd w:val="clear" w:color="auto" w:fill="FFFFFF"/>
        </w:rPr>
        <w:t xml:space="preserve">                </w:t>
      </w:r>
    </w:p>
    <w:p w:rsidR="00B75563" w:rsidRPr="00F70112" w:rsidRDefault="00B75563" w:rsidP="00F70112">
      <w:pPr>
        <w:pStyle w:val="a4"/>
        <w:rPr>
          <w:rFonts w:ascii="Times New Roman" w:hAnsi="Times New Roman"/>
          <w:color w:val="000000"/>
          <w:sz w:val="32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32"/>
          <w:szCs w:val="24"/>
          <w:shd w:val="clear" w:color="auto" w:fill="FFFFFF"/>
        </w:rPr>
        <w:t xml:space="preserve">                                                 </w:t>
      </w:r>
      <w:r w:rsidRPr="00F70112">
        <w:rPr>
          <w:rFonts w:ascii="Times New Roman" w:hAnsi="Times New Roman"/>
          <w:color w:val="000000"/>
          <w:sz w:val="32"/>
          <w:szCs w:val="24"/>
          <w:shd w:val="clear" w:color="auto" w:fill="FFFFFF"/>
        </w:rPr>
        <w:t>Таблица-помощница.</w:t>
      </w:r>
    </w:p>
    <w:p w:rsidR="00B75563" w:rsidRDefault="00B75563" w:rsidP="00F70112">
      <w:pPr>
        <w:pStyle w:val="a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B75563" w:rsidRPr="00F70112" w:rsidRDefault="00B75563" w:rsidP="00F70112">
      <w:pPr>
        <w:pStyle w:val="a4"/>
        <w:rPr>
          <w:rFonts w:ascii="Times New Roman" w:hAnsi="Times New Roman"/>
          <w:color w:val="000000"/>
          <w:sz w:val="32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32"/>
          <w:szCs w:val="24"/>
          <w:shd w:val="clear" w:color="auto" w:fill="FFFFFF"/>
        </w:rPr>
        <w:t xml:space="preserve">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04"/>
        <w:gridCol w:w="6237"/>
      </w:tblGrid>
      <w:tr w:rsidR="00B75563" w:rsidRPr="00247EBD" w:rsidTr="00247EBD">
        <w:tc>
          <w:tcPr>
            <w:tcW w:w="6204" w:type="dxa"/>
          </w:tcPr>
          <w:p w:rsidR="00B75563" w:rsidRPr="00247EBD" w:rsidRDefault="00B75563" w:rsidP="00F70112">
            <w:pPr>
              <w:pStyle w:val="a4"/>
              <w:rPr>
                <w:rFonts w:ascii="Times New Roman" w:hAnsi="Times New Roman"/>
                <w:color w:val="000000"/>
                <w:sz w:val="32"/>
                <w:szCs w:val="24"/>
                <w:shd w:val="clear" w:color="auto" w:fill="FFFFFF"/>
              </w:rPr>
            </w:pPr>
            <w:r w:rsidRPr="00247EBD"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  <w:t>Тонкие вопросы</w:t>
            </w:r>
            <w:r w:rsidRPr="00247EBD"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  <w:br/>
            </w:r>
          </w:p>
        </w:tc>
        <w:tc>
          <w:tcPr>
            <w:tcW w:w="6237" w:type="dxa"/>
          </w:tcPr>
          <w:p w:rsidR="00B75563" w:rsidRPr="00247EBD" w:rsidRDefault="00B75563" w:rsidP="00F70112">
            <w:pPr>
              <w:pStyle w:val="a4"/>
              <w:rPr>
                <w:rFonts w:ascii="Times New Roman" w:hAnsi="Times New Roman"/>
                <w:color w:val="000000"/>
                <w:sz w:val="32"/>
                <w:szCs w:val="24"/>
                <w:shd w:val="clear" w:color="auto" w:fill="FFFFFF"/>
              </w:rPr>
            </w:pPr>
            <w:r w:rsidRPr="00247EBD"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  <w:t>Толстые вопросы</w:t>
            </w:r>
            <w:r w:rsidRPr="00247EBD"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  <w:br/>
            </w:r>
            <w:r w:rsidRPr="00247EBD"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  <w:br/>
            </w:r>
          </w:p>
        </w:tc>
      </w:tr>
      <w:tr w:rsidR="00B75563" w:rsidRPr="00247EBD" w:rsidTr="00247EBD">
        <w:tc>
          <w:tcPr>
            <w:tcW w:w="6204" w:type="dxa"/>
          </w:tcPr>
          <w:p w:rsidR="00B75563" w:rsidRPr="00247EBD" w:rsidRDefault="00B75563" w:rsidP="00F70112">
            <w:pPr>
              <w:pStyle w:val="a4"/>
              <w:rPr>
                <w:rFonts w:ascii="Times New Roman" w:hAnsi="Times New Roman"/>
                <w:color w:val="000000"/>
                <w:sz w:val="32"/>
                <w:szCs w:val="24"/>
                <w:shd w:val="clear" w:color="auto" w:fill="FFFFFF"/>
              </w:rPr>
            </w:pP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Кто...?</w:t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Что...?</w:t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Когда...?</w:t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Как зовут…?</w:t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Было ли...?</w:t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Верно ли ...?</w:t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</w:r>
            <w:r w:rsidRPr="00247EBD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br/>
              <w:t>Мог ли…?</w:t>
            </w:r>
          </w:p>
        </w:tc>
        <w:tc>
          <w:tcPr>
            <w:tcW w:w="6237" w:type="dxa"/>
          </w:tcPr>
          <w:tbl>
            <w:tblPr>
              <w:tblW w:w="267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2672"/>
            </w:tblGrid>
            <w:tr w:rsidR="00B75563" w:rsidRPr="00247EBD" w:rsidTr="00D966B0">
              <w:trPr>
                <w:trHeight w:val="1935"/>
                <w:tblCellSpacing w:w="0" w:type="dxa"/>
              </w:trPr>
              <w:tc>
                <w:tcPr>
                  <w:tcW w:w="2672" w:type="dxa"/>
                  <w:shd w:val="clear" w:color="auto" w:fill="FFFFFF"/>
                </w:tcPr>
                <w:p w:rsidR="00B75563" w:rsidRPr="00542D50" w:rsidRDefault="00B75563" w:rsidP="005C257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</w:pP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  <w:t>Дайте три объяснения, почему...?</w:t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  <w:t>Объясните, почему...?</w:t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  <w:t>Почему, вы думаете...?</w:t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  <w:t>В чём различие ...?</w:t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  <w:t>Предположите, что будет, если ...?</w:t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</w:r>
                  <w:r w:rsidRPr="00542D50">
                    <w:rPr>
                      <w:rFonts w:ascii="Times New Roman" w:hAnsi="Times New Roman"/>
                      <w:color w:val="000000"/>
                      <w:sz w:val="27"/>
                      <w:szCs w:val="27"/>
                      <w:lang w:eastAsia="ru-RU"/>
                    </w:rPr>
                    <w:br/>
                    <w:t>Согласны ли вы ...?</w:t>
                  </w:r>
                </w:p>
              </w:tc>
            </w:tr>
          </w:tbl>
          <w:p w:rsidR="00B75563" w:rsidRPr="00247EBD" w:rsidRDefault="00B75563" w:rsidP="00F70112">
            <w:pPr>
              <w:pStyle w:val="a4"/>
              <w:rPr>
                <w:rFonts w:ascii="Times New Roman" w:hAnsi="Times New Roman"/>
                <w:color w:val="000000"/>
                <w:sz w:val="32"/>
                <w:szCs w:val="24"/>
                <w:shd w:val="clear" w:color="auto" w:fill="FFFFFF"/>
              </w:rPr>
            </w:pPr>
          </w:p>
        </w:tc>
      </w:tr>
    </w:tbl>
    <w:p w:rsidR="00B75563" w:rsidRDefault="00B75563" w:rsidP="00F70112">
      <w:pPr>
        <w:pStyle w:val="a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70112">
        <w:rPr>
          <w:rFonts w:ascii="Times New Roman" w:hAnsi="Times New Roman"/>
          <w:color w:val="000000"/>
          <w:sz w:val="32"/>
          <w:szCs w:val="24"/>
          <w:shd w:val="clear" w:color="auto" w:fill="FFFFFF"/>
        </w:rPr>
        <w:t xml:space="preserve">              </w:t>
      </w:r>
    </w:p>
    <w:tbl>
      <w:tblPr>
        <w:tblpPr w:leftFromText="180" w:rightFromText="180" w:vertAnchor="text" w:tblpY="1"/>
        <w:tblOverlap w:val="never"/>
        <w:tblW w:w="6237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4395"/>
        <w:gridCol w:w="1842"/>
      </w:tblGrid>
      <w:tr w:rsidR="00B75563" w:rsidRPr="00247EBD" w:rsidTr="00951392">
        <w:trPr>
          <w:trHeight w:val="675"/>
          <w:tblCellSpacing w:w="0" w:type="dxa"/>
        </w:trPr>
        <w:tc>
          <w:tcPr>
            <w:tcW w:w="4395" w:type="dxa"/>
            <w:shd w:val="clear" w:color="auto" w:fill="FFFFFF"/>
          </w:tcPr>
          <w:p w:rsidR="00B75563" w:rsidRPr="00247EBD" w:rsidRDefault="00B75563" w:rsidP="00951392">
            <w:pPr>
              <w:pStyle w:val="a4"/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</w:pPr>
          </w:p>
          <w:p w:rsidR="00B75563" w:rsidRPr="00247EBD" w:rsidRDefault="00B75563" w:rsidP="00951392">
            <w:pPr>
              <w:pStyle w:val="a4"/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</w:pPr>
          </w:p>
        </w:tc>
        <w:tc>
          <w:tcPr>
            <w:tcW w:w="1842" w:type="dxa"/>
            <w:shd w:val="clear" w:color="auto" w:fill="FFFFFF"/>
          </w:tcPr>
          <w:p w:rsidR="00B75563" w:rsidRPr="00247EBD" w:rsidRDefault="00B75563" w:rsidP="00951392">
            <w:pPr>
              <w:pStyle w:val="a4"/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</w:pPr>
            <w:r w:rsidRPr="00247EBD">
              <w:rPr>
                <w:rFonts w:ascii="Times New Roman" w:hAnsi="Times New Roman"/>
                <w:sz w:val="28"/>
                <w:szCs w:val="24"/>
                <w:u w:val="single"/>
                <w:lang w:eastAsia="ru-RU"/>
              </w:rPr>
              <w:br/>
            </w:r>
          </w:p>
        </w:tc>
      </w:tr>
      <w:tr w:rsidR="00B75563" w:rsidRPr="00247EBD" w:rsidTr="00951392">
        <w:trPr>
          <w:trHeight w:val="1935"/>
          <w:tblCellSpacing w:w="0" w:type="dxa"/>
        </w:trPr>
        <w:tc>
          <w:tcPr>
            <w:tcW w:w="4395" w:type="dxa"/>
            <w:shd w:val="clear" w:color="auto" w:fill="FFFFFF"/>
          </w:tcPr>
          <w:p w:rsidR="00B75563" w:rsidRPr="00542D50" w:rsidRDefault="00B75563" w:rsidP="00951392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42" w:type="dxa"/>
            <w:shd w:val="clear" w:color="auto" w:fill="FFFFFF"/>
          </w:tcPr>
          <w:p w:rsidR="00B75563" w:rsidRPr="00542D50" w:rsidRDefault="00B75563" w:rsidP="00951392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B75563" w:rsidRDefault="00951392" w:rsidP="0007135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textWrapping" w:clear="all"/>
      </w:r>
    </w:p>
    <w:p w:rsidR="00B75563" w:rsidRDefault="00B75563" w:rsidP="00E32DA4">
      <w:pPr>
        <w:pStyle w:val="a4"/>
        <w:rPr>
          <w:rFonts w:ascii="Times New Roman" w:hAnsi="Times New Roman"/>
          <w:color w:val="000000"/>
          <w:sz w:val="32"/>
          <w:szCs w:val="24"/>
          <w:shd w:val="clear" w:color="auto" w:fill="FFFFFF"/>
        </w:rPr>
      </w:pPr>
    </w:p>
    <w:p w:rsidR="00B75563" w:rsidRDefault="00B75563" w:rsidP="00E32DA4">
      <w:pPr>
        <w:pStyle w:val="a4"/>
        <w:rPr>
          <w:rFonts w:ascii="Times New Roman" w:hAnsi="Times New Roman"/>
          <w:color w:val="000000"/>
          <w:sz w:val="32"/>
          <w:szCs w:val="24"/>
          <w:shd w:val="clear" w:color="auto" w:fill="FFFFFF"/>
        </w:rPr>
      </w:pPr>
    </w:p>
    <w:p w:rsidR="00B75563" w:rsidRPr="00D7572B" w:rsidRDefault="00B75563" w:rsidP="0007135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Игра </w:t>
      </w:r>
      <w:r w:rsidRPr="00D7572B">
        <w:rPr>
          <w:rFonts w:ascii="Times New Roman" w:hAnsi="Times New Roman"/>
          <w:b/>
          <w:sz w:val="28"/>
          <w:szCs w:val="28"/>
        </w:rPr>
        <w:t>«НАВЕДИ  ПОРЯДОК».</w:t>
      </w:r>
      <w:r>
        <w:rPr>
          <w:rFonts w:ascii="Times New Roman" w:hAnsi="Times New Roman"/>
          <w:b/>
          <w:sz w:val="28"/>
          <w:szCs w:val="28"/>
        </w:rPr>
        <w:t xml:space="preserve"> Восстановите цепь событий рассказа.</w:t>
      </w:r>
    </w:p>
    <w:p w:rsidR="00B75563" w:rsidRPr="00D7572B" w:rsidRDefault="00B75563" w:rsidP="00EE5477">
      <w:pPr>
        <w:rPr>
          <w:rFonts w:ascii="Times New Roman" w:hAnsi="Times New Roman"/>
        </w:rPr>
      </w:pP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«Меня снова избили».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 xml:space="preserve">«Игра в </w:t>
      </w:r>
      <w:proofErr w:type="spellStart"/>
      <w:r w:rsidRPr="00D7572B">
        <w:rPr>
          <w:rFonts w:ascii="Times New Roman" w:hAnsi="Times New Roman"/>
          <w:bCs/>
          <w:sz w:val="28"/>
          <w:szCs w:val="28"/>
        </w:rPr>
        <w:t>чику</w:t>
      </w:r>
      <w:proofErr w:type="spellEnd"/>
      <w:r w:rsidRPr="00D7572B">
        <w:rPr>
          <w:rFonts w:ascii="Times New Roman" w:hAnsi="Times New Roman"/>
          <w:bCs/>
          <w:sz w:val="28"/>
          <w:szCs w:val="28"/>
        </w:rPr>
        <w:t>».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“Это преступление. Растление. Совращение”.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“Началась моя  самостоятельная жизнь”.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“Я стал выигрывать”.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“Начались для меня мучительные и неловкие дни”.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«Я быстро приловчился к «</w:t>
      </w:r>
      <w:proofErr w:type="spellStart"/>
      <w:r w:rsidRPr="00D7572B">
        <w:rPr>
          <w:rFonts w:ascii="Times New Roman" w:hAnsi="Times New Roman"/>
          <w:bCs/>
          <w:sz w:val="28"/>
          <w:szCs w:val="28"/>
        </w:rPr>
        <w:t>замеряшкам</w:t>
      </w:r>
      <w:proofErr w:type="spellEnd"/>
      <w:r w:rsidRPr="00D7572B">
        <w:rPr>
          <w:rFonts w:ascii="Times New Roman" w:hAnsi="Times New Roman"/>
          <w:bCs/>
          <w:sz w:val="28"/>
          <w:szCs w:val="28"/>
        </w:rPr>
        <w:t>».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“Через три дня Лидия Михайловна уехала”.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“Они били меня по очереди”.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«Три красных яблока».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“Заглянув в посылку, я обомлел…”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«Наказание превратилось в удовольствие».</w:t>
      </w:r>
    </w:p>
    <w:p w:rsidR="00B75563" w:rsidRPr="00D7572B" w:rsidRDefault="00B75563" w:rsidP="00EE5477">
      <w:pPr>
        <w:numPr>
          <w:ilvl w:val="1"/>
          <w:numId w:val="5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 После уроков останешься».</w:t>
      </w:r>
    </w:p>
    <w:p w:rsidR="00B75563" w:rsidRPr="00D7572B" w:rsidRDefault="00B75563" w:rsidP="00EE5477">
      <w:pPr>
        <w:ind w:left="1440"/>
        <w:rPr>
          <w:rFonts w:ascii="Times New Roman" w:hAnsi="Times New Roman"/>
          <w:sz w:val="28"/>
          <w:szCs w:val="28"/>
        </w:rPr>
      </w:pPr>
    </w:p>
    <w:p w:rsidR="00B75563" w:rsidRPr="00D7572B" w:rsidRDefault="00B75563" w:rsidP="00EE5477">
      <w:p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sz w:val="28"/>
          <w:szCs w:val="28"/>
        </w:rPr>
        <w:t>Выберите из предложенных вариантов ответов правильный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D7572B">
        <w:rPr>
          <w:rFonts w:ascii="Times New Roman" w:hAnsi="Times New Roman"/>
          <w:sz w:val="28"/>
          <w:szCs w:val="28"/>
        </w:rPr>
        <w:t>.</w:t>
      </w:r>
      <w:proofErr w:type="gramEnd"/>
    </w:p>
    <w:p w:rsidR="00B75563" w:rsidRPr="00184BF9" w:rsidRDefault="00B75563" w:rsidP="00EE547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7572B">
        <w:rPr>
          <w:rFonts w:ascii="Times New Roman" w:hAnsi="Times New Roman"/>
          <w:b/>
          <w:bCs/>
          <w:sz w:val="28"/>
          <w:szCs w:val="28"/>
        </w:rPr>
        <w:t>А) 7, 3, 8 , 10, 9, 12, 1,6, 11,13, 4, 2, 5</w:t>
      </w:r>
    </w:p>
    <w:p w:rsidR="00B75563" w:rsidRDefault="00B75563" w:rsidP="00EE547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7572B">
        <w:rPr>
          <w:rFonts w:ascii="Times New Roman" w:hAnsi="Times New Roman"/>
          <w:b/>
          <w:bCs/>
          <w:sz w:val="28"/>
          <w:szCs w:val="28"/>
        </w:rPr>
        <w:t>Б) 4, 2, 5, 9, 13, 1,6, 11,12, 7, 3, 8 , 10</w:t>
      </w:r>
    </w:p>
    <w:p w:rsidR="00B75563" w:rsidRPr="00D7572B" w:rsidRDefault="00B75563" w:rsidP="00EE5477">
      <w:pPr>
        <w:jc w:val="center"/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/>
          <w:bCs/>
          <w:sz w:val="28"/>
          <w:szCs w:val="28"/>
        </w:rPr>
        <w:t>В) 1,6, 11, 7, 3, 8 , 10,2, 4, 12, 5, 9,13</w:t>
      </w:r>
    </w:p>
    <w:p w:rsidR="00B75563" w:rsidRPr="00D7572B" w:rsidRDefault="00B75563" w:rsidP="00EE5477">
      <w:pPr>
        <w:jc w:val="center"/>
        <w:rPr>
          <w:rFonts w:ascii="Times New Roman" w:hAnsi="Times New Roman"/>
        </w:rPr>
      </w:pPr>
    </w:p>
    <w:p w:rsidR="00B75563" w:rsidRPr="00E32DA4" w:rsidRDefault="00B75563">
      <w:pPr>
        <w:rPr>
          <w:b/>
          <w:sz w:val="32"/>
        </w:rPr>
      </w:pPr>
      <w:r>
        <w:t xml:space="preserve">                                                                                 </w:t>
      </w:r>
      <w:r w:rsidRPr="00E32DA4">
        <w:rPr>
          <w:b/>
          <w:sz w:val="32"/>
        </w:rPr>
        <w:t>Основные эпизоды рассказа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«Меня снова избили».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 xml:space="preserve">«Игра в </w:t>
      </w:r>
      <w:proofErr w:type="spellStart"/>
      <w:r w:rsidRPr="00D7572B">
        <w:rPr>
          <w:rFonts w:ascii="Times New Roman" w:hAnsi="Times New Roman"/>
          <w:bCs/>
          <w:sz w:val="28"/>
          <w:szCs w:val="28"/>
        </w:rPr>
        <w:t>чику</w:t>
      </w:r>
      <w:proofErr w:type="spellEnd"/>
      <w:r w:rsidRPr="00D7572B">
        <w:rPr>
          <w:rFonts w:ascii="Times New Roman" w:hAnsi="Times New Roman"/>
          <w:bCs/>
          <w:sz w:val="28"/>
          <w:szCs w:val="28"/>
        </w:rPr>
        <w:t>».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“Это преступление. Растление. Совращение”.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“Началась моя  самостоятельная жизнь”.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“Я стал выигрывать”.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“Начались для меня мучительные и неловкие дни”.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«Я быстро приловчился к «</w:t>
      </w:r>
      <w:proofErr w:type="spellStart"/>
      <w:r w:rsidRPr="00D7572B">
        <w:rPr>
          <w:rFonts w:ascii="Times New Roman" w:hAnsi="Times New Roman"/>
          <w:bCs/>
          <w:sz w:val="28"/>
          <w:szCs w:val="28"/>
        </w:rPr>
        <w:t>замеряшкам</w:t>
      </w:r>
      <w:proofErr w:type="spellEnd"/>
      <w:r w:rsidRPr="00D7572B">
        <w:rPr>
          <w:rFonts w:ascii="Times New Roman" w:hAnsi="Times New Roman"/>
          <w:bCs/>
          <w:sz w:val="28"/>
          <w:szCs w:val="28"/>
        </w:rPr>
        <w:t>».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“Через три дня Лидия Михайловна уехала”.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“Они били меня по очереди”.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«Три красных яблока».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“Заглянув в посылку, я обомлел…”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«Наказание превратилось в удовольствие».</w:t>
      </w:r>
    </w:p>
    <w:p w:rsidR="00B75563" w:rsidRPr="00D7572B" w:rsidRDefault="00B75563" w:rsidP="003F693F">
      <w:pPr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7572B">
        <w:rPr>
          <w:rFonts w:ascii="Times New Roman" w:hAnsi="Times New Roman"/>
          <w:bCs/>
          <w:sz w:val="28"/>
          <w:szCs w:val="28"/>
        </w:rPr>
        <w:t>« После уроков останешься».</w:t>
      </w:r>
    </w:p>
    <w:p w:rsidR="00B75563" w:rsidRPr="00D7572B" w:rsidRDefault="00B75563" w:rsidP="003F693F">
      <w:pPr>
        <w:ind w:left="1440"/>
        <w:rPr>
          <w:rFonts w:ascii="Times New Roman" w:hAnsi="Times New Roman"/>
          <w:sz w:val="28"/>
          <w:szCs w:val="28"/>
        </w:rPr>
      </w:pPr>
    </w:p>
    <w:p w:rsidR="00B75563" w:rsidRDefault="00B75563"/>
    <w:sectPr w:rsidR="00B75563" w:rsidSect="00071355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1D6"/>
    <w:multiLevelType w:val="multilevel"/>
    <w:tmpl w:val="4944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97D0D"/>
    <w:multiLevelType w:val="hybridMultilevel"/>
    <w:tmpl w:val="A294A6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200CB9"/>
    <w:multiLevelType w:val="hybridMultilevel"/>
    <w:tmpl w:val="69160D9C"/>
    <w:lvl w:ilvl="0" w:tplc="71180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F8E9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6C5E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44EC2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62D4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A835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F2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8034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6296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66C3229"/>
    <w:multiLevelType w:val="hybridMultilevel"/>
    <w:tmpl w:val="26921B76"/>
    <w:lvl w:ilvl="0" w:tplc="64F8E9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4E65AB"/>
    <w:multiLevelType w:val="multilevel"/>
    <w:tmpl w:val="1F5E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5513C2"/>
    <w:multiLevelType w:val="hybridMultilevel"/>
    <w:tmpl w:val="1A0466C8"/>
    <w:lvl w:ilvl="0" w:tplc="711800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229"/>
    <w:rsid w:val="00071355"/>
    <w:rsid w:val="00080BF9"/>
    <w:rsid w:val="000915AD"/>
    <w:rsid w:val="000A6276"/>
    <w:rsid w:val="000C14EE"/>
    <w:rsid w:val="000E23DC"/>
    <w:rsid w:val="000E6C13"/>
    <w:rsid w:val="000F4FB9"/>
    <w:rsid w:val="00144B48"/>
    <w:rsid w:val="00163382"/>
    <w:rsid w:val="001668F9"/>
    <w:rsid w:val="0016752E"/>
    <w:rsid w:val="00184BF9"/>
    <w:rsid w:val="00192468"/>
    <w:rsid w:val="00192FA2"/>
    <w:rsid w:val="001D29AC"/>
    <w:rsid w:val="001D2AD3"/>
    <w:rsid w:val="001F2981"/>
    <w:rsid w:val="001F573C"/>
    <w:rsid w:val="002213CA"/>
    <w:rsid w:val="00246990"/>
    <w:rsid w:val="00247EBD"/>
    <w:rsid w:val="002637D1"/>
    <w:rsid w:val="00264641"/>
    <w:rsid w:val="002A1E32"/>
    <w:rsid w:val="002C340F"/>
    <w:rsid w:val="003029EC"/>
    <w:rsid w:val="00312E01"/>
    <w:rsid w:val="003926BD"/>
    <w:rsid w:val="003B6C1F"/>
    <w:rsid w:val="003C2229"/>
    <w:rsid w:val="003C491A"/>
    <w:rsid w:val="003F693F"/>
    <w:rsid w:val="0040203F"/>
    <w:rsid w:val="00475E3E"/>
    <w:rsid w:val="0049210C"/>
    <w:rsid w:val="00512E60"/>
    <w:rsid w:val="00537E6F"/>
    <w:rsid w:val="00542D50"/>
    <w:rsid w:val="0055544A"/>
    <w:rsid w:val="005827C7"/>
    <w:rsid w:val="005A3796"/>
    <w:rsid w:val="005C257F"/>
    <w:rsid w:val="005F6520"/>
    <w:rsid w:val="00601805"/>
    <w:rsid w:val="00601EEB"/>
    <w:rsid w:val="00610724"/>
    <w:rsid w:val="006654EA"/>
    <w:rsid w:val="006C2326"/>
    <w:rsid w:val="006D0A70"/>
    <w:rsid w:val="006F1AD9"/>
    <w:rsid w:val="006F7FDB"/>
    <w:rsid w:val="0070676E"/>
    <w:rsid w:val="00710A0C"/>
    <w:rsid w:val="00720839"/>
    <w:rsid w:val="007469FC"/>
    <w:rsid w:val="00775095"/>
    <w:rsid w:val="007B653E"/>
    <w:rsid w:val="007C00C8"/>
    <w:rsid w:val="007C4013"/>
    <w:rsid w:val="007D53A9"/>
    <w:rsid w:val="00836F02"/>
    <w:rsid w:val="00846892"/>
    <w:rsid w:val="00855AC5"/>
    <w:rsid w:val="008E67A4"/>
    <w:rsid w:val="00951392"/>
    <w:rsid w:val="009D03B2"/>
    <w:rsid w:val="009D4647"/>
    <w:rsid w:val="00AB0536"/>
    <w:rsid w:val="00AB29AB"/>
    <w:rsid w:val="00AB3B6A"/>
    <w:rsid w:val="00AB4FAA"/>
    <w:rsid w:val="00B75563"/>
    <w:rsid w:val="00BF5E41"/>
    <w:rsid w:val="00C04BF5"/>
    <w:rsid w:val="00C2014F"/>
    <w:rsid w:val="00C21BE5"/>
    <w:rsid w:val="00C276C0"/>
    <w:rsid w:val="00C42366"/>
    <w:rsid w:val="00CD5212"/>
    <w:rsid w:val="00CE12E9"/>
    <w:rsid w:val="00D1102A"/>
    <w:rsid w:val="00D15B6F"/>
    <w:rsid w:val="00D22A7B"/>
    <w:rsid w:val="00D7572B"/>
    <w:rsid w:val="00D966B0"/>
    <w:rsid w:val="00DA3B72"/>
    <w:rsid w:val="00DB2561"/>
    <w:rsid w:val="00E24723"/>
    <w:rsid w:val="00E32DA4"/>
    <w:rsid w:val="00E8341A"/>
    <w:rsid w:val="00EA2404"/>
    <w:rsid w:val="00EB606E"/>
    <w:rsid w:val="00EE5477"/>
    <w:rsid w:val="00F12A57"/>
    <w:rsid w:val="00F67D92"/>
    <w:rsid w:val="00F70112"/>
    <w:rsid w:val="00FE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2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926BD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CE12E9"/>
    <w:pPr>
      <w:ind w:left="720"/>
      <w:contextualSpacing/>
    </w:pPr>
  </w:style>
  <w:style w:type="paragraph" w:styleId="a6">
    <w:name w:val="Normal (Web)"/>
    <w:basedOn w:val="a"/>
    <w:uiPriority w:val="99"/>
    <w:semiHidden/>
    <w:rsid w:val="00AB4F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AB4FAA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AB4F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0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10</Pages>
  <Words>1724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Татьяна</cp:lastModifiedBy>
  <cp:revision>10</cp:revision>
  <cp:lastPrinted>2013-12-19T17:26:00Z</cp:lastPrinted>
  <dcterms:created xsi:type="dcterms:W3CDTF">2013-12-18T18:12:00Z</dcterms:created>
  <dcterms:modified xsi:type="dcterms:W3CDTF">2013-12-19T17:26:00Z</dcterms:modified>
</cp:coreProperties>
</file>