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F8BD6" w14:textId="0CDA8A7D" w:rsidR="00147344" w:rsidRPr="00147344" w:rsidRDefault="00D7382A" w:rsidP="00147344">
      <w:pPr>
        <w:pStyle w:val="Default"/>
        <w:ind w:firstLine="6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Козырь А.П.</w:t>
      </w:r>
    </w:p>
    <w:p w14:paraId="6E5463D3" w14:textId="07742E79" w:rsidR="00147344" w:rsidRDefault="00147344" w:rsidP="00147344">
      <w:pPr>
        <w:pStyle w:val="Default"/>
        <w:ind w:firstLine="680"/>
        <w:jc w:val="right"/>
        <w:rPr>
          <w:sz w:val="28"/>
          <w:szCs w:val="28"/>
        </w:rPr>
      </w:pPr>
      <w:r w:rsidRPr="00147344">
        <w:rPr>
          <w:sz w:val="28"/>
          <w:szCs w:val="28"/>
        </w:rPr>
        <w:t xml:space="preserve">Дальневосточный филиал </w:t>
      </w:r>
      <w:r>
        <w:rPr>
          <w:sz w:val="28"/>
          <w:szCs w:val="28"/>
        </w:rPr>
        <w:t>«</w:t>
      </w:r>
      <w:r w:rsidRPr="00147344">
        <w:rPr>
          <w:sz w:val="28"/>
          <w:szCs w:val="28"/>
        </w:rPr>
        <w:t>Российского государственного университета правосудия</w:t>
      </w:r>
      <w:r>
        <w:rPr>
          <w:sz w:val="28"/>
          <w:szCs w:val="28"/>
        </w:rPr>
        <w:t xml:space="preserve"> имени </w:t>
      </w:r>
      <w:proofErr w:type="gramStart"/>
      <w:r>
        <w:rPr>
          <w:sz w:val="28"/>
          <w:szCs w:val="28"/>
        </w:rPr>
        <w:t>В.М.</w:t>
      </w:r>
      <w:proofErr w:type="gramEnd"/>
      <w:r>
        <w:rPr>
          <w:sz w:val="28"/>
          <w:szCs w:val="28"/>
        </w:rPr>
        <w:t xml:space="preserve"> Лебедева»</w:t>
      </w:r>
      <w:r w:rsidRPr="00147344">
        <w:rPr>
          <w:sz w:val="28"/>
          <w:szCs w:val="28"/>
        </w:rPr>
        <w:t>, г. Хабаровск, Россия</w:t>
      </w:r>
      <w:r w:rsidR="00D7382A">
        <w:rPr>
          <w:sz w:val="28"/>
          <w:szCs w:val="28"/>
        </w:rPr>
        <w:t>.</w:t>
      </w:r>
      <w:r w:rsidRPr="00147344">
        <w:rPr>
          <w:sz w:val="28"/>
          <w:szCs w:val="28"/>
        </w:rPr>
        <w:t xml:space="preserve"> </w:t>
      </w:r>
    </w:p>
    <w:p w14:paraId="6E661AD1" w14:textId="77777777" w:rsidR="00147344" w:rsidRDefault="00147344" w:rsidP="00147344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14:paraId="7A4C3B6B" w14:textId="77777777" w:rsidR="00147344" w:rsidRDefault="00147344" w:rsidP="00147344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14:paraId="4BC522F1" w14:textId="2AF816C4" w:rsidR="000E3C70" w:rsidRPr="00147344" w:rsidRDefault="00881AE7" w:rsidP="00147344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147344">
        <w:rPr>
          <w:rFonts w:ascii="Times New Roman" w:hAnsi="Times New Roman"/>
          <w:b/>
          <w:sz w:val="28"/>
          <w:szCs w:val="28"/>
        </w:rPr>
        <w:t>СУДЕБНАЯ РЕФОРМА 1864 ГОДА</w:t>
      </w:r>
      <w:r w:rsidR="00D7382A">
        <w:rPr>
          <w:rFonts w:ascii="Times New Roman" w:hAnsi="Times New Roman"/>
          <w:b/>
          <w:sz w:val="28"/>
          <w:szCs w:val="28"/>
        </w:rPr>
        <w:t>: ИСТОРИЯ ПРОВЕДЕНИЯ РЕФОРМЫ</w:t>
      </w:r>
    </w:p>
    <w:p w14:paraId="2F703384" w14:textId="77777777" w:rsidR="00881AE7" w:rsidRPr="00147344" w:rsidRDefault="00881AE7" w:rsidP="00147344">
      <w:pPr>
        <w:pStyle w:val="Default"/>
        <w:jc w:val="both"/>
        <w:rPr>
          <w:sz w:val="28"/>
          <w:szCs w:val="28"/>
        </w:rPr>
      </w:pPr>
    </w:p>
    <w:p w14:paraId="735E2386" w14:textId="190210D2" w:rsidR="00231F38" w:rsidRPr="00147344" w:rsidRDefault="00597890" w:rsidP="00D7382A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both"/>
        <w:rPr>
          <w:rFonts w:ascii="Times New Roman" w:hAnsi="Times New Roman"/>
          <w:b/>
          <w:i/>
          <w:sz w:val="28"/>
          <w:szCs w:val="28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>Аннотация:</w:t>
      </w:r>
      <w:r w:rsidRPr="0014734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7675E" w:rsidRPr="00147344">
        <w:rPr>
          <w:rFonts w:ascii="Times New Roman" w:hAnsi="Times New Roman"/>
          <w:bCs/>
          <w:iCs/>
          <w:sz w:val="28"/>
          <w:szCs w:val="28"/>
        </w:rPr>
        <w:t>С</w:t>
      </w:r>
      <w:r w:rsidR="00CC2ECD" w:rsidRPr="00147344">
        <w:rPr>
          <w:rFonts w:ascii="Times New Roman" w:hAnsi="Times New Roman"/>
          <w:bCs/>
          <w:iCs/>
          <w:sz w:val="28"/>
          <w:szCs w:val="28"/>
        </w:rPr>
        <w:t>удебная система, судебная власть – это сложный и многофункциональный организ</w:t>
      </w:r>
      <w:r w:rsidR="0024385C" w:rsidRPr="00147344">
        <w:rPr>
          <w:rFonts w:ascii="Times New Roman" w:hAnsi="Times New Roman"/>
          <w:bCs/>
          <w:iCs/>
          <w:sz w:val="28"/>
          <w:szCs w:val="28"/>
        </w:rPr>
        <w:t>м, без которого не может существовать наше законодательство и современное общество.</w:t>
      </w:r>
      <w:r w:rsidR="007B2EC5" w:rsidRPr="00147344">
        <w:rPr>
          <w:rFonts w:ascii="Times New Roman" w:hAnsi="Times New Roman"/>
          <w:bCs/>
          <w:iCs/>
          <w:sz w:val="28"/>
          <w:szCs w:val="28"/>
        </w:rPr>
        <w:t xml:space="preserve"> Судебная система обеспечивает разрешение конфликтов между гражданами, юридическими лицами и государством,</w:t>
      </w:r>
      <w:r w:rsidR="00093C8D" w:rsidRPr="00147344">
        <w:rPr>
          <w:rFonts w:ascii="Times New Roman" w:hAnsi="Times New Roman"/>
          <w:bCs/>
          <w:iCs/>
          <w:sz w:val="28"/>
          <w:szCs w:val="28"/>
        </w:rPr>
        <w:t xml:space="preserve"> суды стремятся к справедливым решениям, что способствует доверию общества к правосудию. Таким образом, судебная система играет ключевую роль в поддержании правопорядка и </w:t>
      </w:r>
      <w:proofErr w:type="spellStart"/>
      <w:r w:rsidR="00093C8D" w:rsidRPr="00147344">
        <w:rPr>
          <w:rFonts w:ascii="Times New Roman" w:hAnsi="Times New Roman"/>
          <w:bCs/>
          <w:iCs/>
          <w:sz w:val="28"/>
          <w:szCs w:val="28"/>
        </w:rPr>
        <w:t>защитe</w:t>
      </w:r>
      <w:proofErr w:type="spellEnd"/>
      <w:r w:rsidR="00093C8D" w:rsidRPr="00147344">
        <w:rPr>
          <w:rFonts w:ascii="Times New Roman" w:hAnsi="Times New Roman"/>
          <w:bCs/>
          <w:iCs/>
          <w:sz w:val="28"/>
          <w:szCs w:val="28"/>
        </w:rPr>
        <w:t xml:space="preserve"> прав граждан.</w:t>
      </w:r>
      <w:r w:rsidR="0024385C" w:rsidRPr="0014734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93C8D" w:rsidRPr="00147344">
        <w:rPr>
          <w:rFonts w:ascii="Times New Roman" w:hAnsi="Times New Roman"/>
          <w:b/>
          <w:i/>
          <w:sz w:val="28"/>
          <w:szCs w:val="28"/>
        </w:rPr>
        <w:tab/>
      </w:r>
      <w:r w:rsidR="000902F0" w:rsidRPr="00147344">
        <w:rPr>
          <w:rFonts w:ascii="Times New Roman" w:hAnsi="Times New Roman"/>
          <w:b/>
          <w:i/>
          <w:sz w:val="28"/>
          <w:szCs w:val="28"/>
        </w:rPr>
        <w:tab/>
      </w:r>
      <w:r w:rsidR="00147344">
        <w:rPr>
          <w:rFonts w:ascii="Times New Roman" w:hAnsi="Times New Roman"/>
          <w:b/>
          <w:i/>
          <w:sz w:val="28"/>
          <w:szCs w:val="28"/>
        </w:rPr>
        <w:tab/>
      </w:r>
      <w:r w:rsidRPr="00147344">
        <w:rPr>
          <w:rFonts w:ascii="Times New Roman" w:hAnsi="Times New Roman"/>
          <w:color w:val="000000"/>
          <w:sz w:val="28"/>
          <w:szCs w:val="28"/>
        </w:rPr>
        <w:t xml:space="preserve">В настоящей статье </w:t>
      </w:r>
      <w:r w:rsidR="00950546" w:rsidRPr="00147344">
        <w:rPr>
          <w:rFonts w:ascii="Times New Roman" w:hAnsi="Times New Roman"/>
          <w:color w:val="000000"/>
          <w:sz w:val="28"/>
          <w:szCs w:val="28"/>
        </w:rPr>
        <w:t>рассматрива</w:t>
      </w:r>
      <w:r w:rsidR="00DD10D2" w:rsidRPr="00147344">
        <w:rPr>
          <w:rFonts w:ascii="Times New Roman" w:hAnsi="Times New Roman"/>
          <w:color w:val="000000"/>
          <w:sz w:val="28"/>
          <w:szCs w:val="28"/>
        </w:rPr>
        <w:t>ются</w:t>
      </w:r>
      <w:r w:rsidR="00950546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10D2" w:rsidRPr="00147344">
        <w:rPr>
          <w:rFonts w:ascii="Times New Roman" w:hAnsi="Times New Roman"/>
          <w:color w:val="000000"/>
          <w:sz w:val="28"/>
          <w:szCs w:val="28"/>
        </w:rPr>
        <w:t>вопросы</w:t>
      </w:r>
      <w:r w:rsidR="00FB31DE" w:rsidRPr="00147344">
        <w:rPr>
          <w:rFonts w:ascii="Times New Roman" w:hAnsi="Times New Roman"/>
          <w:color w:val="000000"/>
          <w:sz w:val="28"/>
          <w:szCs w:val="28"/>
        </w:rPr>
        <w:t xml:space="preserve"> правосудия,</w:t>
      </w:r>
      <w:r w:rsidR="00D36F94" w:rsidRPr="00147344">
        <w:rPr>
          <w:rFonts w:ascii="Times New Roman" w:hAnsi="Times New Roman"/>
          <w:color w:val="000000"/>
          <w:sz w:val="28"/>
          <w:szCs w:val="28"/>
        </w:rPr>
        <w:t xml:space="preserve"> судебной системы,</w:t>
      </w:r>
      <w:r w:rsidR="00FB31DE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382A">
        <w:rPr>
          <w:rFonts w:ascii="Times New Roman" w:hAnsi="Times New Roman"/>
          <w:color w:val="000000"/>
          <w:sz w:val="28"/>
          <w:szCs w:val="28"/>
        </w:rPr>
        <w:t>а также история</w:t>
      </w:r>
      <w:r w:rsidR="00A1350F">
        <w:rPr>
          <w:rFonts w:ascii="Times New Roman" w:hAnsi="Times New Roman"/>
          <w:color w:val="000000"/>
          <w:sz w:val="28"/>
          <w:szCs w:val="28"/>
        </w:rPr>
        <w:t xml:space="preserve"> создания </w:t>
      </w:r>
      <w:r w:rsidR="00C77959" w:rsidRPr="00147344">
        <w:rPr>
          <w:rFonts w:ascii="Times New Roman" w:hAnsi="Times New Roman"/>
          <w:color w:val="000000"/>
          <w:sz w:val="28"/>
          <w:szCs w:val="28"/>
        </w:rPr>
        <w:t>судебной реформы</w:t>
      </w:r>
      <w:r w:rsidR="00FF34CE" w:rsidRPr="00147344">
        <w:rPr>
          <w:rFonts w:ascii="Times New Roman" w:hAnsi="Times New Roman"/>
          <w:color w:val="000000"/>
          <w:sz w:val="28"/>
          <w:szCs w:val="28"/>
        </w:rPr>
        <w:t xml:space="preserve"> 1864 года</w:t>
      </w:r>
      <w:r w:rsidR="00C10D39" w:rsidRPr="0014734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30FD7" w:rsidRPr="00147344">
        <w:rPr>
          <w:rFonts w:ascii="Times New Roman" w:hAnsi="Times New Roman"/>
          <w:color w:val="000000"/>
          <w:sz w:val="28"/>
          <w:szCs w:val="28"/>
        </w:rPr>
        <w:t xml:space="preserve">Проанализированы взгляды </w:t>
      </w:r>
      <w:r w:rsidR="00173AFC" w:rsidRPr="00147344">
        <w:rPr>
          <w:rFonts w:ascii="Times New Roman" w:hAnsi="Times New Roman"/>
          <w:color w:val="000000"/>
          <w:sz w:val="28"/>
          <w:szCs w:val="28"/>
        </w:rPr>
        <w:t xml:space="preserve">разных </w:t>
      </w:r>
      <w:r w:rsidR="00C10D39" w:rsidRPr="00147344">
        <w:rPr>
          <w:rFonts w:ascii="Times New Roman" w:hAnsi="Times New Roman"/>
          <w:color w:val="000000"/>
          <w:sz w:val="28"/>
          <w:szCs w:val="28"/>
        </w:rPr>
        <w:t>ученых</w:t>
      </w:r>
      <w:r w:rsidR="002F6D3A" w:rsidRPr="00147344">
        <w:rPr>
          <w:rFonts w:ascii="Times New Roman" w:hAnsi="Times New Roman"/>
          <w:color w:val="000000"/>
          <w:sz w:val="28"/>
          <w:szCs w:val="28"/>
        </w:rPr>
        <w:t xml:space="preserve">, а также </w:t>
      </w:r>
      <w:r w:rsidR="00A251C1" w:rsidRPr="00147344">
        <w:rPr>
          <w:rFonts w:ascii="Times New Roman" w:hAnsi="Times New Roman"/>
          <w:color w:val="000000"/>
          <w:sz w:val="28"/>
          <w:szCs w:val="28"/>
        </w:rPr>
        <w:t>определены достоинства и недостатки данной реформы.</w:t>
      </w:r>
      <w:r w:rsidR="00AA044A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45A4" w:rsidRPr="00147344">
        <w:rPr>
          <w:rFonts w:ascii="Times New Roman" w:hAnsi="Times New Roman"/>
          <w:color w:val="000000"/>
          <w:sz w:val="28"/>
          <w:szCs w:val="28"/>
        </w:rPr>
        <w:t xml:space="preserve">Сделан вывод о </w:t>
      </w:r>
      <w:r w:rsidR="00EF73FD" w:rsidRPr="00147344">
        <w:rPr>
          <w:rFonts w:ascii="Times New Roman" w:hAnsi="Times New Roman"/>
          <w:color w:val="000000"/>
          <w:sz w:val="28"/>
          <w:szCs w:val="28"/>
        </w:rPr>
        <w:t xml:space="preserve">том, что судебная реформа 1864 года оказала значительное влияние на судебную систему. </w:t>
      </w:r>
      <w:r w:rsidR="00D7382A">
        <w:rPr>
          <w:rFonts w:ascii="Times New Roman" w:hAnsi="Times New Roman"/>
          <w:b/>
          <w:i/>
          <w:sz w:val="28"/>
          <w:szCs w:val="28"/>
        </w:rPr>
        <w:tab/>
      </w:r>
      <w:r w:rsidR="00D7382A">
        <w:rPr>
          <w:rFonts w:ascii="Times New Roman" w:hAnsi="Times New Roman"/>
          <w:b/>
          <w:i/>
          <w:sz w:val="28"/>
          <w:szCs w:val="28"/>
        </w:rPr>
        <w:tab/>
      </w:r>
      <w:r w:rsidR="00D7382A">
        <w:rPr>
          <w:rFonts w:ascii="Times New Roman" w:hAnsi="Times New Roman"/>
          <w:b/>
          <w:i/>
          <w:sz w:val="28"/>
          <w:szCs w:val="28"/>
        </w:rPr>
        <w:tab/>
      </w:r>
      <w:r w:rsidR="00D7382A">
        <w:rPr>
          <w:rFonts w:ascii="Times New Roman" w:hAnsi="Times New Roman"/>
          <w:b/>
          <w:i/>
          <w:sz w:val="28"/>
          <w:szCs w:val="28"/>
        </w:rPr>
        <w:tab/>
      </w:r>
      <w:r w:rsidR="00D7382A">
        <w:rPr>
          <w:rFonts w:ascii="Times New Roman" w:hAnsi="Times New Roman"/>
          <w:b/>
          <w:i/>
          <w:sz w:val="28"/>
          <w:szCs w:val="28"/>
        </w:rPr>
        <w:tab/>
      </w:r>
      <w:r w:rsidR="003A3416" w:rsidRPr="00147344">
        <w:rPr>
          <w:rFonts w:ascii="Times New Roman" w:hAnsi="Times New Roman"/>
          <w:color w:val="000000"/>
          <w:sz w:val="28"/>
          <w:szCs w:val="28"/>
        </w:rPr>
        <w:t>Цель</w:t>
      </w:r>
      <w:r w:rsidR="00273174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3416" w:rsidRPr="00147344">
        <w:rPr>
          <w:rFonts w:ascii="Times New Roman" w:hAnsi="Times New Roman"/>
          <w:color w:val="000000"/>
          <w:sz w:val="28"/>
          <w:szCs w:val="28"/>
        </w:rPr>
        <w:t>данной статьи</w:t>
      </w:r>
      <w:r w:rsidR="000356D0" w:rsidRPr="00147344">
        <w:rPr>
          <w:rFonts w:ascii="Times New Roman" w:hAnsi="Times New Roman"/>
          <w:color w:val="000000"/>
          <w:sz w:val="28"/>
          <w:szCs w:val="28"/>
        </w:rPr>
        <w:t>,</w:t>
      </w:r>
      <w:r w:rsidR="003A3416" w:rsidRPr="00147344">
        <w:rPr>
          <w:rFonts w:ascii="Times New Roman" w:hAnsi="Times New Roman"/>
          <w:color w:val="000000"/>
          <w:sz w:val="28"/>
          <w:szCs w:val="28"/>
        </w:rPr>
        <w:t xml:space="preserve"> разъяснить</w:t>
      </w:r>
      <w:r w:rsidR="000356D0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085B" w:rsidRPr="00147344">
        <w:rPr>
          <w:rFonts w:ascii="Times New Roman" w:hAnsi="Times New Roman"/>
          <w:color w:val="000000"/>
          <w:sz w:val="28"/>
          <w:szCs w:val="28"/>
        </w:rPr>
        <w:t>и понять достоинства и недостатки</w:t>
      </w:r>
      <w:r w:rsidR="003A3416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3174" w:rsidRPr="00147344">
        <w:rPr>
          <w:rFonts w:ascii="Times New Roman" w:hAnsi="Times New Roman"/>
          <w:color w:val="000000"/>
          <w:sz w:val="28"/>
          <w:szCs w:val="28"/>
        </w:rPr>
        <w:t>реформ</w:t>
      </w:r>
      <w:r w:rsidR="006C159F" w:rsidRPr="00147344">
        <w:rPr>
          <w:rFonts w:ascii="Times New Roman" w:hAnsi="Times New Roman"/>
          <w:color w:val="000000"/>
          <w:sz w:val="28"/>
          <w:szCs w:val="28"/>
        </w:rPr>
        <w:t>ы</w:t>
      </w:r>
      <w:r w:rsidR="00074CAD" w:rsidRPr="00147344">
        <w:rPr>
          <w:rFonts w:ascii="Times New Roman" w:hAnsi="Times New Roman"/>
          <w:color w:val="000000"/>
          <w:sz w:val="28"/>
          <w:szCs w:val="28"/>
        </w:rPr>
        <w:t xml:space="preserve">, а также просмотреть </w:t>
      </w:r>
      <w:r w:rsidR="00D7382A">
        <w:rPr>
          <w:rFonts w:ascii="Times New Roman" w:hAnsi="Times New Roman"/>
          <w:color w:val="000000"/>
          <w:sz w:val="28"/>
          <w:szCs w:val="28"/>
        </w:rPr>
        <w:t xml:space="preserve">историю создания </w:t>
      </w:r>
      <w:r w:rsidR="00074CAD" w:rsidRPr="00147344">
        <w:rPr>
          <w:rFonts w:ascii="Times New Roman" w:hAnsi="Times New Roman"/>
          <w:color w:val="000000"/>
          <w:sz w:val="28"/>
          <w:szCs w:val="28"/>
        </w:rPr>
        <w:t>реформы</w:t>
      </w:r>
      <w:r w:rsidR="006F3DDF" w:rsidRPr="00147344">
        <w:rPr>
          <w:rFonts w:ascii="Times New Roman" w:hAnsi="Times New Roman"/>
          <w:color w:val="000000"/>
          <w:sz w:val="28"/>
          <w:szCs w:val="28"/>
        </w:rPr>
        <w:t>.</w:t>
      </w:r>
      <w:r w:rsidR="003F51DD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22ED" w:rsidRPr="00147344">
        <w:rPr>
          <w:rFonts w:ascii="Times New Roman" w:hAnsi="Times New Roman"/>
          <w:color w:val="000000"/>
          <w:sz w:val="28"/>
          <w:szCs w:val="28"/>
        </w:rPr>
        <w:t xml:space="preserve">Рассмотреть </w:t>
      </w:r>
      <w:r w:rsidR="00C17FB1" w:rsidRPr="00147344">
        <w:rPr>
          <w:rFonts w:ascii="Times New Roman" w:hAnsi="Times New Roman"/>
          <w:color w:val="000000"/>
          <w:sz w:val="28"/>
          <w:szCs w:val="28"/>
        </w:rPr>
        <w:t>разные</w:t>
      </w:r>
      <w:r w:rsidR="00CF22ED" w:rsidRPr="00147344">
        <w:rPr>
          <w:rFonts w:ascii="Times New Roman" w:hAnsi="Times New Roman"/>
          <w:color w:val="000000"/>
          <w:sz w:val="28"/>
          <w:szCs w:val="28"/>
        </w:rPr>
        <w:t xml:space="preserve"> мнения историков</w:t>
      </w:r>
      <w:r w:rsidR="000E52C3" w:rsidRPr="00147344">
        <w:rPr>
          <w:rFonts w:ascii="Times New Roman" w:hAnsi="Times New Roman"/>
          <w:color w:val="000000"/>
          <w:sz w:val="28"/>
          <w:szCs w:val="28"/>
        </w:rPr>
        <w:t xml:space="preserve"> и доцентов</w:t>
      </w:r>
      <w:r w:rsidR="00C17FB1" w:rsidRPr="00147344">
        <w:rPr>
          <w:rFonts w:ascii="Times New Roman" w:hAnsi="Times New Roman"/>
          <w:color w:val="000000"/>
          <w:sz w:val="28"/>
          <w:szCs w:val="28"/>
        </w:rPr>
        <w:t>,</w:t>
      </w:r>
      <w:r w:rsidR="00FB31DE" w:rsidRPr="00147344">
        <w:rPr>
          <w:rFonts w:ascii="Times New Roman" w:hAnsi="Times New Roman"/>
          <w:color w:val="000000"/>
          <w:sz w:val="28"/>
          <w:szCs w:val="28"/>
        </w:rPr>
        <w:t xml:space="preserve"> современников,</w:t>
      </w:r>
      <w:r w:rsidR="00C17FB1" w:rsidRPr="00147344">
        <w:rPr>
          <w:rFonts w:ascii="Times New Roman" w:hAnsi="Times New Roman"/>
          <w:color w:val="000000"/>
          <w:sz w:val="28"/>
          <w:szCs w:val="28"/>
        </w:rPr>
        <w:t xml:space="preserve"> которые </w:t>
      </w:r>
      <w:r w:rsidR="008D26D9" w:rsidRPr="00147344">
        <w:rPr>
          <w:rFonts w:ascii="Times New Roman" w:hAnsi="Times New Roman"/>
          <w:color w:val="000000"/>
          <w:sz w:val="28"/>
          <w:szCs w:val="28"/>
        </w:rPr>
        <w:t xml:space="preserve">отмечают </w:t>
      </w:r>
      <w:r w:rsidR="00273174" w:rsidRPr="00147344">
        <w:rPr>
          <w:rFonts w:ascii="Times New Roman" w:hAnsi="Times New Roman"/>
          <w:color w:val="000000"/>
          <w:sz w:val="28"/>
          <w:szCs w:val="28"/>
        </w:rPr>
        <w:t xml:space="preserve">как </w:t>
      </w:r>
      <w:r w:rsidR="00FB31DE" w:rsidRPr="00147344">
        <w:rPr>
          <w:rFonts w:ascii="Times New Roman" w:hAnsi="Times New Roman"/>
          <w:color w:val="000000"/>
          <w:sz w:val="28"/>
          <w:szCs w:val="28"/>
        </w:rPr>
        <w:t>прогресс в сфере правосудия и суда 1864 года, так и регресс</w:t>
      </w:r>
      <w:r w:rsidR="00C019B2" w:rsidRPr="00147344">
        <w:rPr>
          <w:rFonts w:ascii="Times New Roman" w:hAnsi="Times New Roman"/>
          <w:color w:val="000000"/>
          <w:sz w:val="28"/>
          <w:szCs w:val="28"/>
        </w:rPr>
        <w:t xml:space="preserve">, упущение </w:t>
      </w:r>
      <w:r w:rsidR="00A860BF" w:rsidRPr="00147344">
        <w:rPr>
          <w:rFonts w:ascii="Times New Roman" w:hAnsi="Times New Roman"/>
          <w:color w:val="000000"/>
          <w:sz w:val="28"/>
          <w:szCs w:val="28"/>
        </w:rPr>
        <w:t>чиновниками при проведении реформы</w:t>
      </w:r>
      <w:r w:rsidR="0029371C" w:rsidRPr="00147344">
        <w:rPr>
          <w:rFonts w:ascii="Times New Roman" w:hAnsi="Times New Roman"/>
          <w:color w:val="000000"/>
          <w:sz w:val="28"/>
          <w:szCs w:val="28"/>
        </w:rPr>
        <w:t>, отметить преимущества судебной реформы для наших времен.</w:t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</w:p>
    <w:p w14:paraId="039B37EB" w14:textId="2A5910C8" w:rsidR="00597890" w:rsidRPr="00147344" w:rsidRDefault="00774774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b/>
          <w:bCs/>
          <w:iCs/>
          <w:color w:val="000000"/>
          <w:sz w:val="28"/>
          <w:szCs w:val="28"/>
        </w:rPr>
        <w:t>Ключевые слова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>:</w:t>
      </w:r>
      <w:r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4707" w:rsidRPr="00147344">
        <w:rPr>
          <w:rFonts w:ascii="Times New Roman" w:hAnsi="Times New Roman"/>
          <w:color w:val="000000"/>
          <w:sz w:val="28"/>
          <w:szCs w:val="28"/>
        </w:rPr>
        <w:t>Судебная реформа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7382A">
        <w:rPr>
          <w:rFonts w:ascii="Times New Roman" w:hAnsi="Times New Roman"/>
          <w:color w:val="000000"/>
          <w:sz w:val="28"/>
          <w:szCs w:val="28"/>
        </w:rPr>
        <w:t xml:space="preserve">история, </w:t>
      </w:r>
      <w:r w:rsidR="00A166F3" w:rsidRPr="00147344">
        <w:rPr>
          <w:rFonts w:ascii="Times New Roman" w:hAnsi="Times New Roman"/>
          <w:color w:val="000000"/>
          <w:sz w:val="28"/>
          <w:szCs w:val="28"/>
        </w:rPr>
        <w:t>правосудие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166F3" w:rsidRPr="00147344">
        <w:rPr>
          <w:rFonts w:ascii="Times New Roman" w:hAnsi="Times New Roman"/>
          <w:color w:val="000000"/>
          <w:sz w:val="28"/>
          <w:szCs w:val="28"/>
        </w:rPr>
        <w:t>суд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>,</w:t>
      </w:r>
      <w:r w:rsidR="00EF7A03" w:rsidRPr="00147344">
        <w:rPr>
          <w:rFonts w:ascii="Times New Roman" w:hAnsi="Times New Roman"/>
          <w:color w:val="000000"/>
          <w:sz w:val="28"/>
          <w:szCs w:val="28"/>
        </w:rPr>
        <w:t xml:space="preserve"> гласность, 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>преобразовани</w:t>
      </w:r>
      <w:r w:rsidR="00EF7A03" w:rsidRPr="00147344">
        <w:rPr>
          <w:rFonts w:ascii="Times New Roman" w:hAnsi="Times New Roman"/>
          <w:color w:val="000000"/>
          <w:sz w:val="28"/>
          <w:szCs w:val="28"/>
        </w:rPr>
        <w:t>е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93C8D" w:rsidRPr="00147344">
        <w:rPr>
          <w:rFonts w:ascii="Times New Roman" w:hAnsi="Times New Roman"/>
          <w:color w:val="000000"/>
          <w:sz w:val="28"/>
          <w:szCs w:val="28"/>
        </w:rPr>
        <w:t>судебная система</w:t>
      </w:r>
      <w:r w:rsidR="00EF7A03" w:rsidRPr="00147344">
        <w:rPr>
          <w:rFonts w:ascii="Times New Roman" w:hAnsi="Times New Roman"/>
          <w:color w:val="000000"/>
          <w:sz w:val="28"/>
          <w:szCs w:val="28"/>
        </w:rPr>
        <w:t>.</w:t>
      </w:r>
    </w:p>
    <w:p w14:paraId="74BCF521" w14:textId="77777777" w:rsidR="00597890" w:rsidRPr="00147344" w:rsidRDefault="00597890" w:rsidP="0014734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39DC90" w14:textId="77777777" w:rsidR="00C31A55" w:rsidRPr="00147344" w:rsidRDefault="00C31A55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ED79E6" w14:textId="77777777" w:rsidR="00C31A55" w:rsidRPr="00147344" w:rsidRDefault="00C31A55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90F740A" w14:textId="77777777" w:rsidR="00147344" w:rsidRDefault="00147344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137A94D" w14:textId="77777777" w:rsidR="00147344" w:rsidRDefault="00147344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C1389B1" w14:textId="530C72BB" w:rsidR="00A1350F" w:rsidRDefault="00A1350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14:paraId="1F9A41E8" w14:textId="77777777" w:rsidR="00D7382A" w:rsidRDefault="00D7382A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</w:p>
    <w:p w14:paraId="2C9C3D8C" w14:textId="3F2BBD8C" w:rsidR="002E4524" w:rsidRPr="00147344" w:rsidRDefault="002E4524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sz w:val="28"/>
          <w:szCs w:val="28"/>
        </w:rPr>
        <w:t>Судебная система Российской Федерации — это совокупность всех судов, которые действуют на территории России и осуществляют правосудие.</w:t>
      </w:r>
    </w:p>
    <w:p w14:paraId="5E3CD218" w14:textId="63A51235" w:rsidR="002E4524" w:rsidRPr="00147344" w:rsidRDefault="002E4524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sz w:val="28"/>
          <w:szCs w:val="28"/>
        </w:rPr>
        <w:t>Судебная власть осуществляется в рамках конституционного, гражданского, арбитражного, административного и уголовного судопроизводства. Согласно статье 118</w:t>
      </w:r>
      <w:r w:rsidR="000E63E1" w:rsidRPr="00147344">
        <w:rPr>
          <w:rStyle w:val="ac"/>
          <w:rFonts w:ascii="Times New Roman" w:eastAsia="Times New Roman" w:hAnsi="Times New Roman"/>
          <w:sz w:val="28"/>
          <w:szCs w:val="28"/>
        </w:rPr>
        <w:footnoteReference w:id="1"/>
      </w:r>
      <w:r w:rsidRPr="00147344">
        <w:rPr>
          <w:rFonts w:ascii="Times New Roman" w:eastAsia="Times New Roman" w:hAnsi="Times New Roman"/>
          <w:sz w:val="28"/>
          <w:szCs w:val="28"/>
        </w:rPr>
        <w:t xml:space="preserve"> Конституции РФ, «судебную систему Российской Федерации составляют Конституционный Суд РФ, Верховный Суд РФ, федеральные суды общей юрисдикции, мировые судьи субъектов Российской Федерации». Устройство судебной системы в России определяют Конституция РФ и Федеральный конституционный закон (ФКЗ) «О судебной системе Российской Федерации». В зависимости от специфики вопроса и его масштаба граждане России обращаются в конкретную судебную инстанцию, которая является элементом судебной системы. </w:t>
      </w:r>
    </w:p>
    <w:p w14:paraId="6169B735" w14:textId="77777777" w:rsidR="00984397" w:rsidRPr="00147344" w:rsidRDefault="002E4524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sz w:val="28"/>
          <w:szCs w:val="28"/>
        </w:rPr>
        <w:t>Все суды — самостоятельные государственные органы. Они подчиняются только действующему закону. Именно правильное функционирование судебной системы — важный фактор поддержания законности в обществе. Справедливый суд — это необходимое условие построения правового государства, в котором все граждане подчиняются закону. Чтобы максимально приблизиться к этому ориентиру, государство создаёт правила, которые превращают деятельность разных судов в хорошо налаженный рабочий механизм по защите прав и свобод человека и гражданина. Единство судебной системы в России обеспечивается неукоснительным соблюдением установленных законом правил и процедур судопроизводства. Важнейшая функция судебных органов — применение к правонарушителям мер государственного воздействия. Чтобы справедливость восторжествовала, судебные решения, вступившие в законную силу, считаются обязательными к исполнению. Государство контролирует этот процесс. Для обеспечения независимости судей в принятии решений суды финансируются только из государственного бюджета. Это позволяет избегать возможного конфликта интересов, а также обеспечивает монополию государства на правоохранительную деятельность.</w:t>
      </w:r>
    </w:p>
    <w:p w14:paraId="5E54D522" w14:textId="40C5AB7B" w:rsidR="002E4524" w:rsidRDefault="00984397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sz w:val="28"/>
          <w:szCs w:val="28"/>
        </w:rPr>
        <w:t>Но давайте рассмотрим</w:t>
      </w:r>
      <w:r w:rsidR="00A1350F">
        <w:rPr>
          <w:rFonts w:ascii="Times New Roman" w:eastAsia="Times New Roman" w:hAnsi="Times New Roman"/>
          <w:sz w:val="28"/>
          <w:szCs w:val="28"/>
        </w:rPr>
        <w:t>,</w:t>
      </w:r>
      <w:r w:rsidRPr="00147344">
        <w:rPr>
          <w:rFonts w:ascii="Times New Roman" w:eastAsia="Times New Roman" w:hAnsi="Times New Roman"/>
          <w:sz w:val="28"/>
          <w:szCs w:val="28"/>
        </w:rPr>
        <w:t xml:space="preserve"> как</w:t>
      </w:r>
      <w:r w:rsidR="00A1350F">
        <w:rPr>
          <w:rFonts w:ascii="Times New Roman" w:eastAsia="Times New Roman" w:hAnsi="Times New Roman"/>
          <w:sz w:val="28"/>
          <w:szCs w:val="28"/>
        </w:rPr>
        <w:t xml:space="preserve"> </w:t>
      </w:r>
      <w:r w:rsidR="00844C0F" w:rsidRPr="00147344">
        <w:rPr>
          <w:rFonts w:ascii="Times New Roman" w:eastAsia="Times New Roman" w:hAnsi="Times New Roman"/>
          <w:sz w:val="28"/>
          <w:szCs w:val="28"/>
        </w:rPr>
        <w:t xml:space="preserve">государство пришло к такому контролю, как создавалась </w:t>
      </w:r>
      <w:r w:rsidR="003E5FD0" w:rsidRPr="00147344">
        <w:rPr>
          <w:rFonts w:ascii="Times New Roman" w:eastAsia="Times New Roman" w:hAnsi="Times New Roman"/>
          <w:sz w:val="28"/>
          <w:szCs w:val="28"/>
        </w:rPr>
        <w:t>судебная власть и судебная система в целом.</w:t>
      </w:r>
    </w:p>
    <w:p w14:paraId="76E8B0A5" w14:textId="34671F37" w:rsidR="00A1350F" w:rsidRDefault="00A1350F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A1350F">
        <w:rPr>
          <w:rFonts w:ascii="Times New Roman" w:eastAsia="Times New Roman" w:hAnsi="Times New Roman"/>
          <w:sz w:val="28"/>
          <w:szCs w:val="28"/>
        </w:rPr>
        <w:t>Дореформенная судебная система России находилась в кризисном состоянии. Ей были присущи многочисленные недостатки: отсутствие гласности, сословность, зависимость суда от административных органов, осуществление органами полиции расследования и осуществления приговора, судебная волокита, распространенное взяточничество.</w:t>
      </w:r>
    </w:p>
    <w:p w14:paraId="25BDCD5E" w14:textId="51236F1E" w:rsidR="00A1350F" w:rsidRPr="00147344" w:rsidRDefault="00A1350F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A1350F">
        <w:rPr>
          <w:rFonts w:ascii="Times New Roman" w:eastAsia="Times New Roman" w:hAnsi="Times New Roman"/>
          <w:sz w:val="28"/>
          <w:szCs w:val="28"/>
        </w:rPr>
        <w:t xml:space="preserve">После отмены крепостного права возникла необходимость привести систему государственного строя и управления в соответствие с новыми </w:t>
      </w:r>
      <w:r w:rsidRPr="00A1350F">
        <w:rPr>
          <w:rFonts w:ascii="Times New Roman" w:eastAsia="Times New Roman" w:hAnsi="Times New Roman"/>
          <w:sz w:val="28"/>
          <w:szCs w:val="28"/>
        </w:rPr>
        <w:lastRenderedPageBreak/>
        <w:t>социально-политическими реалиями. В этой связи правительство провело серию буржуазных реформ, и одной из важнейших из них стала судебная реформа 1864 г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06C3792C" w14:textId="529CEEE7" w:rsidR="00A1350F" w:rsidRPr="00A1350F" w:rsidRDefault="00A1350F" w:rsidP="00A1350F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A1350F">
        <w:rPr>
          <w:rFonts w:ascii="Times New Roman" w:eastAsia="Times New Roman" w:hAnsi="Times New Roman"/>
          <w:sz w:val="28"/>
          <w:szCs w:val="28"/>
        </w:rPr>
        <w:t xml:space="preserve">В 1858 году императору подал свой проект судебной реформы граф </w:t>
      </w:r>
      <w:proofErr w:type="spellStart"/>
      <w:r w:rsidRPr="00A1350F">
        <w:rPr>
          <w:rFonts w:ascii="Times New Roman" w:eastAsia="Times New Roman" w:hAnsi="Times New Roman"/>
          <w:sz w:val="28"/>
          <w:szCs w:val="28"/>
        </w:rPr>
        <w:t>Д.Блудов</w:t>
      </w:r>
      <w:proofErr w:type="spellEnd"/>
      <w:r w:rsidRPr="00A1350F">
        <w:rPr>
          <w:rFonts w:ascii="Times New Roman" w:eastAsia="Times New Roman" w:hAnsi="Times New Roman"/>
          <w:sz w:val="28"/>
          <w:szCs w:val="28"/>
        </w:rPr>
        <w:t xml:space="preserve">. Как оказалось позже, он уже обращался с этим предложением к Николаю I, однако его инициатива тогда была проигнорирована. Александр II приказал провести Государственный Совет для обсуждения идей </w:t>
      </w:r>
      <w:proofErr w:type="spellStart"/>
      <w:r w:rsidRPr="00A1350F">
        <w:rPr>
          <w:rFonts w:ascii="Times New Roman" w:eastAsia="Times New Roman" w:hAnsi="Times New Roman"/>
          <w:sz w:val="28"/>
          <w:szCs w:val="28"/>
        </w:rPr>
        <w:t>Блудова</w:t>
      </w:r>
      <w:proofErr w:type="spellEnd"/>
      <w:r w:rsidRPr="00A1350F">
        <w:rPr>
          <w:rFonts w:ascii="Times New Roman" w:eastAsia="Times New Roman" w:hAnsi="Times New Roman"/>
          <w:sz w:val="28"/>
          <w:szCs w:val="28"/>
        </w:rPr>
        <w:t>. Его проект не приняли, однако было объявлено о сборе законопроектов реформ судебной системы, что свидетельствовало о решительности императора. Одно из первых преобразований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1350F">
        <w:rPr>
          <w:rFonts w:ascii="Times New Roman" w:eastAsia="Times New Roman" w:hAnsi="Times New Roman"/>
          <w:sz w:val="28"/>
          <w:szCs w:val="28"/>
        </w:rPr>
        <w:t>– передача процедуры следствия из ведения полиции в специально созданный институт судебных следователей.</w:t>
      </w:r>
    </w:p>
    <w:p w14:paraId="335F36EB" w14:textId="4E447D17" w:rsidR="00A1350F" w:rsidRDefault="00A1350F" w:rsidP="00A1350F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A1350F">
        <w:rPr>
          <w:rFonts w:ascii="Times New Roman" w:eastAsia="Times New Roman" w:hAnsi="Times New Roman"/>
          <w:sz w:val="28"/>
          <w:szCs w:val="28"/>
        </w:rPr>
        <w:t>В 1862 году Государственная канцелярия создала специальную группу из чиновников, юристов, судей и преподавателей права, которые готовили новый Судебный Устав, который и стал основной судебной реформы Александра 2. В 1864 году он был готов и подписан императором. Эта дата и считается началом судебной реформы.</w:t>
      </w:r>
    </w:p>
    <w:p w14:paraId="3FB12E6B" w14:textId="576AB2EE" w:rsidR="00150418" w:rsidRPr="00147344" w:rsidRDefault="006A2417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sz w:val="28"/>
          <w:szCs w:val="28"/>
        </w:rPr>
        <w:t>Цель</w:t>
      </w:r>
      <w:r w:rsidR="00E2628B" w:rsidRPr="00147344">
        <w:rPr>
          <w:rFonts w:ascii="Times New Roman" w:eastAsia="Times New Roman" w:hAnsi="Times New Roman"/>
          <w:sz w:val="28"/>
          <w:szCs w:val="28"/>
        </w:rPr>
        <w:t xml:space="preserve"> судебной</w:t>
      </w:r>
      <w:r w:rsidRPr="00147344">
        <w:rPr>
          <w:rFonts w:ascii="Times New Roman" w:eastAsia="Times New Roman" w:hAnsi="Times New Roman"/>
          <w:sz w:val="28"/>
          <w:szCs w:val="28"/>
        </w:rPr>
        <w:t xml:space="preserve"> реформы</w:t>
      </w:r>
      <w:r w:rsidR="00EB6772" w:rsidRPr="00147344">
        <w:rPr>
          <w:rFonts w:ascii="Times New Roman" w:eastAsia="Times New Roman" w:hAnsi="Times New Roman"/>
          <w:sz w:val="28"/>
          <w:szCs w:val="28"/>
        </w:rPr>
        <w:t>:</w:t>
      </w:r>
      <w:r w:rsidR="00457BB2" w:rsidRPr="00147344">
        <w:rPr>
          <w:rFonts w:ascii="Times New Roman" w:eastAsia="Times New Roman" w:hAnsi="Times New Roman"/>
          <w:sz w:val="28"/>
          <w:szCs w:val="28"/>
        </w:rPr>
        <w:t xml:space="preserve"> </w:t>
      </w:r>
      <w:r w:rsidR="00E2628B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</w:t>
      </w:r>
      <w:r w:rsidR="00F20A73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прощение судебно</w:t>
      </w:r>
      <w:r w:rsidR="00F1487A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й </w:t>
      </w:r>
      <w:r w:rsidR="00F20A73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системы страны, её отделение от административных</w:t>
      </w:r>
      <w:r w:rsidR="00457BB2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местных</w:t>
      </w:r>
      <w:r w:rsidR="00F20A73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органов, предоставление правоспособности широким слоям населения, а также укрепление судебной власти и обеспечение её независимости.</w:t>
      </w:r>
      <w:r w:rsidRPr="0014734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B73D024" w14:textId="3ABF67AE" w:rsidR="00474903" w:rsidRPr="00147344" w:rsidRDefault="00E2628B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sz w:val="28"/>
          <w:szCs w:val="28"/>
        </w:rPr>
        <w:t xml:space="preserve"> В</w:t>
      </w:r>
      <w:r w:rsidR="001E0ADE" w:rsidRPr="00147344">
        <w:rPr>
          <w:rFonts w:ascii="Times New Roman" w:eastAsia="Times New Roman" w:hAnsi="Times New Roman"/>
          <w:sz w:val="28"/>
          <w:szCs w:val="28"/>
        </w:rPr>
        <w:t xml:space="preserve"> </w:t>
      </w:r>
      <w:r w:rsidR="00C34284" w:rsidRPr="00147344">
        <w:rPr>
          <w:rFonts w:ascii="Times New Roman" w:eastAsia="Times New Roman" w:hAnsi="Times New Roman"/>
          <w:sz w:val="28"/>
          <w:szCs w:val="28"/>
        </w:rPr>
        <w:t>1864 году</w:t>
      </w:r>
      <w:r w:rsidRPr="00147344">
        <w:rPr>
          <w:rFonts w:ascii="Times New Roman" w:eastAsia="Times New Roman" w:hAnsi="Times New Roman"/>
          <w:sz w:val="28"/>
          <w:szCs w:val="28"/>
        </w:rPr>
        <w:t>,</w:t>
      </w:r>
      <w:r w:rsidR="003035D4" w:rsidRPr="00147344">
        <w:rPr>
          <w:rFonts w:ascii="Times New Roman" w:eastAsia="Times New Roman" w:hAnsi="Times New Roman"/>
          <w:sz w:val="28"/>
          <w:szCs w:val="28"/>
        </w:rPr>
        <w:t xml:space="preserve"> </w:t>
      </w:r>
      <w:r w:rsidR="00285029" w:rsidRPr="00147344">
        <w:rPr>
          <w:rFonts w:ascii="Times New Roman" w:eastAsia="Times New Roman" w:hAnsi="Times New Roman"/>
          <w:sz w:val="28"/>
          <w:szCs w:val="28"/>
        </w:rPr>
        <w:t>в истории нашей России произошло значимое событие</w:t>
      </w:r>
      <w:r w:rsidR="001E0ADE" w:rsidRPr="00147344">
        <w:rPr>
          <w:rFonts w:ascii="Times New Roman" w:eastAsia="Times New Roman" w:hAnsi="Times New Roman"/>
          <w:sz w:val="28"/>
          <w:szCs w:val="28"/>
        </w:rPr>
        <w:t xml:space="preserve">, которое перевернуло не только жизнь </w:t>
      </w:r>
      <w:r w:rsidR="005F5097" w:rsidRPr="00147344">
        <w:rPr>
          <w:rFonts w:ascii="Times New Roman" w:eastAsia="Times New Roman" w:hAnsi="Times New Roman"/>
          <w:sz w:val="28"/>
          <w:szCs w:val="28"/>
        </w:rPr>
        <w:t>юр</w:t>
      </w:r>
      <w:r w:rsidR="002E291A" w:rsidRPr="00147344">
        <w:rPr>
          <w:rFonts w:ascii="Times New Roman" w:eastAsia="Times New Roman" w:hAnsi="Times New Roman"/>
          <w:sz w:val="28"/>
          <w:szCs w:val="28"/>
        </w:rPr>
        <w:t>и</w:t>
      </w:r>
      <w:r w:rsidR="005F5097" w:rsidRPr="00147344">
        <w:rPr>
          <w:rFonts w:ascii="Times New Roman" w:eastAsia="Times New Roman" w:hAnsi="Times New Roman"/>
          <w:sz w:val="28"/>
          <w:szCs w:val="28"/>
        </w:rPr>
        <w:t>спруденции</w:t>
      </w:r>
      <w:r w:rsidR="00C34284" w:rsidRPr="00147344">
        <w:rPr>
          <w:rFonts w:ascii="Times New Roman" w:eastAsia="Times New Roman" w:hAnsi="Times New Roman"/>
          <w:sz w:val="28"/>
          <w:szCs w:val="28"/>
        </w:rPr>
        <w:t>, но и</w:t>
      </w:r>
      <w:r w:rsidR="00537B8F" w:rsidRPr="00147344">
        <w:rPr>
          <w:rFonts w:ascii="Times New Roman" w:eastAsia="Times New Roman" w:hAnsi="Times New Roman"/>
          <w:sz w:val="28"/>
          <w:szCs w:val="28"/>
        </w:rPr>
        <w:t xml:space="preserve"> повлияло</w:t>
      </w:r>
      <w:r w:rsidR="00C34284" w:rsidRPr="00147344">
        <w:rPr>
          <w:rFonts w:ascii="Times New Roman" w:eastAsia="Times New Roman" w:hAnsi="Times New Roman"/>
          <w:sz w:val="28"/>
          <w:szCs w:val="28"/>
        </w:rPr>
        <w:t xml:space="preserve"> </w:t>
      </w:r>
      <w:r w:rsidR="006E45A5" w:rsidRPr="00147344">
        <w:rPr>
          <w:rFonts w:ascii="Times New Roman" w:eastAsia="Times New Roman" w:hAnsi="Times New Roman"/>
          <w:sz w:val="28"/>
          <w:szCs w:val="28"/>
        </w:rPr>
        <w:t xml:space="preserve">на становление институтов </w:t>
      </w:r>
      <w:r w:rsidR="003E256C" w:rsidRPr="00147344">
        <w:rPr>
          <w:rFonts w:ascii="Times New Roman" w:eastAsia="Times New Roman" w:hAnsi="Times New Roman"/>
          <w:sz w:val="28"/>
          <w:szCs w:val="28"/>
        </w:rPr>
        <w:t>гражданского общества, правовую систему</w:t>
      </w:r>
      <w:r w:rsidR="000E0B0A" w:rsidRPr="00147344">
        <w:rPr>
          <w:rFonts w:ascii="Times New Roman" w:eastAsia="Times New Roman" w:hAnsi="Times New Roman"/>
          <w:sz w:val="28"/>
          <w:szCs w:val="28"/>
        </w:rPr>
        <w:t xml:space="preserve"> населения в целом. </w:t>
      </w:r>
    </w:p>
    <w:p w14:paraId="0D6650D3" w14:textId="38A5FC12" w:rsidR="00E2628B" w:rsidRPr="00147344" w:rsidRDefault="00474903" w:rsidP="00147344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sz w:val="28"/>
          <w:szCs w:val="28"/>
        </w:rPr>
        <w:t xml:space="preserve">От судебной реформы 1864 года уже в </w:t>
      </w:r>
      <w:proofErr w:type="gramStart"/>
      <w:r w:rsidRPr="00147344">
        <w:rPr>
          <w:rFonts w:ascii="Times New Roman" w:eastAsia="Times New Roman" w:hAnsi="Times New Roman"/>
          <w:sz w:val="28"/>
          <w:szCs w:val="28"/>
        </w:rPr>
        <w:t>2024</w:t>
      </w:r>
      <w:r w:rsidR="00EB2800" w:rsidRPr="00147344">
        <w:rPr>
          <w:rFonts w:ascii="Times New Roman" w:eastAsia="Times New Roman" w:hAnsi="Times New Roman"/>
          <w:sz w:val="28"/>
          <w:szCs w:val="28"/>
        </w:rPr>
        <w:t>-2025</w:t>
      </w:r>
      <w:proofErr w:type="gramEnd"/>
      <w:r w:rsidRPr="00147344">
        <w:rPr>
          <w:rFonts w:ascii="Times New Roman" w:eastAsia="Times New Roman" w:hAnsi="Times New Roman"/>
          <w:sz w:val="28"/>
          <w:szCs w:val="28"/>
        </w:rPr>
        <w:t xml:space="preserve"> году, досталось множество </w:t>
      </w:r>
      <w:proofErr w:type="gramStart"/>
      <w:r w:rsidRPr="00147344">
        <w:rPr>
          <w:rFonts w:ascii="Times New Roman" w:eastAsia="Times New Roman" w:hAnsi="Times New Roman"/>
          <w:sz w:val="28"/>
          <w:szCs w:val="28"/>
        </w:rPr>
        <w:t>качеств</w:t>
      </w:r>
      <w:proofErr w:type="gramEnd"/>
      <w:r w:rsidRPr="00147344">
        <w:rPr>
          <w:rFonts w:ascii="Times New Roman" w:eastAsia="Times New Roman" w:hAnsi="Times New Roman"/>
          <w:sz w:val="28"/>
          <w:szCs w:val="28"/>
        </w:rPr>
        <w:t xml:space="preserve"> имеющихся в правосудии</w:t>
      </w:r>
      <w:r w:rsidR="005F5097" w:rsidRPr="00147344">
        <w:rPr>
          <w:rFonts w:ascii="Times New Roman" w:eastAsia="Times New Roman" w:hAnsi="Times New Roman"/>
          <w:sz w:val="28"/>
          <w:szCs w:val="28"/>
        </w:rPr>
        <w:t xml:space="preserve"> </w:t>
      </w:r>
      <w:r w:rsidR="00CA0AB7" w:rsidRPr="00147344">
        <w:rPr>
          <w:rFonts w:ascii="Times New Roman" w:eastAsia="Times New Roman" w:hAnsi="Times New Roman"/>
          <w:sz w:val="28"/>
          <w:szCs w:val="28"/>
        </w:rPr>
        <w:t>на данный период времени</w:t>
      </w:r>
      <w:r w:rsidRPr="00147344">
        <w:rPr>
          <w:rFonts w:ascii="Times New Roman" w:eastAsia="Times New Roman" w:hAnsi="Times New Roman"/>
          <w:sz w:val="28"/>
          <w:szCs w:val="28"/>
        </w:rPr>
        <w:t xml:space="preserve">, например: </w:t>
      </w:r>
      <w:r w:rsidR="007E79DD" w:rsidRPr="00147344">
        <w:rPr>
          <w:rFonts w:ascii="Times New Roman" w:eastAsia="Times New Roman" w:hAnsi="Times New Roman"/>
          <w:sz w:val="28"/>
          <w:szCs w:val="28"/>
        </w:rPr>
        <w:t>независимость суда</w:t>
      </w:r>
      <w:r w:rsidR="00B477D8" w:rsidRPr="00147344">
        <w:rPr>
          <w:rFonts w:ascii="Times New Roman" w:eastAsia="Times New Roman" w:hAnsi="Times New Roman"/>
          <w:sz w:val="28"/>
          <w:szCs w:val="28"/>
        </w:rPr>
        <w:t>, законность, гласность</w:t>
      </w:r>
      <w:r w:rsidR="0055631C" w:rsidRPr="00147344">
        <w:rPr>
          <w:rFonts w:ascii="Times New Roman" w:eastAsia="Times New Roman" w:hAnsi="Times New Roman"/>
          <w:sz w:val="28"/>
          <w:szCs w:val="28"/>
        </w:rPr>
        <w:t xml:space="preserve">, </w:t>
      </w:r>
      <w:r w:rsidR="0055631C" w:rsidRPr="00147344">
        <w:rPr>
          <w:rFonts w:ascii="Times New Roman" w:hAnsi="Times New Roman"/>
          <w:color w:val="000000"/>
          <w:sz w:val="28"/>
          <w:szCs w:val="28"/>
        </w:rPr>
        <w:t>коллегиальное рассмотрение дел</w:t>
      </w:r>
      <w:r w:rsidR="00437D45" w:rsidRPr="00147344">
        <w:rPr>
          <w:rFonts w:ascii="Times New Roman" w:eastAsia="Times New Roman" w:hAnsi="Times New Roman"/>
          <w:sz w:val="28"/>
          <w:szCs w:val="28"/>
        </w:rPr>
        <w:t>, а самое главное качество- равенство всех</w:t>
      </w:r>
      <w:r w:rsidR="00E2628B" w:rsidRPr="00147344">
        <w:rPr>
          <w:rFonts w:ascii="Times New Roman" w:eastAsia="Times New Roman" w:hAnsi="Times New Roman"/>
          <w:sz w:val="28"/>
          <w:szCs w:val="28"/>
        </w:rPr>
        <w:t xml:space="preserve"> граждан</w:t>
      </w:r>
      <w:r w:rsidR="00437D45" w:rsidRPr="00147344">
        <w:rPr>
          <w:rFonts w:ascii="Times New Roman" w:eastAsia="Times New Roman" w:hAnsi="Times New Roman"/>
          <w:sz w:val="28"/>
          <w:szCs w:val="28"/>
        </w:rPr>
        <w:t xml:space="preserve"> перед судом.</w:t>
      </w:r>
    </w:p>
    <w:p w14:paraId="43905EAD" w14:textId="0288648B" w:rsidR="0024116E" w:rsidRDefault="00E2628B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</w:rPr>
        <w:t xml:space="preserve">Реформа </w:t>
      </w:r>
      <w:proofErr w:type="gramStart"/>
      <w:r w:rsidRPr="00147344">
        <w:rPr>
          <w:rFonts w:ascii="Times New Roman" w:hAnsi="Times New Roman"/>
          <w:color w:val="000000"/>
          <w:sz w:val="28"/>
          <w:szCs w:val="28"/>
        </w:rPr>
        <w:t>вводила </w:t>
      </w:r>
      <w:r w:rsidR="006B5C48" w:rsidRPr="00147344">
        <w:rPr>
          <w:rFonts w:ascii="Times New Roman" w:hAnsi="Times New Roman"/>
          <w:color w:val="000000"/>
          <w:sz w:val="28"/>
          <w:szCs w:val="28"/>
        </w:rPr>
        <w:t> </w:t>
      </w:r>
      <w:r w:rsidRPr="00147344">
        <w:rPr>
          <w:rFonts w:ascii="Times New Roman" w:hAnsi="Times New Roman"/>
          <w:color w:val="000000"/>
          <w:sz w:val="28"/>
          <w:szCs w:val="28"/>
        </w:rPr>
        <w:t>новые</w:t>
      </w:r>
      <w:proofErr w:type="gramEnd"/>
      <w:r w:rsidRPr="00147344">
        <w:rPr>
          <w:rFonts w:ascii="Times New Roman" w:hAnsi="Times New Roman"/>
          <w:color w:val="000000"/>
          <w:sz w:val="28"/>
          <w:szCs w:val="28"/>
        </w:rPr>
        <w:t xml:space="preserve"> институты</w:t>
      </w:r>
      <w:r w:rsidR="009C4E0D" w:rsidRPr="00147344">
        <w:rPr>
          <w:rFonts w:ascii="Times New Roman" w:hAnsi="Times New Roman"/>
          <w:color w:val="000000"/>
          <w:sz w:val="28"/>
          <w:szCs w:val="28"/>
        </w:rPr>
        <w:t xml:space="preserve"> и принципы</w:t>
      </w:r>
      <w:r w:rsidRPr="00147344">
        <w:rPr>
          <w:rFonts w:ascii="Times New Roman" w:hAnsi="Times New Roman"/>
          <w:color w:val="000000"/>
          <w:sz w:val="28"/>
          <w:szCs w:val="28"/>
        </w:rPr>
        <w:t xml:space="preserve"> судебного процесса: отделение предварительного следствия от суда, устность и гласность процесса, участие в процессе обвинения и защиты, равенство сторон, презумпци</w:t>
      </w:r>
      <w:r w:rsidR="0024116E" w:rsidRPr="00147344">
        <w:rPr>
          <w:rFonts w:ascii="Times New Roman" w:hAnsi="Times New Roman"/>
          <w:color w:val="000000"/>
          <w:sz w:val="28"/>
          <w:szCs w:val="28"/>
        </w:rPr>
        <w:t>я</w:t>
      </w:r>
      <w:r w:rsidRPr="00147344">
        <w:rPr>
          <w:rFonts w:ascii="Times New Roman" w:hAnsi="Times New Roman"/>
          <w:color w:val="000000"/>
          <w:sz w:val="28"/>
          <w:szCs w:val="28"/>
        </w:rPr>
        <w:t xml:space="preserve"> невиновности, апелляцию и кассацию. Создавались две судебные системы: местные и общие суды. </w:t>
      </w:r>
      <w:r w:rsidR="006B5C4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6B5C48" w:rsidRPr="00147344">
        <w:rPr>
          <w:rFonts w:ascii="Times New Roman" w:hAnsi="Times New Roman"/>
          <w:color w:val="000000"/>
          <w:sz w:val="28"/>
          <w:szCs w:val="28"/>
        </w:rPr>
        <w:tab/>
      </w:r>
      <w:r w:rsidRPr="00147344">
        <w:rPr>
          <w:rFonts w:ascii="Times New Roman" w:hAnsi="Times New Roman"/>
          <w:color w:val="000000"/>
          <w:sz w:val="28"/>
          <w:szCs w:val="28"/>
        </w:rPr>
        <w:t>К</w:t>
      </w:r>
      <w:r w:rsidR="006B5C48" w:rsidRPr="00147344">
        <w:rPr>
          <w:rFonts w:ascii="Times New Roman" w:hAnsi="Times New Roman"/>
          <w:color w:val="000000"/>
          <w:sz w:val="28"/>
          <w:szCs w:val="28"/>
        </w:rPr>
        <w:t> </w:t>
      </w:r>
      <w:r w:rsidRPr="00147344">
        <w:rPr>
          <w:rFonts w:ascii="Times New Roman" w:hAnsi="Times New Roman"/>
          <w:color w:val="000000"/>
          <w:sz w:val="28"/>
          <w:szCs w:val="28"/>
        </w:rPr>
        <w:t>местным</w:t>
      </w:r>
      <w:r w:rsidR="00E80793" w:rsidRPr="00147344">
        <w:rPr>
          <w:rFonts w:ascii="Times New Roman" w:hAnsi="Times New Roman"/>
          <w:color w:val="000000"/>
          <w:sz w:val="28"/>
          <w:szCs w:val="28"/>
        </w:rPr>
        <w:t> </w:t>
      </w:r>
      <w:r w:rsidRPr="00147344">
        <w:rPr>
          <w:rFonts w:ascii="Times New Roman" w:hAnsi="Times New Roman"/>
          <w:color w:val="000000"/>
          <w:sz w:val="28"/>
          <w:szCs w:val="28"/>
        </w:rPr>
        <w:t>судам относились мировые</w:t>
      </w:r>
      <w:r w:rsidR="00E80793" w:rsidRPr="00147344">
        <w:rPr>
          <w:rFonts w:ascii="Times New Roman" w:hAnsi="Times New Roman"/>
          <w:color w:val="000000"/>
          <w:sz w:val="28"/>
          <w:szCs w:val="28"/>
        </w:rPr>
        <w:t> </w:t>
      </w:r>
      <w:r w:rsidRPr="00147344">
        <w:rPr>
          <w:rFonts w:ascii="Times New Roman" w:hAnsi="Times New Roman"/>
          <w:color w:val="000000"/>
          <w:sz w:val="28"/>
          <w:szCs w:val="28"/>
        </w:rPr>
        <w:t>судьи.</w:t>
      </w:r>
      <w:r w:rsidR="00E80793" w:rsidRPr="00147344">
        <w:rPr>
          <w:rFonts w:ascii="Times New Roman" w:hAnsi="Times New Roman"/>
          <w:color w:val="000000"/>
          <w:sz w:val="28"/>
          <w:szCs w:val="28"/>
        </w:rPr>
        <w:t> </w:t>
      </w:r>
      <w:r w:rsidR="00926755" w:rsidRPr="00147344">
        <w:rPr>
          <w:rFonts w:ascii="Times New Roman" w:hAnsi="Times New Roman"/>
          <w:color w:val="000000"/>
          <w:sz w:val="28"/>
          <w:szCs w:val="28"/>
        </w:rPr>
        <w:t>К общим</w:t>
      </w:r>
      <w:r w:rsidR="00E80793" w:rsidRPr="00147344">
        <w:rPr>
          <w:rFonts w:ascii="Times New Roman" w:hAnsi="Times New Roman"/>
          <w:color w:val="000000"/>
          <w:sz w:val="28"/>
          <w:szCs w:val="28"/>
        </w:rPr>
        <w:t> </w:t>
      </w:r>
      <w:r w:rsidR="00926755" w:rsidRPr="00147344">
        <w:rPr>
          <w:rFonts w:ascii="Times New Roman" w:hAnsi="Times New Roman"/>
          <w:color w:val="000000"/>
          <w:sz w:val="28"/>
          <w:szCs w:val="28"/>
        </w:rPr>
        <w:t>судам относились окруж</w:t>
      </w:r>
      <w:r w:rsidR="006B5C48" w:rsidRPr="00147344">
        <w:rPr>
          <w:rFonts w:ascii="Times New Roman" w:hAnsi="Times New Roman"/>
          <w:color w:val="000000"/>
          <w:sz w:val="28"/>
          <w:szCs w:val="28"/>
        </w:rPr>
        <w:t>н</w:t>
      </w:r>
      <w:r w:rsidR="00926755" w:rsidRPr="00147344">
        <w:rPr>
          <w:rFonts w:ascii="Times New Roman" w:hAnsi="Times New Roman"/>
          <w:color w:val="000000"/>
          <w:sz w:val="28"/>
          <w:szCs w:val="28"/>
        </w:rPr>
        <w:t>ые суды, учреждаемые для нескольких уездов; судебные палаты по гражданским и уголовным делам, распространявшие свою деятельность на несколько губерний или областей; кассационные департаменты Сената</w:t>
      </w:r>
      <w:r w:rsidR="009C4E0D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6755" w:rsidRPr="00147344">
        <w:rPr>
          <w:rFonts w:ascii="Times New Roman" w:hAnsi="Times New Roman"/>
          <w:color w:val="000000"/>
          <w:sz w:val="28"/>
          <w:szCs w:val="28"/>
        </w:rPr>
        <w:t>по гражданским и уголовным делам. </w:t>
      </w:r>
    </w:p>
    <w:p w14:paraId="1948B300" w14:textId="77777777" w:rsidR="00A1350F" w:rsidRPr="00A1350F" w:rsidRDefault="00A1350F" w:rsidP="00A1350F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A1350F">
        <w:rPr>
          <w:rFonts w:ascii="Times New Roman" w:hAnsi="Times New Roman"/>
          <w:color w:val="000000"/>
          <w:sz w:val="28"/>
          <w:szCs w:val="28"/>
        </w:rPr>
        <w:t>Судебная реформа Александра 2 1864 года меняла главное – иерархию судов и их полномочий. Причем система была переделана полностью. В результате сформировалась такая система:</w:t>
      </w:r>
    </w:p>
    <w:p w14:paraId="1507BCBA" w14:textId="77777777" w:rsidR="00A1350F" w:rsidRPr="00A1350F" w:rsidRDefault="00A1350F" w:rsidP="00A1350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350F">
        <w:rPr>
          <w:rFonts w:ascii="Times New Roman" w:hAnsi="Times New Roman"/>
          <w:color w:val="000000"/>
          <w:sz w:val="28"/>
          <w:szCs w:val="28"/>
        </w:rPr>
        <w:lastRenderedPageBreak/>
        <w:t>В государственном масштабе создавался главный судебный орган – Сенат. Он состоял из двух частей: мировые суды и общие. Первые рассматривали дела меньшей степени важности, вторые – все остальные.</w:t>
      </w:r>
    </w:p>
    <w:p w14:paraId="64DFE81C" w14:textId="77777777" w:rsidR="00A1350F" w:rsidRPr="00A1350F" w:rsidRDefault="00A1350F" w:rsidP="00A1350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350F">
        <w:rPr>
          <w:rFonts w:ascii="Times New Roman" w:hAnsi="Times New Roman"/>
          <w:color w:val="000000"/>
          <w:sz w:val="28"/>
          <w:szCs w:val="28"/>
        </w:rPr>
        <w:t>Низшей судебной единицей становился мировой судья. Это единоличная должность в небольшом населенном пункте.</w:t>
      </w:r>
    </w:p>
    <w:p w14:paraId="7CD87161" w14:textId="77777777" w:rsidR="00A1350F" w:rsidRPr="00A1350F" w:rsidRDefault="00A1350F" w:rsidP="00A1350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350F">
        <w:rPr>
          <w:rFonts w:ascii="Times New Roman" w:hAnsi="Times New Roman"/>
          <w:color w:val="000000"/>
          <w:sz w:val="28"/>
          <w:szCs w:val="28"/>
        </w:rPr>
        <w:t>Мировые судьи объединялись в мировой съезд, он охватывал, как правило, территорию уезда.</w:t>
      </w:r>
    </w:p>
    <w:p w14:paraId="16829612" w14:textId="77777777" w:rsidR="00A1350F" w:rsidRPr="00A1350F" w:rsidRDefault="00A1350F" w:rsidP="00A1350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350F">
        <w:rPr>
          <w:rFonts w:ascii="Times New Roman" w:hAnsi="Times New Roman"/>
          <w:color w:val="000000"/>
          <w:sz w:val="28"/>
          <w:szCs w:val="28"/>
        </w:rPr>
        <w:t>Для более важных дел в масштабах губернии создавались окружные суды.</w:t>
      </w:r>
    </w:p>
    <w:p w14:paraId="2AC3DF85" w14:textId="77777777" w:rsidR="00A1350F" w:rsidRPr="00A1350F" w:rsidRDefault="00A1350F" w:rsidP="00A1350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350F">
        <w:rPr>
          <w:rFonts w:ascii="Times New Roman" w:hAnsi="Times New Roman"/>
          <w:color w:val="000000"/>
          <w:sz w:val="28"/>
          <w:szCs w:val="28"/>
        </w:rPr>
        <w:t>Окружные суды объединялись в судебные округа в границах всей империи. Во главе этих округов стояли судебные палаты.</w:t>
      </w:r>
    </w:p>
    <w:p w14:paraId="55C1F1D3" w14:textId="44932D4F" w:rsidR="00A1350F" w:rsidRPr="00A1350F" w:rsidRDefault="00A1350F" w:rsidP="00A1350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350F">
        <w:rPr>
          <w:rFonts w:ascii="Times New Roman" w:hAnsi="Times New Roman"/>
          <w:color w:val="000000"/>
          <w:sz w:val="28"/>
          <w:szCs w:val="28"/>
        </w:rPr>
        <w:t>Для управления судебными палатами в Сенате было создано два департамента: уголовный и гражданский. Однако в конце 1860-х годов Сенат стал полноценным судебным государственным органом империи.</w:t>
      </w:r>
    </w:p>
    <w:p w14:paraId="45E6052A" w14:textId="3061C2D5" w:rsidR="0024116E" w:rsidRPr="00147344" w:rsidRDefault="0024116E" w:rsidP="00147344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000000"/>
          <w:sz w:val="28"/>
          <w:szCs w:val="28"/>
        </w:rPr>
        <w:tab/>
        <w:t xml:space="preserve">Из </w:t>
      </w:r>
      <w:r w:rsidR="009C22F9" w:rsidRPr="00147344">
        <w:rPr>
          <w:rFonts w:ascii="Times New Roman" w:hAnsi="Times New Roman"/>
          <w:color w:val="000000"/>
          <w:sz w:val="28"/>
          <w:szCs w:val="28"/>
        </w:rPr>
        <w:t>вышесказанного</w:t>
      </w:r>
      <w:r w:rsidRPr="00147344">
        <w:rPr>
          <w:rFonts w:ascii="Times New Roman" w:hAnsi="Times New Roman"/>
          <w:color w:val="000000"/>
          <w:sz w:val="28"/>
          <w:szCs w:val="28"/>
        </w:rPr>
        <w:t xml:space="preserve"> можно сделать </w:t>
      </w:r>
      <w:r w:rsidR="009C22F9" w:rsidRPr="00147344">
        <w:rPr>
          <w:rFonts w:ascii="Times New Roman" w:hAnsi="Times New Roman"/>
          <w:color w:val="000000"/>
          <w:sz w:val="28"/>
          <w:szCs w:val="28"/>
        </w:rPr>
        <w:t>вывод о том, что плюсы данной реформы заключались в том, что она</w:t>
      </w:r>
      <w:r w:rsidR="00E8434E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434E" w:rsidRPr="00147344">
        <w:rPr>
          <w:rStyle w:val="a4"/>
          <w:rFonts w:ascii="Times New Roman" w:hAnsi="Times New Roman"/>
          <w:b w:val="0"/>
          <w:bCs w:val="0"/>
          <w:color w:val="333333"/>
          <w:sz w:val="28"/>
          <w:szCs w:val="28"/>
          <w:shd w:val="clear" w:color="auto" w:fill="FFFFFF"/>
        </w:rPr>
        <w:t>создавала новую иерархию судов</w:t>
      </w:r>
      <w:r w:rsidR="00E8434E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В </w:t>
      </w:r>
      <w:r w:rsidR="00BA3637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государстве</w:t>
      </w:r>
      <w:r w:rsidR="00E8434E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создавался главный судебный орган </w:t>
      </w:r>
      <w:r w:rsidR="00EB2800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-</w:t>
      </w:r>
      <w:r w:rsidR="00E8434E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Сенат, также к плюсам можно отнести</w:t>
      </w:r>
      <w:r w:rsidR="00BA3637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72613E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-</w:t>
      </w:r>
      <w:r w:rsidR="00E8434E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1A66C2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создание институтов нотариусов и адвокато</w:t>
      </w:r>
      <w:r w:rsidR="0072613E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в, создание институтов присяжных заседателей, </w:t>
      </w:r>
      <w:r w:rsidR="00C37A84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масштабным институтом прошло- о</w:t>
      </w:r>
      <w:r w:rsidR="00C37A84" w:rsidRPr="00147344">
        <w:rPr>
          <w:rStyle w:val="a4"/>
          <w:rFonts w:ascii="Times New Roman" w:hAnsi="Times New Roman"/>
          <w:b w:val="0"/>
          <w:bCs w:val="0"/>
          <w:color w:val="333333"/>
          <w:sz w:val="28"/>
          <w:szCs w:val="28"/>
          <w:shd w:val="clear" w:color="auto" w:fill="FFFFFF"/>
        </w:rPr>
        <w:t>граничение использования смертной казни</w:t>
      </w:r>
      <w:r w:rsidR="00C37A84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решение об этой мере наказания принимали только Сенат и военный суд.</w:t>
      </w:r>
      <w:r w:rsidR="006F638B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Также полностью отменились </w:t>
      </w:r>
      <w:r w:rsidR="007E42E6" w:rsidRPr="0014734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телесные наказания, </w:t>
      </w:r>
      <w:r w:rsidR="00AD77C2" w:rsidRPr="00147344">
        <w:rPr>
          <w:rStyle w:val="a4"/>
          <w:rFonts w:ascii="Times New Roman" w:hAnsi="Times New Roman"/>
          <w:b w:val="0"/>
          <w:bCs w:val="0"/>
          <w:color w:val="333333"/>
          <w:sz w:val="28"/>
          <w:szCs w:val="28"/>
          <w:shd w:val="clear" w:color="auto" w:fill="FFFFFF"/>
        </w:rPr>
        <w:t>суд стал открытым</w:t>
      </w:r>
      <w:r w:rsidR="009A3971" w:rsidRPr="00147344">
        <w:rPr>
          <w:rStyle w:val="a4"/>
          <w:rFonts w:ascii="Times New Roman" w:hAnsi="Times New Roman"/>
          <w:b w:val="0"/>
          <w:bCs w:val="0"/>
          <w:color w:val="333333"/>
          <w:sz w:val="28"/>
          <w:szCs w:val="28"/>
          <w:shd w:val="clear" w:color="auto" w:fill="FFFFFF"/>
        </w:rPr>
        <w:t>. Судебная система России стала иметь единый централизованный характер</w:t>
      </w:r>
      <w:r w:rsidR="009A3971" w:rsidRPr="00147344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.</w:t>
      </w:r>
    </w:p>
    <w:p w14:paraId="304468AA" w14:textId="77777777" w:rsidR="008C2F86" w:rsidRPr="00147344" w:rsidRDefault="00F310C1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Недостатки судебной реформы 1864 г.</w:t>
      </w:r>
      <w:r w:rsidR="008C2F86"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 имели место быть</w:t>
      </w: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: </w:t>
      </w:r>
    </w:p>
    <w:p w14:paraId="24392CC7" w14:textId="0D426FA9" w:rsidR="008C2F86" w:rsidRPr="00147344" w:rsidRDefault="00F310C1" w:rsidP="00147344">
      <w:pPr>
        <w:pStyle w:val="a7"/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Как и другие реформы, судебная реформа сохранила некоторые феодальные пережитки: для крестьян создавались особые волостные суды, в которых сохранялись телесные наказания; </w:t>
      </w:r>
    </w:p>
    <w:p w14:paraId="45AE5DBC" w14:textId="44652A2E" w:rsidR="008C2F86" w:rsidRPr="00147344" w:rsidRDefault="00F310C1" w:rsidP="00147344">
      <w:pPr>
        <w:pStyle w:val="a7"/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По политическим процессам, даже при оправдательных судебных приговорах, применяли административные репрессии; </w:t>
      </w:r>
    </w:p>
    <w:p w14:paraId="3BACB659" w14:textId="7A17E90A" w:rsidR="008E6645" w:rsidRPr="00147344" w:rsidRDefault="00F310C1" w:rsidP="00147344">
      <w:pPr>
        <w:pStyle w:val="a7"/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Политические дела рассматривались без участия присяжных заседателей; </w:t>
      </w:r>
    </w:p>
    <w:p w14:paraId="65222FBA" w14:textId="773F0DC3" w:rsidR="008C2F86" w:rsidRPr="00147344" w:rsidRDefault="00F310C1" w:rsidP="00147344">
      <w:pPr>
        <w:pStyle w:val="a7"/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Относительная</w:t>
      </w:r>
      <w:r w:rsidR="00921AA1"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 </w:t>
      </w: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независимость судей от администрации; </w:t>
      </w:r>
    </w:p>
    <w:p w14:paraId="3DB33E1B" w14:textId="7E956E92" w:rsidR="008C2F86" w:rsidRPr="00147344" w:rsidRDefault="00F310C1" w:rsidP="00147344">
      <w:pPr>
        <w:pStyle w:val="a7"/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Недостаточная компетенция суда присяжных; </w:t>
      </w:r>
    </w:p>
    <w:p w14:paraId="4121A4AA" w14:textId="5477E21D" w:rsidR="008C2F86" w:rsidRPr="00147344" w:rsidRDefault="00F310C1" w:rsidP="00147344">
      <w:pPr>
        <w:pStyle w:val="a7"/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color w:val="2C2D2E"/>
          <w:sz w:val="28"/>
          <w:szCs w:val="28"/>
          <w:shd w:val="clear" w:color="auto" w:fill="FFFFFF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Отсутствие эффективных рычагов для реализации своих решений; </w:t>
      </w:r>
    </w:p>
    <w:p w14:paraId="715A7E91" w14:textId="6600C7B6" w:rsidR="00F310C1" w:rsidRPr="00147344" w:rsidRDefault="00F310C1" w:rsidP="00147344">
      <w:pPr>
        <w:pStyle w:val="a7"/>
        <w:numPr>
          <w:ilvl w:val="0"/>
          <w:numId w:val="3"/>
        </w:num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Незначительные властные полномочия;</w:t>
      </w:r>
    </w:p>
    <w:p w14:paraId="2976FE92" w14:textId="3AA0552A" w:rsidR="00231B11" w:rsidRPr="00147344" w:rsidRDefault="00231B11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</w:rPr>
        <w:tab/>
      </w:r>
      <w:r w:rsidR="000B064F" w:rsidRPr="00147344">
        <w:rPr>
          <w:rFonts w:ascii="Times New Roman" w:hAnsi="Times New Roman"/>
          <w:color w:val="000000"/>
          <w:sz w:val="28"/>
          <w:szCs w:val="28"/>
        </w:rPr>
        <w:t xml:space="preserve">У историков и современников также были свои рассуждения на счет </w:t>
      </w:r>
      <w:r w:rsidR="00CD678A" w:rsidRPr="00147344">
        <w:rPr>
          <w:rFonts w:ascii="Times New Roman" w:hAnsi="Times New Roman"/>
          <w:color w:val="000000"/>
          <w:sz w:val="28"/>
          <w:szCs w:val="28"/>
        </w:rPr>
        <w:t>данной реформы</w:t>
      </w:r>
      <w:r w:rsidR="000B34AB" w:rsidRPr="0014734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4386" w:rsidRPr="00147344">
        <w:rPr>
          <w:rFonts w:ascii="Times New Roman" w:hAnsi="Times New Roman"/>
          <w:color w:val="000000"/>
          <w:sz w:val="28"/>
          <w:szCs w:val="28"/>
        </w:rPr>
        <w:t xml:space="preserve">На протяжении многих лет мнения менялись. </w:t>
      </w:r>
      <w:r w:rsidR="005528DF" w:rsidRPr="00147344">
        <w:rPr>
          <w:rFonts w:ascii="Times New Roman" w:hAnsi="Times New Roman"/>
          <w:color w:val="000000"/>
          <w:sz w:val="28"/>
          <w:szCs w:val="28"/>
        </w:rPr>
        <w:t>Одни счита</w:t>
      </w:r>
      <w:r w:rsidR="00CD678A" w:rsidRPr="00147344">
        <w:rPr>
          <w:rFonts w:ascii="Times New Roman" w:hAnsi="Times New Roman"/>
          <w:color w:val="000000"/>
          <w:sz w:val="28"/>
          <w:szCs w:val="28"/>
        </w:rPr>
        <w:t>ли</w:t>
      </w:r>
      <w:r w:rsidR="007D5F34" w:rsidRPr="00147344">
        <w:rPr>
          <w:rFonts w:ascii="Times New Roman" w:hAnsi="Times New Roman"/>
          <w:color w:val="000000"/>
          <w:sz w:val="28"/>
          <w:szCs w:val="28"/>
        </w:rPr>
        <w:t>, ч</w:t>
      </w:r>
      <w:r w:rsidR="005528DF" w:rsidRPr="00147344">
        <w:rPr>
          <w:rFonts w:ascii="Times New Roman" w:hAnsi="Times New Roman"/>
          <w:color w:val="000000"/>
          <w:sz w:val="28"/>
          <w:szCs w:val="28"/>
        </w:rPr>
        <w:t xml:space="preserve">то реформа дала </w:t>
      </w:r>
      <w:r w:rsidR="007D5F34" w:rsidRPr="00147344">
        <w:rPr>
          <w:rFonts w:ascii="Times New Roman" w:hAnsi="Times New Roman"/>
          <w:color w:val="000000"/>
          <w:sz w:val="28"/>
          <w:szCs w:val="28"/>
        </w:rPr>
        <w:t>большой</w:t>
      </w:r>
      <w:r w:rsidR="005528DF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5F34" w:rsidRPr="00147344">
        <w:rPr>
          <w:rFonts w:ascii="Times New Roman" w:hAnsi="Times New Roman"/>
          <w:color w:val="000000"/>
          <w:sz w:val="28"/>
          <w:szCs w:val="28"/>
        </w:rPr>
        <w:t>шаг вперед в правлении</w:t>
      </w:r>
      <w:r w:rsidR="00167F96" w:rsidRPr="00147344">
        <w:rPr>
          <w:rFonts w:ascii="Times New Roman" w:hAnsi="Times New Roman"/>
          <w:color w:val="000000"/>
          <w:sz w:val="28"/>
          <w:szCs w:val="28"/>
        </w:rPr>
        <w:t xml:space="preserve"> Александра </w:t>
      </w:r>
      <w:r w:rsidR="00167F96" w:rsidRPr="00147344">
        <w:rPr>
          <w:rFonts w:ascii="Times New Roman" w:hAnsi="Times New Roman"/>
          <w:color w:val="000000"/>
          <w:sz w:val="28"/>
          <w:szCs w:val="28"/>
          <w:lang w:val="en-IN"/>
        </w:rPr>
        <w:t>II</w:t>
      </w:r>
      <w:r w:rsidR="00167F96" w:rsidRPr="00147344">
        <w:rPr>
          <w:rFonts w:ascii="Times New Roman" w:hAnsi="Times New Roman"/>
          <w:color w:val="000000"/>
          <w:sz w:val="28"/>
          <w:szCs w:val="28"/>
        </w:rPr>
        <w:t>, а другие счита</w:t>
      </w:r>
      <w:r w:rsidR="00CD678A" w:rsidRPr="00147344">
        <w:rPr>
          <w:rFonts w:ascii="Times New Roman" w:hAnsi="Times New Roman"/>
          <w:color w:val="000000"/>
          <w:sz w:val="28"/>
          <w:szCs w:val="28"/>
        </w:rPr>
        <w:t>ли</w:t>
      </w:r>
      <w:r w:rsidR="00167F96" w:rsidRPr="0014734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9645E" w:rsidRPr="00147344">
        <w:rPr>
          <w:rFonts w:ascii="Times New Roman" w:hAnsi="Times New Roman"/>
          <w:color w:val="000000"/>
          <w:sz w:val="28"/>
          <w:szCs w:val="28"/>
        </w:rPr>
        <w:t>что в реформе имеются недостатки</w:t>
      </w:r>
      <w:r w:rsidR="00AB54F5" w:rsidRPr="0014734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 w:rsidR="00AB54F5" w:rsidRPr="00147344">
        <w:rPr>
          <w:rFonts w:ascii="Times New Roman" w:hAnsi="Times New Roman"/>
          <w:color w:val="000000"/>
          <w:sz w:val="28"/>
          <w:szCs w:val="28"/>
        </w:rPr>
        <w:t>моменты</w:t>
      </w:r>
      <w:proofErr w:type="gramEnd"/>
      <w:r w:rsidR="00AB54F5" w:rsidRPr="00147344">
        <w:rPr>
          <w:rFonts w:ascii="Times New Roman" w:hAnsi="Times New Roman"/>
          <w:color w:val="000000"/>
          <w:sz w:val="28"/>
          <w:szCs w:val="28"/>
        </w:rPr>
        <w:t xml:space="preserve"> которые так или иначе были упущены чиновниками</w:t>
      </w:r>
      <w:r w:rsidR="00D62949" w:rsidRPr="00147344">
        <w:rPr>
          <w:rFonts w:ascii="Times New Roman" w:hAnsi="Times New Roman"/>
          <w:color w:val="000000"/>
          <w:sz w:val="28"/>
          <w:szCs w:val="28"/>
        </w:rPr>
        <w:t xml:space="preserve"> при проведении реформы.</w:t>
      </w:r>
    </w:p>
    <w:p w14:paraId="4DE73CB0" w14:textId="69EABE5D" w:rsidR="00D62949" w:rsidRPr="00147344" w:rsidRDefault="00D62949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</w:rPr>
        <w:t>Стоит обра</w:t>
      </w:r>
      <w:r w:rsidR="00B80226" w:rsidRPr="00147344">
        <w:rPr>
          <w:rFonts w:ascii="Times New Roman" w:hAnsi="Times New Roman"/>
          <w:color w:val="000000"/>
          <w:sz w:val="28"/>
          <w:szCs w:val="28"/>
        </w:rPr>
        <w:t xml:space="preserve">тить внимание на слова </w:t>
      </w:r>
      <w:r w:rsidR="008A3F87" w:rsidRPr="00147344">
        <w:rPr>
          <w:rFonts w:ascii="Times New Roman" w:hAnsi="Times New Roman"/>
          <w:color w:val="000000"/>
          <w:sz w:val="28"/>
          <w:szCs w:val="28"/>
        </w:rPr>
        <w:t xml:space="preserve">Герцена </w:t>
      </w:r>
      <w:proofErr w:type="gramStart"/>
      <w:r w:rsidR="00B85976" w:rsidRPr="00147344">
        <w:rPr>
          <w:rFonts w:ascii="Times New Roman" w:hAnsi="Times New Roman"/>
          <w:color w:val="000000"/>
          <w:sz w:val="28"/>
          <w:szCs w:val="28"/>
        </w:rPr>
        <w:t>А.И.</w:t>
      </w:r>
      <w:proofErr w:type="gramEnd"/>
      <w:r w:rsidR="00B85976" w:rsidRPr="00147344">
        <w:rPr>
          <w:rFonts w:ascii="Times New Roman" w:hAnsi="Times New Roman"/>
          <w:color w:val="000000"/>
          <w:sz w:val="28"/>
          <w:szCs w:val="28"/>
        </w:rPr>
        <w:t xml:space="preserve"> и Огарева </w:t>
      </w:r>
      <w:proofErr w:type="gramStart"/>
      <w:r w:rsidR="00B85976" w:rsidRPr="00147344">
        <w:rPr>
          <w:rFonts w:ascii="Times New Roman" w:hAnsi="Times New Roman"/>
          <w:color w:val="000000"/>
          <w:sz w:val="28"/>
          <w:szCs w:val="28"/>
        </w:rPr>
        <w:t>Н.П.,</w:t>
      </w:r>
      <w:r w:rsidR="00D707E3" w:rsidRPr="00147344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="00D707E3" w:rsidRPr="00147344">
        <w:rPr>
          <w:rFonts w:ascii="Times New Roman" w:hAnsi="Times New Roman"/>
          <w:color w:val="000000"/>
          <w:sz w:val="28"/>
          <w:szCs w:val="28"/>
        </w:rPr>
        <w:t xml:space="preserve"> российские революционеры,</w:t>
      </w:r>
      <w:r w:rsidR="00B85976" w:rsidRPr="00147344">
        <w:rPr>
          <w:rFonts w:ascii="Times New Roman" w:hAnsi="Times New Roman"/>
          <w:color w:val="000000"/>
          <w:sz w:val="28"/>
          <w:szCs w:val="28"/>
        </w:rPr>
        <w:t xml:space="preserve"> которые в своем научном журнале </w:t>
      </w:r>
      <w:r w:rsidR="00B86174" w:rsidRPr="00147344">
        <w:rPr>
          <w:rFonts w:ascii="Times New Roman" w:hAnsi="Times New Roman"/>
          <w:color w:val="000000"/>
          <w:sz w:val="28"/>
          <w:szCs w:val="28"/>
        </w:rPr>
        <w:t xml:space="preserve">«Колокол» </w:t>
      </w:r>
      <w:proofErr w:type="gramStart"/>
      <w:r w:rsidR="00670269" w:rsidRPr="00147344">
        <w:rPr>
          <w:rFonts w:ascii="Times New Roman" w:hAnsi="Times New Roman"/>
          <w:color w:val="000000"/>
          <w:sz w:val="28"/>
          <w:szCs w:val="28"/>
        </w:rPr>
        <w:lastRenderedPageBreak/>
        <w:t>отмечали</w:t>
      </w:r>
      <w:proofErr w:type="gramEnd"/>
      <w:r w:rsidR="00670269" w:rsidRPr="00147344">
        <w:rPr>
          <w:rFonts w:ascii="Times New Roman" w:hAnsi="Times New Roman"/>
          <w:color w:val="000000"/>
          <w:sz w:val="28"/>
          <w:szCs w:val="28"/>
        </w:rPr>
        <w:t xml:space="preserve"> что,</w:t>
      </w:r>
      <w:r w:rsidR="00C52A1C" w:rsidRPr="00147344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D33DA7" w:rsidRPr="00147344">
        <w:rPr>
          <w:rFonts w:ascii="Times New Roman" w:hAnsi="Times New Roman"/>
          <w:color w:val="000000"/>
          <w:sz w:val="28"/>
          <w:szCs w:val="28"/>
        </w:rPr>
        <w:t>Су</w:t>
      </w:r>
      <w:r w:rsidR="00684392" w:rsidRPr="00147344">
        <w:rPr>
          <w:rFonts w:ascii="Times New Roman" w:hAnsi="Times New Roman"/>
          <w:color w:val="000000"/>
          <w:sz w:val="28"/>
          <w:szCs w:val="28"/>
        </w:rPr>
        <w:t>дебная реформа представляет собой серьезный шаг</w:t>
      </w:r>
      <w:r w:rsidR="00BB7A1C" w:rsidRPr="00147344">
        <w:rPr>
          <w:rFonts w:ascii="Times New Roman" w:hAnsi="Times New Roman"/>
          <w:color w:val="000000"/>
          <w:sz w:val="28"/>
          <w:szCs w:val="28"/>
        </w:rPr>
        <w:t xml:space="preserve"> вперед </w:t>
      </w:r>
      <w:r w:rsidR="00875CFE" w:rsidRPr="00147344">
        <w:rPr>
          <w:rFonts w:ascii="Times New Roman" w:hAnsi="Times New Roman"/>
          <w:color w:val="000000"/>
          <w:sz w:val="28"/>
          <w:szCs w:val="28"/>
        </w:rPr>
        <w:t xml:space="preserve">от старой </w:t>
      </w:r>
      <w:r w:rsidR="00B034DF" w:rsidRPr="00147344">
        <w:rPr>
          <w:rFonts w:ascii="Times New Roman" w:hAnsi="Times New Roman"/>
          <w:color w:val="000000"/>
          <w:sz w:val="28"/>
          <w:szCs w:val="28"/>
        </w:rPr>
        <w:t xml:space="preserve">судебно-процессуальной системы </w:t>
      </w:r>
      <w:r w:rsidR="005817D5" w:rsidRPr="00147344">
        <w:rPr>
          <w:rFonts w:ascii="Times New Roman" w:hAnsi="Times New Roman"/>
          <w:color w:val="000000"/>
          <w:sz w:val="28"/>
          <w:szCs w:val="28"/>
        </w:rPr>
        <w:t xml:space="preserve">со всеми ее пороками». Это подтверждает факт того, </w:t>
      </w:r>
      <w:r w:rsidR="0079506F" w:rsidRPr="00147344">
        <w:rPr>
          <w:rFonts w:ascii="Times New Roman" w:hAnsi="Times New Roman"/>
          <w:color w:val="000000"/>
          <w:sz w:val="28"/>
          <w:szCs w:val="28"/>
        </w:rPr>
        <w:t xml:space="preserve">что судебная реформа полностью изменила судебную систему в глазах революционеров. </w:t>
      </w:r>
    </w:p>
    <w:p w14:paraId="13F0CD13" w14:textId="77777777" w:rsidR="00EF49F1" w:rsidRPr="00147344" w:rsidRDefault="0079506F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</w:rPr>
        <w:tab/>
      </w:r>
      <w:r w:rsidR="00DE729B" w:rsidRPr="00147344">
        <w:rPr>
          <w:rFonts w:ascii="Times New Roman" w:hAnsi="Times New Roman"/>
          <w:color w:val="000000"/>
          <w:sz w:val="28"/>
          <w:szCs w:val="28"/>
        </w:rPr>
        <w:t xml:space="preserve">Другое же мнение </w:t>
      </w:r>
      <w:r w:rsidR="00050F27" w:rsidRPr="00147344">
        <w:rPr>
          <w:rFonts w:ascii="Times New Roman" w:hAnsi="Times New Roman"/>
          <w:color w:val="000000"/>
          <w:sz w:val="28"/>
          <w:szCs w:val="28"/>
        </w:rPr>
        <w:t>высказал</w:t>
      </w:r>
      <w:r w:rsidR="00BB4EDC" w:rsidRPr="00147344">
        <w:rPr>
          <w:rFonts w:ascii="Times New Roman" w:hAnsi="Times New Roman"/>
          <w:color w:val="000000"/>
          <w:sz w:val="28"/>
          <w:szCs w:val="28"/>
        </w:rPr>
        <w:t xml:space="preserve"> в свои годы </w:t>
      </w:r>
      <w:proofErr w:type="gramStart"/>
      <w:r w:rsidR="00BB4EDC" w:rsidRPr="00147344">
        <w:rPr>
          <w:rFonts w:ascii="Times New Roman" w:hAnsi="Times New Roman"/>
          <w:color w:val="000000"/>
          <w:sz w:val="28"/>
          <w:szCs w:val="28"/>
        </w:rPr>
        <w:t>В.И.</w:t>
      </w:r>
      <w:proofErr w:type="gramEnd"/>
      <w:r w:rsidR="00050F27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A7593" w:rsidRPr="00147344">
        <w:rPr>
          <w:rFonts w:ascii="Times New Roman" w:hAnsi="Times New Roman"/>
          <w:color w:val="000000"/>
          <w:sz w:val="28"/>
          <w:szCs w:val="28"/>
        </w:rPr>
        <w:t>Ленин</w:t>
      </w:r>
      <w:r w:rsidR="00BB4EDC" w:rsidRPr="00147344">
        <w:rPr>
          <w:rFonts w:ascii="Times New Roman" w:hAnsi="Times New Roman"/>
          <w:color w:val="000000"/>
          <w:sz w:val="28"/>
          <w:szCs w:val="28"/>
        </w:rPr>
        <w:t xml:space="preserve">, который </w:t>
      </w:r>
      <w:r w:rsidR="005675A6" w:rsidRPr="00147344">
        <w:rPr>
          <w:rFonts w:ascii="Times New Roman" w:hAnsi="Times New Roman"/>
          <w:color w:val="000000"/>
          <w:sz w:val="28"/>
          <w:szCs w:val="28"/>
        </w:rPr>
        <w:t xml:space="preserve">активно обсуждал и подводил итоги судебной реформы. Его высказывания подтверждали то, что </w:t>
      </w:r>
      <w:r w:rsidR="00856431" w:rsidRPr="00147344">
        <w:rPr>
          <w:rFonts w:ascii="Times New Roman" w:hAnsi="Times New Roman"/>
          <w:color w:val="000000"/>
          <w:sz w:val="28"/>
          <w:szCs w:val="28"/>
        </w:rPr>
        <w:t xml:space="preserve">судебная реформа не до конца выполнила правопорядок в сфере </w:t>
      </w:r>
      <w:r w:rsidR="006D5274" w:rsidRPr="00147344">
        <w:rPr>
          <w:rFonts w:ascii="Times New Roman" w:hAnsi="Times New Roman"/>
          <w:color w:val="000000"/>
          <w:sz w:val="28"/>
          <w:szCs w:val="28"/>
        </w:rPr>
        <w:t xml:space="preserve">суда, а лишь превратила его в </w:t>
      </w:r>
      <w:r w:rsidR="00E31E33" w:rsidRPr="00147344">
        <w:rPr>
          <w:rFonts w:ascii="Times New Roman" w:hAnsi="Times New Roman"/>
          <w:color w:val="000000"/>
          <w:sz w:val="28"/>
          <w:szCs w:val="28"/>
        </w:rPr>
        <w:t xml:space="preserve">орган беспощадного подавления </w:t>
      </w:r>
      <w:r w:rsidR="00E86838" w:rsidRPr="00147344">
        <w:rPr>
          <w:rFonts w:ascii="Times New Roman" w:hAnsi="Times New Roman"/>
          <w:color w:val="000000"/>
          <w:sz w:val="28"/>
          <w:szCs w:val="28"/>
        </w:rPr>
        <w:t xml:space="preserve">людей, имеющих большие финансы и власть в России. </w:t>
      </w:r>
    </w:p>
    <w:p w14:paraId="2D958CDD" w14:textId="77777777" w:rsidR="002518A0" w:rsidRPr="00147344" w:rsidRDefault="00E86838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</w:rPr>
        <w:t>Также хочется рассмотреть мнения современников</w:t>
      </w:r>
      <w:r w:rsidR="001F4246" w:rsidRPr="0014734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F4246" w:rsidRPr="00147344">
        <w:rPr>
          <w:rStyle w:val="a4"/>
          <w:rFonts w:ascii="Times New Roman" w:hAnsi="Times New Roman"/>
          <w:b w:val="0"/>
          <w:bCs w:val="0"/>
          <w:color w:val="333333"/>
          <w:sz w:val="28"/>
          <w:szCs w:val="28"/>
        </w:rPr>
        <w:t>Некоторые современники положительно оценивали реформу</w:t>
      </w:r>
      <w:r w:rsidR="001F4246" w:rsidRPr="00147344">
        <w:rPr>
          <w:rFonts w:ascii="Times New Roman" w:hAnsi="Times New Roman"/>
          <w:color w:val="333333"/>
          <w:sz w:val="28"/>
          <w:szCs w:val="28"/>
        </w:rPr>
        <w:t>. Отмечали, что деятельность нового гласного и независимого суда вызвала общественный резонанс</w:t>
      </w:r>
      <w:r w:rsidR="00921AA1" w:rsidRPr="00147344">
        <w:rPr>
          <w:rFonts w:ascii="Times New Roman" w:hAnsi="Times New Roman"/>
          <w:color w:val="333333"/>
          <w:sz w:val="28"/>
          <w:szCs w:val="28"/>
        </w:rPr>
        <w:t xml:space="preserve"> и огромное продвижение в сфере </w:t>
      </w:r>
      <w:r w:rsidR="0042213F" w:rsidRPr="00147344">
        <w:rPr>
          <w:rFonts w:ascii="Times New Roman" w:hAnsi="Times New Roman"/>
          <w:color w:val="333333"/>
          <w:sz w:val="28"/>
          <w:szCs w:val="28"/>
        </w:rPr>
        <w:t>юриспруденции</w:t>
      </w:r>
      <w:r w:rsidR="001F4246" w:rsidRPr="00147344">
        <w:rPr>
          <w:rFonts w:ascii="Times New Roman" w:hAnsi="Times New Roman"/>
          <w:color w:val="333333"/>
          <w:sz w:val="28"/>
          <w:szCs w:val="28"/>
        </w:rPr>
        <w:t xml:space="preserve">. </w:t>
      </w:r>
      <w:r w:rsidR="001F4246" w:rsidRPr="00147344">
        <w:rPr>
          <w:rStyle w:val="a4"/>
          <w:rFonts w:ascii="Times New Roman" w:hAnsi="Times New Roman"/>
          <w:b w:val="0"/>
          <w:bCs w:val="0"/>
          <w:color w:val="333333"/>
          <w:sz w:val="28"/>
          <w:szCs w:val="28"/>
        </w:rPr>
        <w:t>Однако были и критики с их стороны</w:t>
      </w:r>
      <w:r w:rsidR="001F4246" w:rsidRPr="00147344">
        <w:rPr>
          <w:rFonts w:ascii="Times New Roman" w:hAnsi="Times New Roman"/>
          <w:color w:val="333333"/>
          <w:sz w:val="28"/>
          <w:szCs w:val="28"/>
        </w:rPr>
        <w:t xml:space="preserve">. </w:t>
      </w:r>
      <w:r w:rsidR="0006369D" w:rsidRPr="00147344">
        <w:rPr>
          <w:rFonts w:ascii="Times New Roman" w:hAnsi="Times New Roman"/>
          <w:color w:val="333333"/>
          <w:sz w:val="28"/>
          <w:szCs w:val="28"/>
        </w:rPr>
        <w:t>Таким образом,</w:t>
      </w:r>
      <w:r w:rsidR="001F4246" w:rsidRPr="00147344">
        <w:rPr>
          <w:rFonts w:ascii="Times New Roman" w:hAnsi="Times New Roman"/>
          <w:color w:val="333333"/>
          <w:sz w:val="28"/>
          <w:szCs w:val="28"/>
        </w:rPr>
        <w:t xml:space="preserve"> одним из ярких </w:t>
      </w:r>
      <w:r w:rsidR="0006369D" w:rsidRPr="00147344">
        <w:rPr>
          <w:rFonts w:ascii="Times New Roman" w:hAnsi="Times New Roman"/>
          <w:color w:val="333333"/>
          <w:sz w:val="28"/>
          <w:szCs w:val="28"/>
        </w:rPr>
        <w:t>примеров</w:t>
      </w:r>
      <w:r w:rsidR="0008773F" w:rsidRPr="00147344">
        <w:rPr>
          <w:rFonts w:ascii="Times New Roman" w:hAnsi="Times New Roman"/>
          <w:color w:val="333333"/>
          <w:sz w:val="28"/>
          <w:szCs w:val="28"/>
        </w:rPr>
        <w:t xml:space="preserve"> противника данной реформы</w:t>
      </w:r>
      <w:r w:rsidR="001F4246" w:rsidRPr="00147344">
        <w:rPr>
          <w:rFonts w:ascii="Times New Roman" w:hAnsi="Times New Roman"/>
          <w:color w:val="333333"/>
          <w:sz w:val="28"/>
          <w:szCs w:val="28"/>
        </w:rPr>
        <w:t xml:space="preserve"> стал государственный деятель, Константин Петрович Победоносцев. Он считал, что судебные установления нужно ввести в общий строй государственных учреждений, так как они представляются отрезанными от центральной власти.</w:t>
      </w:r>
    </w:p>
    <w:p w14:paraId="74EB5AD4" w14:textId="3CA7C6D9" w:rsidR="002518A0" w:rsidRPr="00147344" w:rsidRDefault="001E5A84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147344">
        <w:rPr>
          <w:rFonts w:ascii="Times New Roman" w:hAnsi="Times New Roman"/>
          <w:color w:val="333333"/>
          <w:sz w:val="28"/>
          <w:szCs w:val="28"/>
        </w:rPr>
        <w:t>Но вернемся к вопросу, как судебная реформа повлияла на судебную систему в наше время и какие ее преимущества дошли до наших лет</w:t>
      </w:r>
      <w:r w:rsidR="007E629E" w:rsidRPr="00147344">
        <w:rPr>
          <w:rFonts w:ascii="Times New Roman" w:hAnsi="Times New Roman"/>
          <w:color w:val="333333"/>
          <w:sz w:val="28"/>
          <w:szCs w:val="28"/>
        </w:rPr>
        <w:t>?</w:t>
      </w:r>
    </w:p>
    <w:p w14:paraId="2F2BC23A" w14:textId="77777777" w:rsidR="00405AA4" w:rsidRPr="00147344" w:rsidRDefault="004E02B1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Судебная реформа 1864 года в России была важным этапом в развитии правосудия и оставила значительное наследие, которое по-прежнему ощущается сегодня.</w:t>
      </w:r>
      <w:r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Основные изменения, произведенные реформой:</w:t>
      </w:r>
      <w:r w:rsidR="00405AA4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6F07433" w14:textId="77777777" w:rsidR="00405AA4" w:rsidRPr="00147344" w:rsidRDefault="004E02B1" w:rsidP="00147344">
      <w:pPr>
        <w:pStyle w:val="a7"/>
        <w:numPr>
          <w:ilvl w:val="0"/>
          <w:numId w:val="7"/>
        </w:num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Введение независимых судов: суды стали менее зависимыми от исполнительной власти, что положительно сказалось на справедливости</w:t>
      </w:r>
      <w:r w:rsidR="00405AA4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решений.</w:t>
      </w:r>
    </w:p>
    <w:p w14:paraId="5402FA98" w14:textId="77777777" w:rsidR="00456746" w:rsidRPr="00147344" w:rsidRDefault="004E02B1" w:rsidP="00147344">
      <w:pPr>
        <w:pStyle w:val="a7"/>
        <w:numPr>
          <w:ilvl w:val="0"/>
          <w:numId w:val="7"/>
        </w:num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Общественное слушание дел: процесс стал открытым, что усилило доверие граждан к судебной системе.</w:t>
      </w:r>
    </w:p>
    <w:p w14:paraId="09C3C878" w14:textId="77777777" w:rsidR="00456746" w:rsidRPr="00147344" w:rsidRDefault="004E02B1" w:rsidP="00147344">
      <w:pPr>
        <w:pStyle w:val="a7"/>
        <w:numPr>
          <w:ilvl w:val="0"/>
          <w:numId w:val="7"/>
        </w:num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Профессиональные судьи: введение должности профессиональных судей повысило квалификацию судебного корпуса.</w:t>
      </w:r>
      <w:r w:rsidR="00456746" w:rsidRPr="00147344">
        <w:rPr>
          <w:rFonts w:ascii="Times New Roman" w:hAnsi="Times New Roman"/>
          <w:color w:val="000000"/>
          <w:sz w:val="28"/>
          <w:szCs w:val="28"/>
        </w:rPr>
        <w:tab/>
      </w:r>
      <w:r w:rsidR="00456746" w:rsidRPr="00147344">
        <w:rPr>
          <w:rFonts w:ascii="Times New Roman" w:hAnsi="Times New Roman"/>
          <w:color w:val="000000"/>
          <w:sz w:val="28"/>
          <w:szCs w:val="28"/>
        </w:rPr>
        <w:tab/>
      </w:r>
    </w:p>
    <w:p w14:paraId="0EBA5F18" w14:textId="6013349A" w:rsidR="001E5A84" w:rsidRDefault="00FB4236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7344">
        <w:rPr>
          <w:rStyle w:val="ac"/>
          <w:rFonts w:ascii="Times New Roman" w:hAnsi="Times New Roman"/>
          <w:color w:val="000000"/>
          <w:sz w:val="28"/>
          <w:szCs w:val="28"/>
          <w:shd w:val="clear" w:color="auto" w:fill="FFFFFF"/>
        </w:rPr>
        <w:footnoteReference w:id="2"/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Преимущества,</w:t>
      </w:r>
      <w:r w:rsidR="00456746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дошедшие</w:t>
      </w:r>
      <w:r w:rsidR="00456746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456746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наших</w:t>
      </w:r>
      <w:r w:rsidR="00456746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дней</w:t>
      </w:r>
      <w:r w:rsidR="00456746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4E02B1" w:rsidRPr="00147344">
        <w:rPr>
          <w:rFonts w:ascii="Times New Roman" w:hAnsi="Times New Roman"/>
          <w:color w:val="000000"/>
          <w:sz w:val="28"/>
          <w:szCs w:val="28"/>
        </w:rPr>
        <w:br/>
      </w:r>
      <w:r w:rsidR="004E02B1" w:rsidRPr="0014734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- </w:t>
      </w:r>
      <w:r w:rsidR="004E02B1" w:rsidRPr="00147344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Независимость суда</w:t>
      </w:r>
      <w:r w:rsidR="004E02B1" w:rsidRPr="0014734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основы современной судебной системы строятся на идее независимости.</w:t>
      </w:r>
      <w:r w:rsidR="004E02B1" w:rsidRPr="00147344">
        <w:rPr>
          <w:rFonts w:ascii="Times New Roman" w:hAnsi="Times New Roman"/>
          <w:color w:val="000000"/>
          <w:sz w:val="28"/>
          <w:szCs w:val="28"/>
        </w:rPr>
        <w:br/>
      </w:r>
      <w:r w:rsidR="004E02B1" w:rsidRPr="0014734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- </w:t>
      </w:r>
      <w:r w:rsidR="004E02B1" w:rsidRPr="00147344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Принципы правосудия</w:t>
      </w:r>
      <w:r w:rsidR="004E02B1" w:rsidRPr="0014734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принципы открытости и гласности продолжают действовать.</w:t>
      </w:r>
      <w:r w:rsidR="004E02B1" w:rsidRPr="00147344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4E02B1" w:rsidRPr="0014734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- </w:t>
      </w:r>
      <w:r w:rsidR="004E02B1" w:rsidRPr="00147344">
        <w:rPr>
          <w:rStyle w:val="a4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Юридическая помощь</w:t>
      </w:r>
      <w:r w:rsidR="004E02B1" w:rsidRPr="00147344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доступ к адвокатам стал более распространенным.</w:t>
      </w:r>
      <w:r w:rsidR="004E02B1" w:rsidRPr="00147344">
        <w:rPr>
          <w:rFonts w:ascii="Times New Roman" w:hAnsi="Times New Roman"/>
          <w:color w:val="000000"/>
          <w:sz w:val="28"/>
          <w:szCs w:val="28"/>
        </w:rPr>
        <w:br/>
      </w:r>
      <w:r w:rsidR="004E02B1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Эти принципы остаются актуальными и способствуют укреплению правовой системы в России.</w:t>
      </w:r>
    </w:p>
    <w:p w14:paraId="634048FB" w14:textId="2603DA46" w:rsidR="00A1350F" w:rsidRPr="00A1350F" w:rsidRDefault="00A1350F" w:rsidP="00A1350F">
      <w:p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A1350F">
        <w:rPr>
          <w:rFonts w:ascii="Times New Roman" w:hAnsi="Times New Roman"/>
          <w:color w:val="333333"/>
          <w:sz w:val="28"/>
          <w:szCs w:val="28"/>
        </w:rPr>
        <w:lastRenderedPageBreak/>
        <w:t>Судебная реформа Александра 2</w:t>
      </w:r>
      <w:r>
        <w:rPr>
          <w:rFonts w:ascii="Times New Roman" w:hAnsi="Times New Roman"/>
          <w:color w:val="333333"/>
          <w:sz w:val="28"/>
          <w:szCs w:val="28"/>
        </w:rPr>
        <w:t xml:space="preserve">, </w:t>
      </w:r>
      <w:r w:rsidRPr="00A1350F">
        <w:rPr>
          <w:rFonts w:ascii="Times New Roman" w:hAnsi="Times New Roman"/>
          <w:color w:val="333333"/>
          <w:sz w:val="28"/>
          <w:szCs w:val="28"/>
        </w:rPr>
        <w:t xml:space="preserve">была одним из важнейших начинаний императора. Сложно переоценить значимость этого изменения в стране, поскольку та система правопорядка, которая </w:t>
      </w:r>
      <w:proofErr w:type="gramStart"/>
      <w:r w:rsidRPr="00A1350F">
        <w:rPr>
          <w:rFonts w:ascii="Times New Roman" w:hAnsi="Times New Roman"/>
          <w:color w:val="333333"/>
          <w:sz w:val="28"/>
          <w:szCs w:val="28"/>
        </w:rPr>
        <w:t>была заложена в 1864 году</w:t>
      </w:r>
      <w:proofErr w:type="gramEnd"/>
      <w:r w:rsidRPr="00A1350F">
        <w:rPr>
          <w:rFonts w:ascii="Times New Roman" w:hAnsi="Times New Roman"/>
          <w:color w:val="333333"/>
          <w:sz w:val="28"/>
          <w:szCs w:val="28"/>
        </w:rPr>
        <w:t xml:space="preserve"> использовалась вплоть до Революции. Более того, именно эта система (ее основные принципы и институты) применяется и по сей день (разумеется, с изменениями и учетом реалии текущих дней).</w:t>
      </w:r>
    </w:p>
    <w:p w14:paraId="343CB2F4" w14:textId="77777777" w:rsidR="00A1350F" w:rsidRPr="00A1350F" w:rsidRDefault="00A1350F" w:rsidP="00A1350F">
      <w:p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A1350F">
        <w:rPr>
          <w:rFonts w:ascii="Times New Roman" w:hAnsi="Times New Roman"/>
          <w:color w:val="333333"/>
          <w:sz w:val="28"/>
          <w:szCs w:val="28"/>
        </w:rPr>
        <w:t xml:space="preserve">В результате реформа 1864 года решила одну из главных проблем – субъективность судей. Если раньше </w:t>
      </w:r>
      <w:proofErr w:type="gramStart"/>
      <w:r w:rsidRPr="00A1350F">
        <w:rPr>
          <w:rFonts w:ascii="Times New Roman" w:hAnsi="Times New Roman"/>
          <w:color w:val="333333"/>
          <w:sz w:val="28"/>
          <w:szCs w:val="28"/>
        </w:rPr>
        <w:t>судья  мог</w:t>
      </w:r>
      <w:proofErr w:type="gramEnd"/>
      <w:r w:rsidRPr="00A1350F">
        <w:rPr>
          <w:rFonts w:ascii="Times New Roman" w:hAnsi="Times New Roman"/>
          <w:color w:val="333333"/>
          <w:sz w:val="28"/>
          <w:szCs w:val="28"/>
        </w:rPr>
        <w:t xml:space="preserve"> на закрытом заседании (без обвиняемого, его адвоката, присяжных и других) единолично принять решение, часто даже спорное, но безоговорочное, то теперь появлялись не только надзорные органы, но и новые правила судебной системы, что реально позволяло обвиняемому защищаться, а не уповать только на милость судьи.</w:t>
      </w:r>
    </w:p>
    <w:p w14:paraId="5CFE33B8" w14:textId="7EDC416D" w:rsidR="00377498" w:rsidRPr="00147344" w:rsidRDefault="0008773F" w:rsidP="00147344">
      <w:pPr>
        <w:spacing w:after="0" w:line="24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147344">
        <w:rPr>
          <w:rFonts w:ascii="Times New Roman" w:hAnsi="Times New Roman"/>
          <w:color w:val="333333"/>
          <w:sz w:val="28"/>
          <w:szCs w:val="28"/>
        </w:rPr>
        <w:t>Из все</w:t>
      </w:r>
      <w:r w:rsidR="00093183" w:rsidRPr="00147344">
        <w:rPr>
          <w:rFonts w:ascii="Times New Roman" w:hAnsi="Times New Roman"/>
          <w:color w:val="333333"/>
          <w:sz w:val="28"/>
          <w:szCs w:val="28"/>
        </w:rPr>
        <w:t>х рассуждений можно сделать заключение, что судебная реформа 1864 года</w:t>
      </w:r>
      <w:r w:rsidR="00661EE1" w:rsidRPr="00147344">
        <w:rPr>
          <w:rFonts w:ascii="Times New Roman" w:hAnsi="Times New Roman"/>
          <w:color w:val="333333"/>
          <w:sz w:val="28"/>
          <w:szCs w:val="28"/>
        </w:rPr>
        <w:t>,</w:t>
      </w:r>
      <w:r w:rsidR="00093183" w:rsidRPr="00147344">
        <w:rPr>
          <w:rFonts w:ascii="Times New Roman" w:hAnsi="Times New Roman"/>
          <w:color w:val="333333"/>
          <w:sz w:val="28"/>
          <w:szCs w:val="28"/>
        </w:rPr>
        <w:t xml:space="preserve"> имеет множество </w:t>
      </w:r>
      <w:r w:rsidR="00661EE1" w:rsidRPr="00147344">
        <w:rPr>
          <w:rFonts w:ascii="Times New Roman" w:hAnsi="Times New Roman"/>
          <w:color w:val="333333"/>
          <w:sz w:val="28"/>
          <w:szCs w:val="28"/>
        </w:rPr>
        <w:t>рассуждений</w:t>
      </w:r>
      <w:r w:rsidR="00EE3922" w:rsidRPr="00147344">
        <w:rPr>
          <w:rFonts w:ascii="Times New Roman" w:hAnsi="Times New Roman"/>
          <w:color w:val="333333"/>
          <w:sz w:val="28"/>
          <w:szCs w:val="28"/>
        </w:rPr>
        <w:t xml:space="preserve"> и </w:t>
      </w:r>
      <w:r w:rsidR="000F51B3" w:rsidRPr="00147344">
        <w:rPr>
          <w:rFonts w:ascii="Times New Roman" w:hAnsi="Times New Roman"/>
          <w:color w:val="333333"/>
          <w:sz w:val="28"/>
          <w:szCs w:val="28"/>
        </w:rPr>
        <w:t xml:space="preserve">научных анализов, </w:t>
      </w:r>
      <w:r w:rsidR="00661EE1" w:rsidRPr="00147344">
        <w:rPr>
          <w:rFonts w:ascii="Times New Roman" w:hAnsi="Times New Roman"/>
          <w:color w:val="333333"/>
          <w:sz w:val="28"/>
          <w:szCs w:val="28"/>
        </w:rPr>
        <w:t xml:space="preserve">над которыми до сих пор работают ученые и историки. Она разнообразна, имеет как плюсы </w:t>
      </w:r>
      <w:r w:rsidR="00C01CD8" w:rsidRPr="00147344">
        <w:rPr>
          <w:rFonts w:ascii="Times New Roman" w:hAnsi="Times New Roman"/>
          <w:color w:val="333333"/>
          <w:sz w:val="28"/>
          <w:szCs w:val="28"/>
        </w:rPr>
        <w:t>и прорыв в сфере юриспруденции</w:t>
      </w:r>
      <w:r w:rsidR="004A084E" w:rsidRPr="00147344">
        <w:rPr>
          <w:rFonts w:ascii="Times New Roman" w:hAnsi="Times New Roman"/>
          <w:color w:val="333333"/>
          <w:sz w:val="28"/>
          <w:szCs w:val="28"/>
        </w:rPr>
        <w:t xml:space="preserve">, нововведения и </w:t>
      </w:r>
      <w:r w:rsidR="00EE3922" w:rsidRPr="00147344">
        <w:rPr>
          <w:rFonts w:ascii="Times New Roman" w:hAnsi="Times New Roman"/>
          <w:color w:val="333333"/>
          <w:sz w:val="28"/>
          <w:szCs w:val="28"/>
        </w:rPr>
        <w:t xml:space="preserve">внедрение новых </w:t>
      </w:r>
      <w:r w:rsidR="000F51B3" w:rsidRPr="00147344">
        <w:rPr>
          <w:rFonts w:ascii="Times New Roman" w:hAnsi="Times New Roman"/>
          <w:color w:val="333333"/>
          <w:sz w:val="28"/>
          <w:szCs w:val="28"/>
        </w:rPr>
        <w:t xml:space="preserve">принципов, так и минусов, </w:t>
      </w:r>
      <w:r w:rsidR="00EE0DBA" w:rsidRPr="00147344">
        <w:rPr>
          <w:rFonts w:ascii="Times New Roman" w:hAnsi="Times New Roman"/>
          <w:color w:val="333333"/>
          <w:sz w:val="28"/>
          <w:szCs w:val="28"/>
        </w:rPr>
        <w:t xml:space="preserve">основным торможением </w:t>
      </w:r>
      <w:r w:rsidR="0085123A" w:rsidRPr="00147344">
        <w:rPr>
          <w:rFonts w:ascii="Times New Roman" w:hAnsi="Times New Roman"/>
          <w:color w:val="333333"/>
          <w:sz w:val="28"/>
          <w:szCs w:val="28"/>
        </w:rPr>
        <w:t xml:space="preserve">было – самодержавие, </w:t>
      </w:r>
      <w:r w:rsidR="008E6645" w:rsidRPr="00147344">
        <w:rPr>
          <w:rFonts w:ascii="Times New Roman" w:hAnsi="Times New Roman"/>
          <w:color w:val="333333"/>
          <w:sz w:val="28"/>
          <w:szCs w:val="28"/>
        </w:rPr>
        <w:t xml:space="preserve">которое разными способами пыталось удержать свою власть. </w:t>
      </w:r>
      <w:r w:rsidR="00E34D20" w:rsidRPr="00147344">
        <w:rPr>
          <w:rFonts w:ascii="Times New Roman" w:hAnsi="Times New Roman"/>
          <w:color w:val="333333"/>
          <w:sz w:val="28"/>
          <w:szCs w:val="28"/>
        </w:rPr>
        <w:t>Много принципов судебной реформы дошли и до наших лет</w:t>
      </w:r>
      <w:r w:rsidR="002E462C" w:rsidRPr="00147344">
        <w:rPr>
          <w:rFonts w:ascii="Times New Roman" w:hAnsi="Times New Roman"/>
          <w:color w:val="333333"/>
          <w:sz w:val="28"/>
          <w:szCs w:val="28"/>
        </w:rPr>
        <w:t xml:space="preserve"> и используются до сих пор в правосудии и судебной власти</w:t>
      </w:r>
      <w:r w:rsidR="003B4D7A" w:rsidRPr="00147344">
        <w:rPr>
          <w:rFonts w:ascii="Times New Roman" w:hAnsi="Times New Roman"/>
          <w:color w:val="333333"/>
          <w:sz w:val="28"/>
          <w:szCs w:val="28"/>
        </w:rPr>
        <w:t>.</w:t>
      </w:r>
    </w:p>
    <w:p w14:paraId="2E98E4C5" w14:textId="77777777" w:rsidR="0042213F" w:rsidRPr="00147344" w:rsidRDefault="0042213F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263E135B" w14:textId="77777777" w:rsidR="003B4D7A" w:rsidRPr="00147344" w:rsidRDefault="003B4D7A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47C2A7C3" w14:textId="77777777" w:rsidR="00FB4236" w:rsidRPr="00147344" w:rsidRDefault="00FB4236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5DDF9205" w14:textId="77777777" w:rsidR="00FB4236" w:rsidRPr="00147344" w:rsidRDefault="00FB4236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2792D983" w14:textId="77777777" w:rsidR="00FB4236" w:rsidRPr="00147344" w:rsidRDefault="00FB4236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2934FA16" w14:textId="77777777" w:rsidR="00FB4236" w:rsidRPr="00147344" w:rsidRDefault="00FB4236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28AB1D59" w14:textId="7BDF302D" w:rsidR="00A1350F" w:rsidRDefault="00A135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C4838D1" w14:textId="77777777" w:rsidR="00FB4236" w:rsidRPr="00147344" w:rsidRDefault="00FB4236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513FC4E6" w14:textId="50D17C08" w:rsidR="0042213F" w:rsidRPr="00147344" w:rsidRDefault="0042213F" w:rsidP="00147344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  <w:r w:rsidRPr="00147344">
        <w:rPr>
          <w:rFonts w:ascii="Times New Roman" w:hAnsi="Times New Roman"/>
          <w:b/>
          <w:bCs/>
          <w:sz w:val="28"/>
          <w:szCs w:val="28"/>
        </w:rPr>
        <w:t xml:space="preserve">Список литературы: </w:t>
      </w:r>
    </w:p>
    <w:p w14:paraId="5A4716B9" w14:textId="478BAA7C" w:rsidR="005B1587" w:rsidRPr="00147344" w:rsidRDefault="005B1587" w:rsidP="00147344">
      <w:pPr>
        <w:pStyle w:val="aa"/>
        <w:numPr>
          <w:ilvl w:val="0"/>
          <w:numId w:val="8"/>
        </w:numPr>
        <w:ind w:firstLine="680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1473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Конституция Российской Федерации</w:t>
        </w:r>
        <w:r w:rsidR="007D6F5E" w:rsidRPr="001473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//</w:t>
        </w:r>
        <w:r w:rsidR="007D6F5E" w:rsidRPr="00147344">
          <w:rPr>
            <w:rFonts w:ascii="Times New Roman" w:hAnsi="Times New Roman"/>
            <w:color w:val="000000" w:themeColor="text1"/>
            <w:sz w:val="28"/>
            <w:szCs w:val="28"/>
          </w:rPr>
          <w:t xml:space="preserve"> КонсультантПлюс.</w:t>
        </w:r>
        <w:r w:rsidR="007D6F5E" w:rsidRPr="001473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1473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(12.12.1993 с изменениями, 01.07.2020)</w:t>
        </w:r>
      </w:hyperlink>
      <w:r w:rsidRPr="00147344">
        <w:rPr>
          <w:rFonts w:ascii="Times New Roman" w:hAnsi="Times New Roman"/>
          <w:color w:val="000000" w:themeColor="text1"/>
          <w:sz w:val="28"/>
          <w:szCs w:val="28"/>
        </w:rPr>
        <w:t xml:space="preserve"> ст.118</w:t>
      </w:r>
      <w:r w:rsidR="007D6F5E" w:rsidRPr="0014734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5670A" w:rsidRPr="00147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893" w:rsidRPr="00147344">
        <w:rPr>
          <w:rFonts w:ascii="Times New Roman" w:hAnsi="Times New Roman"/>
          <w:color w:val="000000" w:themeColor="text1"/>
          <w:sz w:val="28"/>
          <w:szCs w:val="28"/>
          <w:lang w:val="en-IN"/>
        </w:rPr>
        <w:t>URL</w:t>
      </w:r>
      <w:r w:rsidR="00FB6893" w:rsidRPr="00147344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FB6893" w:rsidRPr="00147344">
        <w:rPr>
          <w:rFonts w:ascii="Times New Roman" w:hAnsi="Times New Roman"/>
          <w:b/>
          <w:bCs/>
          <w:color w:val="DD0000"/>
          <w:sz w:val="28"/>
          <w:szCs w:val="28"/>
          <w:shd w:val="clear" w:color="auto" w:fill="FFFFFF"/>
        </w:rPr>
        <w:t xml:space="preserve"> </w:t>
      </w:r>
      <w:r w:rsidR="00FB6893" w:rsidRPr="00147344">
        <w:rPr>
          <w:rFonts w:ascii="Times New Roman" w:hAnsi="Times New Roman"/>
          <w:b/>
          <w:bCs/>
          <w:color w:val="DD0000"/>
          <w:sz w:val="28"/>
          <w:szCs w:val="28"/>
          <w:shd w:val="clear" w:color="auto" w:fill="FFFFFF"/>
        </w:rPr>
        <w:br/>
      </w:r>
      <w:proofErr w:type="spellStart"/>
      <w:r w:rsidR="00FB6893" w:rsidRPr="0014734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consultant.ru</w:t>
      </w:r>
      <w:r w:rsidR="00FB6893" w:rsidRPr="00147344">
        <w:rPr>
          <w:rStyle w:val="path-separator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›</w:t>
      </w:r>
      <w:r w:rsidR="00FB6893" w:rsidRPr="0014734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document</w:t>
      </w:r>
      <w:proofErr w:type="spellEnd"/>
      <w:r w:rsidR="00FB6893" w:rsidRPr="0014734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/cons_doc_LAW_28399/…/</w:t>
      </w:r>
    </w:p>
    <w:p w14:paraId="5A6ADDF2" w14:textId="44C5B3C3" w:rsidR="0042213F" w:rsidRPr="00147344" w:rsidRDefault="002C1939" w:rsidP="00147344">
      <w:pPr>
        <w:pStyle w:val="a7"/>
        <w:numPr>
          <w:ilvl w:val="0"/>
          <w:numId w:val="8"/>
        </w:num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147344">
        <w:rPr>
          <w:rFonts w:ascii="Times New Roman" w:hAnsi="Times New Roman"/>
          <w:sz w:val="28"/>
          <w:szCs w:val="28"/>
        </w:rPr>
        <w:t xml:space="preserve">Учебник </w:t>
      </w:r>
      <w:r w:rsidR="002D3DAE" w:rsidRPr="00147344">
        <w:rPr>
          <w:rFonts w:ascii="Times New Roman" w:hAnsi="Times New Roman"/>
          <w:sz w:val="28"/>
          <w:szCs w:val="28"/>
        </w:rPr>
        <w:t>«История России»</w:t>
      </w:r>
      <w:r w:rsidR="007D6F5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2-е издание//</w:t>
      </w:r>
      <w:proofErr w:type="gramStart"/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А.С.</w:t>
      </w:r>
      <w:proofErr w:type="gramEnd"/>
      <w:r w:rsidR="00D738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Орлов, </w:t>
      </w:r>
      <w:proofErr w:type="gramStart"/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В.А.</w:t>
      </w:r>
      <w:proofErr w:type="gramEnd"/>
      <w:r w:rsidR="00D738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Георгиев,</w:t>
      </w:r>
      <w:r w:rsidR="00D738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Н.Г.</w:t>
      </w:r>
      <w:proofErr w:type="gramEnd"/>
      <w:r w:rsidR="00D738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Георгиева, </w:t>
      </w:r>
      <w:proofErr w:type="gramStart"/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Т.А.</w:t>
      </w:r>
      <w:proofErr w:type="gramEnd"/>
      <w:r w:rsidR="00D738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Сивохина</w:t>
      </w:r>
      <w:r w:rsidR="007D6F5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// </w:t>
      </w:r>
      <w:proofErr w:type="spellStart"/>
      <w:r w:rsidR="00CF3227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</w:t>
      </w:r>
      <w:proofErr w:type="spellEnd"/>
      <w:r w:rsidR="00CF3227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F3227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289-301</w:t>
      </w:r>
      <w:proofErr w:type="gramEnd"/>
      <w:r w:rsidR="002D3DAE" w:rsidRPr="001473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A12FC42" w14:textId="24534C7B" w:rsidR="002D3DAE" w:rsidRPr="00147344" w:rsidRDefault="005007BA" w:rsidP="00147344">
      <w:pPr>
        <w:pStyle w:val="a7"/>
        <w:numPr>
          <w:ilvl w:val="0"/>
          <w:numId w:val="8"/>
        </w:num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147344">
        <w:rPr>
          <w:rFonts w:ascii="Times New Roman" w:hAnsi="Times New Roman"/>
          <w:sz w:val="28"/>
          <w:szCs w:val="28"/>
        </w:rPr>
        <w:t xml:space="preserve">Краковский К.П. Судебная реформа 1864 г.: значение и историко-правовые оценки. </w:t>
      </w:r>
      <w:r w:rsidR="00CF3227" w:rsidRPr="00147344">
        <w:rPr>
          <w:rFonts w:ascii="Times New Roman" w:hAnsi="Times New Roman"/>
          <w:sz w:val="28"/>
          <w:szCs w:val="28"/>
        </w:rPr>
        <w:t xml:space="preserve">// </w:t>
      </w:r>
      <w:r w:rsidRPr="00147344">
        <w:rPr>
          <w:rFonts w:ascii="Times New Roman" w:hAnsi="Times New Roman"/>
          <w:sz w:val="28"/>
          <w:szCs w:val="28"/>
        </w:rPr>
        <w:t>Журнал российского права</w:t>
      </w:r>
      <w:r w:rsidR="00CF3227" w:rsidRPr="00147344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="00CF3227" w:rsidRPr="00147344">
        <w:rPr>
          <w:rFonts w:ascii="Times New Roman" w:hAnsi="Times New Roman"/>
          <w:sz w:val="28"/>
          <w:szCs w:val="28"/>
        </w:rPr>
        <w:t>стр</w:t>
      </w:r>
      <w:proofErr w:type="spellEnd"/>
      <w:r w:rsidR="00CF3227" w:rsidRPr="001473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F3227" w:rsidRPr="00147344">
        <w:rPr>
          <w:rFonts w:ascii="Times New Roman" w:hAnsi="Times New Roman"/>
          <w:sz w:val="28"/>
          <w:szCs w:val="28"/>
        </w:rPr>
        <w:t>10</w:t>
      </w:r>
      <w:r w:rsidR="009217FE" w:rsidRPr="00147344">
        <w:rPr>
          <w:rFonts w:ascii="Times New Roman" w:hAnsi="Times New Roman"/>
          <w:sz w:val="28"/>
          <w:szCs w:val="28"/>
        </w:rPr>
        <w:t>7-123</w:t>
      </w:r>
      <w:proofErr w:type="gramEnd"/>
      <w:r w:rsidR="009217FE" w:rsidRPr="00147344">
        <w:rPr>
          <w:rFonts w:ascii="Times New Roman" w:hAnsi="Times New Roman"/>
          <w:sz w:val="28"/>
          <w:szCs w:val="28"/>
        </w:rPr>
        <w:t>.</w:t>
      </w:r>
    </w:p>
    <w:p w14:paraId="370BFA36" w14:textId="77777777" w:rsidR="005730AF" w:rsidRPr="00147344" w:rsidRDefault="00097764" w:rsidP="00147344">
      <w:pPr>
        <w:pStyle w:val="a7"/>
        <w:numPr>
          <w:ilvl w:val="0"/>
          <w:numId w:val="8"/>
        </w:numPr>
        <w:spacing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147344">
        <w:rPr>
          <w:rFonts w:ascii="Times New Roman" w:hAnsi="Times New Roman"/>
          <w:sz w:val="28"/>
          <w:szCs w:val="28"/>
        </w:rPr>
        <w:t xml:space="preserve">Министерство образования и науки Российской Федерации Владивостокский государственный университет экономики и сервиса </w:t>
      </w:r>
      <w:r w:rsidRPr="00147344">
        <w:rPr>
          <w:rFonts w:ascii="Times New Roman" w:hAnsi="Times New Roman"/>
          <w:sz w:val="24"/>
          <w:szCs w:val="24"/>
        </w:rPr>
        <w:t>СУДЕБНАЯ РЕФОРМА 1864 ГОДА И ЕЕ ЗНАЧЕНИЕ ДЛЯ ФОРМИРОВАНИЯ ПРАВОВЫХ СИСТЕМ ГОСУДАРСТВ ПОСТСОВЕТСКОГО ПРОСТРАНСТВА: ПРОБЛЕМЫ ТЕОРИИ И ПРАКТИКИ</w:t>
      </w:r>
      <w:r w:rsidR="009217FE" w:rsidRPr="00147344">
        <w:rPr>
          <w:rFonts w:ascii="Times New Roman" w:hAnsi="Times New Roman"/>
          <w:sz w:val="24"/>
          <w:szCs w:val="24"/>
        </w:rPr>
        <w:t>//</w:t>
      </w:r>
      <w:r w:rsidRPr="00147344">
        <w:rPr>
          <w:rFonts w:ascii="Times New Roman" w:hAnsi="Times New Roman"/>
          <w:sz w:val="24"/>
          <w:szCs w:val="24"/>
        </w:rPr>
        <w:t xml:space="preserve"> Материалы XIV Международных </w:t>
      </w:r>
      <w:proofErr w:type="spellStart"/>
      <w:r w:rsidRPr="00147344">
        <w:rPr>
          <w:rFonts w:ascii="Times New Roman" w:hAnsi="Times New Roman"/>
          <w:sz w:val="24"/>
          <w:szCs w:val="24"/>
        </w:rPr>
        <w:t>Конивских</w:t>
      </w:r>
      <w:proofErr w:type="spellEnd"/>
      <w:r w:rsidRPr="00147344">
        <w:rPr>
          <w:rFonts w:ascii="Times New Roman" w:hAnsi="Times New Roman"/>
          <w:sz w:val="24"/>
          <w:szCs w:val="24"/>
        </w:rPr>
        <w:t xml:space="preserve"> чтений</w:t>
      </w:r>
      <w:r w:rsidR="009217FE" w:rsidRPr="00147344">
        <w:rPr>
          <w:rFonts w:ascii="Times New Roman" w:hAnsi="Times New Roman"/>
          <w:sz w:val="24"/>
          <w:szCs w:val="24"/>
        </w:rPr>
        <w:t>//</w:t>
      </w:r>
      <w:r w:rsidRPr="00147344">
        <w:rPr>
          <w:rFonts w:ascii="Times New Roman" w:hAnsi="Times New Roman"/>
          <w:sz w:val="24"/>
          <w:szCs w:val="24"/>
        </w:rPr>
        <w:t xml:space="preserve"> 13–14 мая 2015 г</w:t>
      </w:r>
      <w:r w:rsidR="009217FE" w:rsidRPr="00147344">
        <w:rPr>
          <w:rFonts w:ascii="Times New Roman" w:hAnsi="Times New Roman"/>
          <w:sz w:val="24"/>
          <w:szCs w:val="24"/>
        </w:rPr>
        <w:t xml:space="preserve">// </w:t>
      </w:r>
      <w:proofErr w:type="spellStart"/>
      <w:r w:rsidR="009217FE" w:rsidRPr="00147344">
        <w:rPr>
          <w:rFonts w:ascii="Times New Roman" w:hAnsi="Times New Roman"/>
          <w:sz w:val="24"/>
          <w:szCs w:val="24"/>
        </w:rPr>
        <w:t>стр</w:t>
      </w:r>
      <w:proofErr w:type="spellEnd"/>
      <w:r w:rsidR="009217FE" w:rsidRPr="00147344">
        <w:rPr>
          <w:rFonts w:ascii="Times New Roman" w:hAnsi="Times New Roman"/>
          <w:sz w:val="24"/>
          <w:szCs w:val="24"/>
        </w:rPr>
        <w:t xml:space="preserve"> 98.</w:t>
      </w:r>
      <w:r w:rsidR="00243A3D" w:rsidRPr="00147344">
        <w:rPr>
          <w:rFonts w:ascii="Times New Roman" w:hAnsi="Times New Roman"/>
          <w:sz w:val="24"/>
          <w:szCs w:val="24"/>
        </w:rPr>
        <w:t xml:space="preserve"> </w:t>
      </w:r>
      <w:r w:rsidR="00243A3D" w:rsidRPr="00147344">
        <w:rPr>
          <w:rFonts w:ascii="Times New Roman" w:hAnsi="Times New Roman"/>
          <w:sz w:val="24"/>
          <w:szCs w:val="24"/>
          <w:lang w:val="en-IN"/>
        </w:rPr>
        <w:t>URL</w:t>
      </w:r>
      <w:r w:rsidR="00243A3D" w:rsidRPr="00147344">
        <w:rPr>
          <w:rFonts w:ascii="Times New Roman" w:hAnsi="Times New Roman"/>
          <w:sz w:val="24"/>
          <w:szCs w:val="24"/>
        </w:rPr>
        <w:t xml:space="preserve">: </w:t>
      </w:r>
      <w:hyperlink r:id="rId9" w:tgtFrame="_blank" w:history="1">
        <w:proofErr w:type="spellStart"/>
        <w:r w:rsidR="00243A3D" w:rsidRPr="00147344">
          <w:rPr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science.vvsu.ru›files</w:t>
        </w:r>
        <w:proofErr w:type="spellEnd"/>
        <w:r w:rsidR="00243A3D" w:rsidRPr="00147344">
          <w:rPr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/8392F2D7-2FE9-426F-9325-…</w:t>
        </w:r>
      </w:hyperlink>
    </w:p>
    <w:p w14:paraId="59D4B015" w14:textId="4D14D789" w:rsidR="005730AF" w:rsidRPr="00147344" w:rsidRDefault="005730AF" w:rsidP="00147344">
      <w:pPr>
        <w:pStyle w:val="a7"/>
        <w:numPr>
          <w:ilvl w:val="0"/>
          <w:numId w:val="8"/>
        </w:num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>«Из отечественной истории реформирования судебной системы: судебная реформа 1864 года»//</w:t>
      </w:r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 xml:space="preserve">Климанов Алексей Юрьевич// Научная статья// </w:t>
      </w:r>
      <w:proofErr w:type="spellStart"/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>стр</w:t>
      </w:r>
      <w:proofErr w:type="spellEnd"/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 xml:space="preserve"> 34-55. </w:t>
      </w:r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  <w:lang w:val="en-IN"/>
        </w:rPr>
        <w:t>URL</w:t>
      </w:r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 xml:space="preserve">: </w:t>
      </w:r>
      <w:hyperlink r:id="rId10" w:tgtFrame="_blank" w:history="1">
        <w:proofErr w:type="spellStart"/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cyberleninka.ru</w:t>
        </w:r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article</w:t>
        </w:r>
        <w:proofErr w:type="spellEnd"/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/n/</w:t>
        </w:r>
        <w:proofErr w:type="spellStart"/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iz-otechestvennoy</w:t>
        </w:r>
        <w:proofErr w:type="spellEnd"/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-…</w:t>
        </w:r>
      </w:hyperlink>
    </w:p>
    <w:p w14:paraId="0B0E7C77" w14:textId="77777777" w:rsidR="001F7F15" w:rsidRPr="00147344" w:rsidRDefault="001F7F15" w:rsidP="00147344">
      <w:pPr>
        <w:pStyle w:val="a7"/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3FF41B86" w14:textId="0433BB9D" w:rsidR="00377498" w:rsidRPr="00147344" w:rsidRDefault="00377498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47344">
        <w:rPr>
          <w:rFonts w:ascii="Times New Roman" w:hAnsi="Times New Roman"/>
          <w:i/>
          <w:color w:val="000000"/>
          <w:sz w:val="28"/>
          <w:szCs w:val="28"/>
        </w:rPr>
        <w:t xml:space="preserve">    </w:t>
      </w:r>
      <w:r w:rsidR="00D7382A">
        <w:rPr>
          <w:rFonts w:ascii="Times New Roman" w:hAnsi="Times New Roman"/>
          <w:b/>
          <w:iCs/>
          <w:color w:val="000000"/>
          <w:sz w:val="28"/>
          <w:szCs w:val="28"/>
        </w:rPr>
        <w:t>Козырь Анастасия Павловна</w:t>
      </w: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 – 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>студент Дальневосточного филиала Российского государственного университета</w:t>
      </w:r>
      <w:r w:rsidR="00D7382A">
        <w:rPr>
          <w:rFonts w:ascii="Times New Roman" w:hAnsi="Times New Roman"/>
          <w:iCs/>
          <w:color w:val="000000"/>
          <w:sz w:val="28"/>
          <w:szCs w:val="28"/>
        </w:rPr>
        <w:t xml:space="preserve"> имени </w:t>
      </w:r>
      <w:proofErr w:type="gramStart"/>
      <w:r w:rsidR="00D7382A">
        <w:rPr>
          <w:rFonts w:ascii="Times New Roman" w:hAnsi="Times New Roman"/>
          <w:iCs/>
          <w:color w:val="000000"/>
          <w:sz w:val="28"/>
          <w:szCs w:val="28"/>
        </w:rPr>
        <w:t>В.М.</w:t>
      </w:r>
      <w:proofErr w:type="gramEnd"/>
      <w:r w:rsidR="00D7382A">
        <w:rPr>
          <w:rFonts w:ascii="Times New Roman" w:hAnsi="Times New Roman"/>
          <w:iCs/>
          <w:color w:val="000000"/>
          <w:sz w:val="28"/>
          <w:szCs w:val="28"/>
        </w:rPr>
        <w:t xml:space="preserve"> Лебедева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>, Хабаровск, Россия</w:t>
      </w:r>
      <w:r w:rsidR="00D7382A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12D0B7C1" w14:textId="1705A82F" w:rsidR="00377498" w:rsidRPr="00147344" w:rsidRDefault="003870A2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  </w:t>
      </w:r>
      <w:r w:rsidR="00377498"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Научный руководитель: </w:t>
      </w:r>
      <w:r w:rsidR="00F30434"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Бучко Николай Петрович </w:t>
      </w:r>
      <w:r w:rsidR="00377498" w:rsidRPr="00147344">
        <w:rPr>
          <w:rFonts w:ascii="Times New Roman" w:hAnsi="Times New Roman"/>
          <w:iCs/>
          <w:color w:val="000000"/>
          <w:sz w:val="28"/>
          <w:szCs w:val="28"/>
        </w:rPr>
        <w:t>– заведующ</w:t>
      </w:r>
      <w:r w:rsidR="00F30434" w:rsidRPr="00147344">
        <w:rPr>
          <w:rFonts w:ascii="Times New Roman" w:hAnsi="Times New Roman"/>
          <w:iCs/>
          <w:color w:val="000000"/>
          <w:sz w:val="28"/>
          <w:szCs w:val="28"/>
        </w:rPr>
        <w:t xml:space="preserve">ий </w:t>
      </w:r>
      <w:r w:rsidR="00377498" w:rsidRPr="00147344">
        <w:rPr>
          <w:rFonts w:ascii="Times New Roman" w:hAnsi="Times New Roman"/>
          <w:iCs/>
          <w:color w:val="000000"/>
          <w:sz w:val="28"/>
          <w:szCs w:val="28"/>
        </w:rPr>
        <w:t xml:space="preserve">кафедры </w:t>
      </w:r>
      <w:r w:rsidR="00F30434" w:rsidRPr="00147344">
        <w:rPr>
          <w:rFonts w:ascii="Times New Roman" w:hAnsi="Times New Roman"/>
          <w:iCs/>
          <w:color w:val="000000"/>
          <w:sz w:val="28"/>
          <w:szCs w:val="28"/>
        </w:rPr>
        <w:t xml:space="preserve">государственных </w:t>
      </w:r>
      <w:proofErr w:type="gramStart"/>
      <w:r w:rsidR="00F30434" w:rsidRPr="00147344">
        <w:rPr>
          <w:rFonts w:ascii="Times New Roman" w:hAnsi="Times New Roman"/>
          <w:iCs/>
          <w:color w:val="000000"/>
          <w:sz w:val="28"/>
          <w:szCs w:val="28"/>
        </w:rPr>
        <w:t>социально - экономических</w:t>
      </w:r>
      <w:proofErr w:type="gramEnd"/>
      <w:r w:rsidR="00377498" w:rsidRPr="00147344">
        <w:rPr>
          <w:rFonts w:ascii="Times New Roman" w:hAnsi="Times New Roman"/>
          <w:iCs/>
          <w:color w:val="000000"/>
          <w:sz w:val="28"/>
          <w:szCs w:val="28"/>
        </w:rPr>
        <w:t xml:space="preserve"> дисциплин Дальневосточного филиала Российского государственного университета, Хабаровск, Россия.</w:t>
      </w:r>
    </w:p>
    <w:p w14:paraId="6C2612F2" w14:textId="77777777" w:rsidR="00377498" w:rsidRPr="00147344" w:rsidRDefault="00377498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823172B" w14:textId="369C17F1" w:rsidR="00D7382A" w:rsidRPr="00147344" w:rsidRDefault="003870A2" w:rsidP="00D7382A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b/>
          <w:i/>
          <w:color w:val="000000"/>
          <w:sz w:val="28"/>
          <w:szCs w:val="28"/>
          <w:lang w:val="en-US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</w:p>
    <w:p w14:paraId="5AE867D7" w14:textId="4E84ADD1" w:rsidR="007C4A95" w:rsidRPr="00147344" w:rsidRDefault="007C4A95" w:rsidP="00147344">
      <w:pPr>
        <w:spacing w:line="240" w:lineRule="auto"/>
        <w:ind w:firstLine="680"/>
        <w:jc w:val="both"/>
        <w:rPr>
          <w:rFonts w:ascii="Times New Roman" w:hAnsi="Times New Roman"/>
          <w:b/>
          <w:i/>
          <w:color w:val="000000"/>
          <w:sz w:val="28"/>
          <w:szCs w:val="28"/>
          <w:lang w:val="en-US"/>
        </w:rPr>
      </w:pPr>
    </w:p>
    <w:p w14:paraId="001357CC" w14:textId="77777777" w:rsidR="00377498" w:rsidRPr="00147344" w:rsidRDefault="00377498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377498" w:rsidRPr="00147344" w:rsidSect="00A1350F">
      <w:pgSz w:w="12240" w:h="15840"/>
      <w:pgMar w:top="568" w:right="1644" w:bottom="1361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E2A98" w14:textId="77777777" w:rsidR="00051323" w:rsidRDefault="00051323" w:rsidP="000E63E1">
      <w:pPr>
        <w:spacing w:after="0" w:line="240" w:lineRule="auto"/>
      </w:pPr>
      <w:r>
        <w:separator/>
      </w:r>
    </w:p>
  </w:endnote>
  <w:endnote w:type="continuationSeparator" w:id="0">
    <w:p w14:paraId="555F94A6" w14:textId="77777777" w:rsidR="00051323" w:rsidRDefault="00051323" w:rsidP="000E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5B7DC" w14:textId="77777777" w:rsidR="00051323" w:rsidRDefault="00051323" w:rsidP="000E63E1">
      <w:pPr>
        <w:spacing w:after="0" w:line="240" w:lineRule="auto"/>
      </w:pPr>
      <w:r>
        <w:separator/>
      </w:r>
    </w:p>
  </w:footnote>
  <w:footnote w:type="continuationSeparator" w:id="0">
    <w:p w14:paraId="423DC061" w14:textId="77777777" w:rsidR="00051323" w:rsidRDefault="00051323" w:rsidP="000E63E1">
      <w:pPr>
        <w:spacing w:after="0" w:line="240" w:lineRule="auto"/>
      </w:pPr>
      <w:r>
        <w:continuationSeparator/>
      </w:r>
    </w:p>
  </w:footnote>
  <w:footnote w:id="1">
    <w:p w14:paraId="4EB86DF8" w14:textId="79AF6834" w:rsidR="000E63E1" w:rsidRPr="00D7382A" w:rsidRDefault="000E63E1" w:rsidP="00147344">
      <w:pPr>
        <w:pStyle w:val="aa"/>
        <w:jc w:val="both"/>
        <w:rPr>
          <w:rFonts w:ascii="Times New Roman" w:hAnsi="Times New Roman"/>
        </w:rPr>
      </w:pPr>
      <w:r w:rsidRPr="00D7382A">
        <w:rPr>
          <w:rStyle w:val="ac"/>
          <w:rFonts w:ascii="Times New Roman" w:hAnsi="Times New Roman"/>
          <w:color w:val="000000" w:themeColor="text1"/>
        </w:rPr>
        <w:footnoteRef/>
      </w:r>
      <w:r w:rsidRPr="00D7382A">
        <w:rPr>
          <w:rFonts w:ascii="Times New Roman" w:hAnsi="Times New Roman"/>
          <w:color w:val="000000" w:themeColor="text1"/>
        </w:rPr>
        <w:t xml:space="preserve"> </w:t>
      </w:r>
      <w:hyperlink r:id="rId1" w:history="1">
        <w:r w:rsidR="00EF47D2" w:rsidRPr="00D7382A">
          <w:rPr>
            <w:rStyle w:val="a6"/>
            <w:rFonts w:ascii="Times New Roman" w:hAnsi="Times New Roman"/>
            <w:color w:val="000000" w:themeColor="text1"/>
            <w:u w:val="none"/>
          </w:rPr>
          <w:t>Конституция Российской Федерации (принята всенародным голосованием 12.12.1993 с изменениями, одобренными в ходе общероссийского голосования 01.07.2020)</w:t>
        </w:r>
      </w:hyperlink>
      <w:r w:rsidR="00EF47D2" w:rsidRPr="00D7382A">
        <w:rPr>
          <w:rFonts w:ascii="Times New Roman" w:hAnsi="Times New Roman"/>
          <w:color w:val="000000" w:themeColor="text1"/>
        </w:rPr>
        <w:t xml:space="preserve"> ст.118</w:t>
      </w:r>
      <w:r w:rsidR="002E291A" w:rsidRPr="00D7382A">
        <w:rPr>
          <w:rFonts w:ascii="Times New Roman" w:hAnsi="Times New Roman"/>
          <w:color w:val="000000" w:themeColor="text1"/>
        </w:rPr>
        <w:t>/ КонсультантПлюс</w:t>
      </w:r>
    </w:p>
  </w:footnote>
  <w:footnote w:id="2">
    <w:p w14:paraId="5BD5DB73" w14:textId="03847F06" w:rsidR="00FB4236" w:rsidRPr="00147344" w:rsidRDefault="00FB4236">
      <w:pPr>
        <w:pStyle w:val="aa"/>
      </w:pPr>
      <w:r>
        <w:rPr>
          <w:rStyle w:val="ac"/>
        </w:rPr>
        <w:footnoteRef/>
      </w:r>
      <w:r>
        <w:t xml:space="preserve"> </w:t>
      </w:r>
      <w:r w:rsidRPr="00FB4236">
        <w:rPr>
          <w:rFonts w:ascii="Times New Roman" w:eastAsia="Times New Roman" w:hAnsi="Times New Roman"/>
          <w:color w:val="000000"/>
          <w:kern w:val="36"/>
          <w:bdr w:val="none" w:sz="0" w:space="0" w:color="auto" w:frame="1"/>
        </w:rPr>
        <w:t xml:space="preserve">«Из отечественной истории реформирования судебной системы: судебная реформа 1864 года»//Климанов Алексей Юрьевич// Научная статья// </w:t>
      </w:r>
      <w:proofErr w:type="spellStart"/>
      <w:r w:rsidRPr="00FB4236">
        <w:rPr>
          <w:rFonts w:ascii="Times New Roman" w:eastAsia="Times New Roman" w:hAnsi="Times New Roman"/>
          <w:color w:val="000000"/>
          <w:kern w:val="36"/>
          <w:bdr w:val="none" w:sz="0" w:space="0" w:color="auto" w:frame="1"/>
        </w:rPr>
        <w:t>стр</w:t>
      </w:r>
      <w:proofErr w:type="spellEnd"/>
      <w:r w:rsidRPr="00FB4236">
        <w:rPr>
          <w:rFonts w:ascii="Times New Roman" w:eastAsia="Times New Roman" w:hAnsi="Times New Roman"/>
          <w:color w:val="000000"/>
          <w:kern w:val="36"/>
          <w:bdr w:val="none" w:sz="0" w:space="0" w:color="auto" w:frame="1"/>
        </w:rPr>
        <w:t xml:space="preserve"> </w:t>
      </w:r>
      <w:proofErr w:type="gramStart"/>
      <w:r w:rsidRPr="00FB4236">
        <w:rPr>
          <w:rFonts w:ascii="Times New Roman" w:eastAsia="Times New Roman" w:hAnsi="Times New Roman"/>
          <w:color w:val="000000"/>
          <w:kern w:val="36"/>
          <w:bdr w:val="none" w:sz="0" w:space="0" w:color="auto" w:frame="1"/>
        </w:rPr>
        <w:t>34-55</w:t>
      </w:r>
      <w:proofErr w:type="gramEnd"/>
      <w:r w:rsidRPr="00FB4236">
        <w:rPr>
          <w:rFonts w:ascii="Times New Roman" w:eastAsia="Times New Roman" w:hAnsi="Times New Roman"/>
          <w:color w:val="000000"/>
          <w:kern w:val="36"/>
          <w:bdr w:val="none" w:sz="0" w:space="0" w:color="auto" w:frame="1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D5F0C"/>
    <w:multiLevelType w:val="hybridMultilevel"/>
    <w:tmpl w:val="8004854E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24C556AB"/>
    <w:multiLevelType w:val="hybridMultilevel"/>
    <w:tmpl w:val="29F4D1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2E066B0"/>
    <w:multiLevelType w:val="hybridMultilevel"/>
    <w:tmpl w:val="5E205EB0"/>
    <w:lvl w:ilvl="0" w:tplc="DCF435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3D9D"/>
    <w:multiLevelType w:val="hybridMultilevel"/>
    <w:tmpl w:val="FFE20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07B65"/>
    <w:multiLevelType w:val="multilevel"/>
    <w:tmpl w:val="41CA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50F30"/>
    <w:multiLevelType w:val="multilevel"/>
    <w:tmpl w:val="9B7ED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A06AB0"/>
    <w:multiLevelType w:val="hybridMultilevel"/>
    <w:tmpl w:val="4F12F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FC162DE"/>
    <w:multiLevelType w:val="multilevel"/>
    <w:tmpl w:val="3F028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3C4319"/>
    <w:multiLevelType w:val="multilevel"/>
    <w:tmpl w:val="8BF01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7791765">
    <w:abstractNumId w:val="8"/>
  </w:num>
  <w:num w:numId="2" w16cid:durableId="751976544">
    <w:abstractNumId w:val="5"/>
  </w:num>
  <w:num w:numId="3" w16cid:durableId="47191414">
    <w:abstractNumId w:val="0"/>
  </w:num>
  <w:num w:numId="4" w16cid:durableId="683020183">
    <w:abstractNumId w:val="3"/>
  </w:num>
  <w:num w:numId="5" w16cid:durableId="1182745406">
    <w:abstractNumId w:val="4"/>
  </w:num>
  <w:num w:numId="6" w16cid:durableId="2022464486">
    <w:abstractNumId w:val="6"/>
  </w:num>
  <w:num w:numId="7" w16cid:durableId="1278871452">
    <w:abstractNumId w:val="1"/>
  </w:num>
  <w:num w:numId="8" w16cid:durableId="714625380">
    <w:abstractNumId w:val="2"/>
  </w:num>
  <w:num w:numId="9" w16cid:durableId="7204006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33E"/>
    <w:rsid w:val="00000E8C"/>
    <w:rsid w:val="00002527"/>
    <w:rsid w:val="000243F9"/>
    <w:rsid w:val="000356D0"/>
    <w:rsid w:val="000442D3"/>
    <w:rsid w:val="00050F27"/>
    <w:rsid w:val="00051323"/>
    <w:rsid w:val="0006369D"/>
    <w:rsid w:val="0006680E"/>
    <w:rsid w:val="00074CAD"/>
    <w:rsid w:val="00082641"/>
    <w:rsid w:val="00086C34"/>
    <w:rsid w:val="000871EF"/>
    <w:rsid w:val="0008773F"/>
    <w:rsid w:val="0008777D"/>
    <w:rsid w:val="000902F0"/>
    <w:rsid w:val="00093183"/>
    <w:rsid w:val="000938A5"/>
    <w:rsid w:val="00093C8D"/>
    <w:rsid w:val="00097764"/>
    <w:rsid w:val="000A1D1E"/>
    <w:rsid w:val="000B064F"/>
    <w:rsid w:val="000B34AB"/>
    <w:rsid w:val="000D2548"/>
    <w:rsid w:val="000D3E8F"/>
    <w:rsid w:val="000E0B0A"/>
    <w:rsid w:val="000E3C06"/>
    <w:rsid w:val="000E3C70"/>
    <w:rsid w:val="000E52C3"/>
    <w:rsid w:val="000E63E1"/>
    <w:rsid w:val="000E7AEE"/>
    <w:rsid w:val="000F05F3"/>
    <w:rsid w:val="000F51B3"/>
    <w:rsid w:val="00102708"/>
    <w:rsid w:val="00110999"/>
    <w:rsid w:val="0011178C"/>
    <w:rsid w:val="0014125A"/>
    <w:rsid w:val="00145AE3"/>
    <w:rsid w:val="00147344"/>
    <w:rsid w:val="00150418"/>
    <w:rsid w:val="001539FC"/>
    <w:rsid w:val="00165FF2"/>
    <w:rsid w:val="00167F96"/>
    <w:rsid w:val="00173AFC"/>
    <w:rsid w:val="00177A51"/>
    <w:rsid w:val="00182FCC"/>
    <w:rsid w:val="001929B7"/>
    <w:rsid w:val="00197033"/>
    <w:rsid w:val="00197CBE"/>
    <w:rsid w:val="001A210F"/>
    <w:rsid w:val="001A23BE"/>
    <w:rsid w:val="001A4DAA"/>
    <w:rsid w:val="001A66C2"/>
    <w:rsid w:val="001A7DB5"/>
    <w:rsid w:val="001B405B"/>
    <w:rsid w:val="001C1D4D"/>
    <w:rsid w:val="001C46A8"/>
    <w:rsid w:val="001C7299"/>
    <w:rsid w:val="001D0281"/>
    <w:rsid w:val="001D5EE3"/>
    <w:rsid w:val="001E0ADE"/>
    <w:rsid w:val="001E4D08"/>
    <w:rsid w:val="001E5A84"/>
    <w:rsid w:val="001F4246"/>
    <w:rsid w:val="001F7F15"/>
    <w:rsid w:val="00204066"/>
    <w:rsid w:val="00215238"/>
    <w:rsid w:val="00216FF9"/>
    <w:rsid w:val="00217621"/>
    <w:rsid w:val="00230FD7"/>
    <w:rsid w:val="00231B11"/>
    <w:rsid w:val="00231F38"/>
    <w:rsid w:val="002339C7"/>
    <w:rsid w:val="002363B3"/>
    <w:rsid w:val="00240521"/>
    <w:rsid w:val="0024116E"/>
    <w:rsid w:val="0024385C"/>
    <w:rsid w:val="00243A3D"/>
    <w:rsid w:val="00245059"/>
    <w:rsid w:val="00247170"/>
    <w:rsid w:val="002518A0"/>
    <w:rsid w:val="002530E9"/>
    <w:rsid w:val="00273174"/>
    <w:rsid w:val="00283D83"/>
    <w:rsid w:val="0028464C"/>
    <w:rsid w:val="00285029"/>
    <w:rsid w:val="00290174"/>
    <w:rsid w:val="0029371C"/>
    <w:rsid w:val="00294068"/>
    <w:rsid w:val="00295471"/>
    <w:rsid w:val="002A7E6C"/>
    <w:rsid w:val="002B7F69"/>
    <w:rsid w:val="002C0E1F"/>
    <w:rsid w:val="002C1939"/>
    <w:rsid w:val="002D3DAE"/>
    <w:rsid w:val="002E099D"/>
    <w:rsid w:val="002E291A"/>
    <w:rsid w:val="002E3F9C"/>
    <w:rsid w:val="002E4524"/>
    <w:rsid w:val="002E462C"/>
    <w:rsid w:val="002E468E"/>
    <w:rsid w:val="002E6F94"/>
    <w:rsid w:val="002F6D3A"/>
    <w:rsid w:val="003035D4"/>
    <w:rsid w:val="00310CFA"/>
    <w:rsid w:val="00313FF5"/>
    <w:rsid w:val="0031407E"/>
    <w:rsid w:val="00321236"/>
    <w:rsid w:val="00331B78"/>
    <w:rsid w:val="003414B7"/>
    <w:rsid w:val="00353257"/>
    <w:rsid w:val="003578B8"/>
    <w:rsid w:val="00377498"/>
    <w:rsid w:val="00380B08"/>
    <w:rsid w:val="003870A2"/>
    <w:rsid w:val="003969B2"/>
    <w:rsid w:val="00397800"/>
    <w:rsid w:val="003A3416"/>
    <w:rsid w:val="003B3FE4"/>
    <w:rsid w:val="003B4D7A"/>
    <w:rsid w:val="003E256C"/>
    <w:rsid w:val="003E5FD0"/>
    <w:rsid w:val="003E6908"/>
    <w:rsid w:val="003F51DD"/>
    <w:rsid w:val="00402B21"/>
    <w:rsid w:val="00403A11"/>
    <w:rsid w:val="00405AA4"/>
    <w:rsid w:val="0042213F"/>
    <w:rsid w:val="00437D45"/>
    <w:rsid w:val="00444ED6"/>
    <w:rsid w:val="0045052E"/>
    <w:rsid w:val="00456746"/>
    <w:rsid w:val="00456B56"/>
    <w:rsid w:val="00457BB2"/>
    <w:rsid w:val="004614AF"/>
    <w:rsid w:val="004644DA"/>
    <w:rsid w:val="00470BA6"/>
    <w:rsid w:val="00471D60"/>
    <w:rsid w:val="00474903"/>
    <w:rsid w:val="004773EA"/>
    <w:rsid w:val="00482496"/>
    <w:rsid w:val="00490B9C"/>
    <w:rsid w:val="004A084E"/>
    <w:rsid w:val="004B0D63"/>
    <w:rsid w:val="004D4A00"/>
    <w:rsid w:val="004E02B1"/>
    <w:rsid w:val="004E18E2"/>
    <w:rsid w:val="004E43B9"/>
    <w:rsid w:val="005007BA"/>
    <w:rsid w:val="00507AAC"/>
    <w:rsid w:val="00510305"/>
    <w:rsid w:val="00513FF8"/>
    <w:rsid w:val="00530DE8"/>
    <w:rsid w:val="00537B8F"/>
    <w:rsid w:val="005400DC"/>
    <w:rsid w:val="00543F09"/>
    <w:rsid w:val="00544823"/>
    <w:rsid w:val="005528DF"/>
    <w:rsid w:val="0055631C"/>
    <w:rsid w:val="005675A6"/>
    <w:rsid w:val="00570675"/>
    <w:rsid w:val="005730AF"/>
    <w:rsid w:val="00575A32"/>
    <w:rsid w:val="00577130"/>
    <w:rsid w:val="005817D5"/>
    <w:rsid w:val="00582F62"/>
    <w:rsid w:val="0059407E"/>
    <w:rsid w:val="0059645E"/>
    <w:rsid w:val="00597890"/>
    <w:rsid w:val="005A411C"/>
    <w:rsid w:val="005A7D5F"/>
    <w:rsid w:val="005B1587"/>
    <w:rsid w:val="005D6569"/>
    <w:rsid w:val="005F1F5E"/>
    <w:rsid w:val="005F5097"/>
    <w:rsid w:val="00606A14"/>
    <w:rsid w:val="00613822"/>
    <w:rsid w:val="00637E43"/>
    <w:rsid w:val="006556AA"/>
    <w:rsid w:val="00657527"/>
    <w:rsid w:val="00661EE1"/>
    <w:rsid w:val="00665841"/>
    <w:rsid w:val="00667682"/>
    <w:rsid w:val="00670269"/>
    <w:rsid w:val="006714A1"/>
    <w:rsid w:val="006745A4"/>
    <w:rsid w:val="00675953"/>
    <w:rsid w:val="00684392"/>
    <w:rsid w:val="00693190"/>
    <w:rsid w:val="006A0E23"/>
    <w:rsid w:val="006A2417"/>
    <w:rsid w:val="006B110B"/>
    <w:rsid w:val="006B5C48"/>
    <w:rsid w:val="006C159F"/>
    <w:rsid w:val="006C162E"/>
    <w:rsid w:val="006D37C5"/>
    <w:rsid w:val="006D5274"/>
    <w:rsid w:val="006E45A5"/>
    <w:rsid w:val="006F25E1"/>
    <w:rsid w:val="006F3DDF"/>
    <w:rsid w:val="006F638B"/>
    <w:rsid w:val="007126B3"/>
    <w:rsid w:val="0072613E"/>
    <w:rsid w:val="00727653"/>
    <w:rsid w:val="00730636"/>
    <w:rsid w:val="007648E6"/>
    <w:rsid w:val="007649FC"/>
    <w:rsid w:val="00765702"/>
    <w:rsid w:val="00767360"/>
    <w:rsid w:val="007739E9"/>
    <w:rsid w:val="00774774"/>
    <w:rsid w:val="007748C8"/>
    <w:rsid w:val="0078058C"/>
    <w:rsid w:val="00780A5C"/>
    <w:rsid w:val="0079506F"/>
    <w:rsid w:val="007A414B"/>
    <w:rsid w:val="007B2EC5"/>
    <w:rsid w:val="007B3D7D"/>
    <w:rsid w:val="007B5B7C"/>
    <w:rsid w:val="007C083C"/>
    <w:rsid w:val="007C4A95"/>
    <w:rsid w:val="007C75AD"/>
    <w:rsid w:val="007D3BD6"/>
    <w:rsid w:val="007D5F34"/>
    <w:rsid w:val="007D6105"/>
    <w:rsid w:val="007D6F5E"/>
    <w:rsid w:val="007E04D7"/>
    <w:rsid w:val="007E0E18"/>
    <w:rsid w:val="007E42E6"/>
    <w:rsid w:val="007E629E"/>
    <w:rsid w:val="007E79DD"/>
    <w:rsid w:val="00812793"/>
    <w:rsid w:val="00821556"/>
    <w:rsid w:val="008368F3"/>
    <w:rsid w:val="00844C0F"/>
    <w:rsid w:val="0085123A"/>
    <w:rsid w:val="00856431"/>
    <w:rsid w:val="00865886"/>
    <w:rsid w:val="00875CFE"/>
    <w:rsid w:val="00881AE7"/>
    <w:rsid w:val="008937B9"/>
    <w:rsid w:val="008A00EB"/>
    <w:rsid w:val="008A269E"/>
    <w:rsid w:val="008A3B6F"/>
    <w:rsid w:val="008A3F87"/>
    <w:rsid w:val="008A7652"/>
    <w:rsid w:val="008A7786"/>
    <w:rsid w:val="008C2BF4"/>
    <w:rsid w:val="008C2F86"/>
    <w:rsid w:val="008D26D9"/>
    <w:rsid w:val="008D4D70"/>
    <w:rsid w:val="008E6645"/>
    <w:rsid w:val="008E674F"/>
    <w:rsid w:val="008F694C"/>
    <w:rsid w:val="008F7379"/>
    <w:rsid w:val="008F75AC"/>
    <w:rsid w:val="00906724"/>
    <w:rsid w:val="009217FE"/>
    <w:rsid w:val="00921AA1"/>
    <w:rsid w:val="009260AE"/>
    <w:rsid w:val="00926755"/>
    <w:rsid w:val="009306BF"/>
    <w:rsid w:val="009407F4"/>
    <w:rsid w:val="00945CF4"/>
    <w:rsid w:val="00950546"/>
    <w:rsid w:val="009507E6"/>
    <w:rsid w:val="00965839"/>
    <w:rsid w:val="00984397"/>
    <w:rsid w:val="009900F7"/>
    <w:rsid w:val="00995385"/>
    <w:rsid w:val="009A1A77"/>
    <w:rsid w:val="009A3971"/>
    <w:rsid w:val="009B1167"/>
    <w:rsid w:val="009C1BB6"/>
    <w:rsid w:val="009C22F9"/>
    <w:rsid w:val="009C4E0D"/>
    <w:rsid w:val="009C5070"/>
    <w:rsid w:val="009C635E"/>
    <w:rsid w:val="009D2FA5"/>
    <w:rsid w:val="009E274F"/>
    <w:rsid w:val="00A10786"/>
    <w:rsid w:val="00A113A9"/>
    <w:rsid w:val="00A1350F"/>
    <w:rsid w:val="00A15E70"/>
    <w:rsid w:val="00A166F3"/>
    <w:rsid w:val="00A16E97"/>
    <w:rsid w:val="00A21B55"/>
    <w:rsid w:val="00A251C1"/>
    <w:rsid w:val="00A45E21"/>
    <w:rsid w:val="00A46CDA"/>
    <w:rsid w:val="00A52ACA"/>
    <w:rsid w:val="00A62BCE"/>
    <w:rsid w:val="00A66AD1"/>
    <w:rsid w:val="00A84E3B"/>
    <w:rsid w:val="00A860BF"/>
    <w:rsid w:val="00AA044A"/>
    <w:rsid w:val="00AA2003"/>
    <w:rsid w:val="00AA28C3"/>
    <w:rsid w:val="00AA3494"/>
    <w:rsid w:val="00AB54F5"/>
    <w:rsid w:val="00AC13F7"/>
    <w:rsid w:val="00AC45B3"/>
    <w:rsid w:val="00AD1A1D"/>
    <w:rsid w:val="00AD1CD3"/>
    <w:rsid w:val="00AD77C2"/>
    <w:rsid w:val="00AF3BC6"/>
    <w:rsid w:val="00AF7FFA"/>
    <w:rsid w:val="00B034DF"/>
    <w:rsid w:val="00B06B13"/>
    <w:rsid w:val="00B12CC0"/>
    <w:rsid w:val="00B13B66"/>
    <w:rsid w:val="00B20911"/>
    <w:rsid w:val="00B36952"/>
    <w:rsid w:val="00B477D8"/>
    <w:rsid w:val="00B74DE4"/>
    <w:rsid w:val="00B768FA"/>
    <w:rsid w:val="00B77FCF"/>
    <w:rsid w:val="00B80226"/>
    <w:rsid w:val="00B85976"/>
    <w:rsid w:val="00B86174"/>
    <w:rsid w:val="00B91F67"/>
    <w:rsid w:val="00BA0914"/>
    <w:rsid w:val="00BA3637"/>
    <w:rsid w:val="00BB4EDC"/>
    <w:rsid w:val="00BB50D3"/>
    <w:rsid w:val="00BB552C"/>
    <w:rsid w:val="00BB7A1C"/>
    <w:rsid w:val="00BC0768"/>
    <w:rsid w:val="00BC0D52"/>
    <w:rsid w:val="00BC43F3"/>
    <w:rsid w:val="00BD17C7"/>
    <w:rsid w:val="00BE7559"/>
    <w:rsid w:val="00BF4514"/>
    <w:rsid w:val="00C019B2"/>
    <w:rsid w:val="00C01CD8"/>
    <w:rsid w:val="00C07AED"/>
    <w:rsid w:val="00C10D39"/>
    <w:rsid w:val="00C140F8"/>
    <w:rsid w:val="00C17FB1"/>
    <w:rsid w:val="00C25434"/>
    <w:rsid w:val="00C25454"/>
    <w:rsid w:val="00C31A55"/>
    <w:rsid w:val="00C34284"/>
    <w:rsid w:val="00C37A84"/>
    <w:rsid w:val="00C4085B"/>
    <w:rsid w:val="00C52A1C"/>
    <w:rsid w:val="00C56C58"/>
    <w:rsid w:val="00C622A7"/>
    <w:rsid w:val="00C65376"/>
    <w:rsid w:val="00C71ED3"/>
    <w:rsid w:val="00C75AF8"/>
    <w:rsid w:val="00C7675E"/>
    <w:rsid w:val="00C77959"/>
    <w:rsid w:val="00C97183"/>
    <w:rsid w:val="00CA0AB7"/>
    <w:rsid w:val="00CC196A"/>
    <w:rsid w:val="00CC2ECD"/>
    <w:rsid w:val="00CC735F"/>
    <w:rsid w:val="00CD08F3"/>
    <w:rsid w:val="00CD678A"/>
    <w:rsid w:val="00CD7AA6"/>
    <w:rsid w:val="00CE4802"/>
    <w:rsid w:val="00CF22ED"/>
    <w:rsid w:val="00CF3227"/>
    <w:rsid w:val="00D0359E"/>
    <w:rsid w:val="00D03F04"/>
    <w:rsid w:val="00D0503C"/>
    <w:rsid w:val="00D0657C"/>
    <w:rsid w:val="00D2233E"/>
    <w:rsid w:val="00D31C76"/>
    <w:rsid w:val="00D33DA7"/>
    <w:rsid w:val="00D36F94"/>
    <w:rsid w:val="00D4175F"/>
    <w:rsid w:val="00D54386"/>
    <w:rsid w:val="00D62949"/>
    <w:rsid w:val="00D65C0F"/>
    <w:rsid w:val="00D707E3"/>
    <w:rsid w:val="00D7382A"/>
    <w:rsid w:val="00D74F11"/>
    <w:rsid w:val="00D95EA7"/>
    <w:rsid w:val="00DA25FF"/>
    <w:rsid w:val="00DB7920"/>
    <w:rsid w:val="00DC6517"/>
    <w:rsid w:val="00DD10D2"/>
    <w:rsid w:val="00DD4718"/>
    <w:rsid w:val="00DE2F63"/>
    <w:rsid w:val="00DE729B"/>
    <w:rsid w:val="00DF21B2"/>
    <w:rsid w:val="00DF4173"/>
    <w:rsid w:val="00E05314"/>
    <w:rsid w:val="00E2628B"/>
    <w:rsid w:val="00E31E33"/>
    <w:rsid w:val="00E33E0B"/>
    <w:rsid w:val="00E34D20"/>
    <w:rsid w:val="00E5670A"/>
    <w:rsid w:val="00E60F33"/>
    <w:rsid w:val="00E61B97"/>
    <w:rsid w:val="00E80793"/>
    <w:rsid w:val="00E8434E"/>
    <w:rsid w:val="00E86838"/>
    <w:rsid w:val="00E868C7"/>
    <w:rsid w:val="00E90CB1"/>
    <w:rsid w:val="00E914B7"/>
    <w:rsid w:val="00EA5029"/>
    <w:rsid w:val="00EB2800"/>
    <w:rsid w:val="00EB579F"/>
    <w:rsid w:val="00EB6772"/>
    <w:rsid w:val="00EE0DBA"/>
    <w:rsid w:val="00EE1D21"/>
    <w:rsid w:val="00EE3033"/>
    <w:rsid w:val="00EE3922"/>
    <w:rsid w:val="00EF47D2"/>
    <w:rsid w:val="00EF49F1"/>
    <w:rsid w:val="00EF73FD"/>
    <w:rsid w:val="00EF7A03"/>
    <w:rsid w:val="00F06F74"/>
    <w:rsid w:val="00F07695"/>
    <w:rsid w:val="00F1487A"/>
    <w:rsid w:val="00F16A21"/>
    <w:rsid w:val="00F20A73"/>
    <w:rsid w:val="00F20DD8"/>
    <w:rsid w:val="00F24707"/>
    <w:rsid w:val="00F30434"/>
    <w:rsid w:val="00F310C1"/>
    <w:rsid w:val="00F35FB1"/>
    <w:rsid w:val="00F41379"/>
    <w:rsid w:val="00F42EC6"/>
    <w:rsid w:val="00F448A3"/>
    <w:rsid w:val="00F451AA"/>
    <w:rsid w:val="00F54446"/>
    <w:rsid w:val="00F54A30"/>
    <w:rsid w:val="00F60238"/>
    <w:rsid w:val="00F61AEA"/>
    <w:rsid w:val="00F75B26"/>
    <w:rsid w:val="00F81E9A"/>
    <w:rsid w:val="00F9413B"/>
    <w:rsid w:val="00FA7593"/>
    <w:rsid w:val="00FB31DE"/>
    <w:rsid w:val="00FB4236"/>
    <w:rsid w:val="00FB592D"/>
    <w:rsid w:val="00FB6893"/>
    <w:rsid w:val="00FC3479"/>
    <w:rsid w:val="00FC63C8"/>
    <w:rsid w:val="00FC6CA3"/>
    <w:rsid w:val="00FD0F47"/>
    <w:rsid w:val="00FD3535"/>
    <w:rsid w:val="00FD3DC5"/>
    <w:rsid w:val="00FE1B16"/>
    <w:rsid w:val="00FE2408"/>
    <w:rsid w:val="00FE570F"/>
    <w:rsid w:val="00FF34CE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9A802"/>
  <w15:chartTrackingRefBased/>
  <w15:docId w15:val="{9741C80D-49FD-4761-8CB7-19317306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F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33E0B"/>
    <w:rPr>
      <w:b/>
      <w:bCs/>
    </w:rPr>
  </w:style>
  <w:style w:type="paragraph" w:customStyle="1" w:styleId="richfactdown-paragraph">
    <w:name w:val="richfactdown-paragraph"/>
    <w:basedOn w:val="a"/>
    <w:rsid w:val="00D65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m-mess">
    <w:name w:val="im-mess"/>
    <w:basedOn w:val="a"/>
    <w:rsid w:val="001929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E26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uturismarkdown-paragraph">
    <w:name w:val="futurismarkdown-paragraph"/>
    <w:basedOn w:val="a"/>
    <w:rsid w:val="001F4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F424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E6645"/>
    <w:pPr>
      <w:ind w:left="720"/>
      <w:contextualSpacing/>
    </w:pPr>
  </w:style>
  <w:style w:type="character" w:styleId="a8">
    <w:name w:val="Unresolved Mention"/>
    <w:basedOn w:val="a0"/>
    <w:uiPriority w:val="99"/>
    <w:semiHidden/>
    <w:unhideWhenUsed/>
    <w:rsid w:val="007C4A95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7C4A95"/>
    <w:rPr>
      <w:color w:val="954F72" w:themeColor="followedHyperlink"/>
      <w:u w:val="single"/>
    </w:rPr>
  </w:style>
  <w:style w:type="paragraph" w:customStyle="1" w:styleId="Default">
    <w:name w:val="Default"/>
    <w:rsid w:val="000E3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0E63E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E63E1"/>
    <w:rPr>
      <w:rFonts w:eastAsiaTheme="minorEastAsia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0E63E1"/>
    <w:rPr>
      <w:vertAlign w:val="superscript"/>
    </w:rPr>
  </w:style>
  <w:style w:type="character" w:customStyle="1" w:styleId="path-separator">
    <w:name w:val="path-separator"/>
    <w:basedOn w:val="a0"/>
    <w:rsid w:val="00FB6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40699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010773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19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11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1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0971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21150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0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0094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0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01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28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77571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5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609572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8284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182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283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yberleninka.ru/article/n/iz-otechestvennoy-istorii-reformirovaniya-sudebnoy-sistemy-sudebnaya-reforma-1864-god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ience.vvsu.ru/files/8392F2D7-2FE9-426F-9325-3FB007B58686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/document/cons_doc_LAW_283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F331-542A-49BF-863D-1A3A4FEE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ирина терентьева</cp:lastModifiedBy>
  <cp:revision>4</cp:revision>
  <dcterms:created xsi:type="dcterms:W3CDTF">2025-03-13T13:19:00Z</dcterms:created>
  <dcterms:modified xsi:type="dcterms:W3CDTF">2025-11-23T06:02:00Z</dcterms:modified>
</cp:coreProperties>
</file>