
<file path=[Content_Types].xml><?xml version="1.0" encoding="utf-8"?>
<Types xmlns="http://schemas.openxmlformats.org/package/2006/content-types">
  <Override PartName="/word/diagrams/quickStyle1.xml" ContentType="application/vnd.openxmlformats-officedocument.drawingml.diagramStyle+xml"/>
  <Override PartName="/word/diagrams/data1.xml" ContentType="application/vnd.openxmlformats-officedocument.drawingml.diagramData+xml"/>
  <Override PartName="/word/diagrams/colors1.xml" ContentType="application/vnd.openxmlformats-officedocument.drawingml.diagramColor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diagrams/drawing1.xml" ContentType="application/vnd.ms-office.drawingml.diagramDrawing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diagrams/layout1.xml" ContentType="application/vnd.openxmlformats-officedocument.drawingml.diagramLayou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7A5E" w:rsidRPr="001D3674" w:rsidRDefault="00687A5E" w:rsidP="00687A5E">
      <w:pPr>
        <w:spacing w:after="0" w:line="240" w:lineRule="auto"/>
        <w:contextualSpacing/>
        <w:rPr>
          <w:b/>
          <w:iCs/>
          <w:szCs w:val="28"/>
        </w:rPr>
      </w:pPr>
      <w:proofErr w:type="spellStart"/>
      <w:r w:rsidRPr="001D3674">
        <w:rPr>
          <w:b/>
          <w:iCs/>
          <w:szCs w:val="28"/>
        </w:rPr>
        <w:t>Провоторова</w:t>
      </w:r>
      <w:proofErr w:type="spellEnd"/>
      <w:r w:rsidRPr="001D3674">
        <w:rPr>
          <w:b/>
          <w:iCs/>
          <w:szCs w:val="28"/>
        </w:rPr>
        <w:t xml:space="preserve"> Марина Игоревна</w:t>
      </w:r>
    </w:p>
    <w:p w:rsidR="00687A5E" w:rsidRPr="00EB3D13" w:rsidRDefault="00687A5E" w:rsidP="00687A5E">
      <w:pPr>
        <w:spacing w:after="0" w:line="240" w:lineRule="auto"/>
        <w:contextualSpacing/>
        <w:rPr>
          <w:i/>
          <w:szCs w:val="28"/>
        </w:rPr>
      </w:pPr>
      <w:r>
        <w:rPr>
          <w:i/>
          <w:szCs w:val="28"/>
        </w:rPr>
        <w:t>О</w:t>
      </w:r>
      <w:r w:rsidR="000B1040">
        <w:rPr>
          <w:i/>
          <w:szCs w:val="28"/>
        </w:rPr>
        <w:t>бучающийся</w:t>
      </w:r>
      <w:r w:rsidR="000B1040" w:rsidRPr="000B1040">
        <w:rPr>
          <w:i/>
          <w:szCs w:val="28"/>
        </w:rPr>
        <w:t xml:space="preserve"> 3</w:t>
      </w:r>
      <w:r w:rsidRPr="00EB3D13">
        <w:rPr>
          <w:i/>
          <w:szCs w:val="28"/>
        </w:rPr>
        <w:t xml:space="preserve"> курса,</w:t>
      </w:r>
      <w:r>
        <w:rPr>
          <w:i/>
          <w:szCs w:val="28"/>
        </w:rPr>
        <w:t xml:space="preserve"> </w:t>
      </w:r>
      <w:proofErr w:type="spellStart"/>
      <w:r>
        <w:rPr>
          <w:i/>
          <w:szCs w:val="28"/>
        </w:rPr>
        <w:t>бакалавриат</w:t>
      </w:r>
      <w:proofErr w:type="spellEnd"/>
      <w:r>
        <w:rPr>
          <w:i/>
          <w:szCs w:val="28"/>
        </w:rPr>
        <w:t>,</w:t>
      </w:r>
      <w:r w:rsidRPr="00EB3D13">
        <w:rPr>
          <w:i/>
          <w:szCs w:val="28"/>
        </w:rPr>
        <w:t xml:space="preserve"> Институт педагогики и психологии, Федеральное государственное бюджетное образовательное учреждение высшего образования «Оренбургский государственный педагогический университет», </w:t>
      </w:r>
      <w:proofErr w:type="gramStart"/>
      <w:r w:rsidRPr="00EB3D13">
        <w:rPr>
          <w:i/>
          <w:szCs w:val="28"/>
        </w:rPr>
        <w:t>г</w:t>
      </w:r>
      <w:proofErr w:type="gramEnd"/>
      <w:r w:rsidRPr="00EB3D13">
        <w:rPr>
          <w:i/>
          <w:szCs w:val="28"/>
        </w:rPr>
        <w:t>. Оренбург</w:t>
      </w:r>
    </w:p>
    <w:p w:rsidR="00687A5E" w:rsidRDefault="00687A5E" w:rsidP="00687A5E">
      <w:pPr>
        <w:spacing w:after="0" w:line="240" w:lineRule="auto"/>
        <w:contextualSpacing/>
        <w:rPr>
          <w:bCs/>
          <w:i/>
          <w:szCs w:val="28"/>
        </w:rPr>
      </w:pPr>
      <w:hyperlink r:id="rId5" w:history="1">
        <w:r w:rsidRPr="0061733C">
          <w:rPr>
            <w:rStyle w:val="a8"/>
            <w:bCs/>
            <w:i/>
            <w:szCs w:val="28"/>
            <w:lang w:val="en-US"/>
          </w:rPr>
          <w:t>mrprovot</w:t>
        </w:r>
        <w:r w:rsidRPr="0061733C">
          <w:rPr>
            <w:rStyle w:val="a8"/>
            <w:bCs/>
            <w:i/>
            <w:szCs w:val="28"/>
          </w:rPr>
          <w:t>@</w:t>
        </w:r>
        <w:r w:rsidRPr="0061733C">
          <w:rPr>
            <w:rStyle w:val="a8"/>
            <w:bCs/>
            <w:i/>
            <w:szCs w:val="28"/>
            <w:lang w:val="en-US"/>
          </w:rPr>
          <w:t>mail</w:t>
        </w:r>
        <w:r w:rsidRPr="0061733C">
          <w:rPr>
            <w:rStyle w:val="a8"/>
            <w:bCs/>
            <w:i/>
            <w:szCs w:val="28"/>
          </w:rPr>
          <w:t>.</w:t>
        </w:r>
        <w:r w:rsidRPr="0061733C">
          <w:rPr>
            <w:rStyle w:val="a8"/>
            <w:bCs/>
            <w:i/>
            <w:szCs w:val="28"/>
            <w:lang w:val="en-US"/>
          </w:rPr>
          <w:t>ru</w:t>
        </w:r>
      </w:hyperlink>
    </w:p>
    <w:p w:rsidR="00687A5E" w:rsidRPr="00687A5E" w:rsidRDefault="00687A5E" w:rsidP="00687A5E">
      <w:pPr>
        <w:spacing w:after="0" w:line="240" w:lineRule="auto"/>
        <w:contextualSpacing/>
        <w:rPr>
          <w:bCs/>
          <w:i/>
          <w:szCs w:val="28"/>
        </w:rPr>
      </w:pPr>
    </w:p>
    <w:p w:rsidR="00687A5E" w:rsidRDefault="00687A5E" w:rsidP="00687A5E">
      <w:pPr>
        <w:spacing w:after="0" w:line="240" w:lineRule="auto"/>
        <w:contextualSpacing/>
        <w:rPr>
          <w:i/>
          <w:szCs w:val="28"/>
        </w:rPr>
      </w:pPr>
      <w:proofErr w:type="spellStart"/>
      <w:r>
        <w:rPr>
          <w:b/>
          <w:szCs w:val="28"/>
          <w:lang w:eastAsia="en-US"/>
        </w:rPr>
        <w:t>Сыврачева</w:t>
      </w:r>
      <w:proofErr w:type="spellEnd"/>
      <w:r>
        <w:rPr>
          <w:b/>
          <w:szCs w:val="28"/>
          <w:lang w:eastAsia="en-US"/>
        </w:rPr>
        <w:t xml:space="preserve"> М</w:t>
      </w:r>
      <w:r w:rsidRPr="00DC1312">
        <w:rPr>
          <w:b/>
          <w:szCs w:val="28"/>
          <w:lang w:eastAsia="en-US"/>
        </w:rPr>
        <w:t>ария</w:t>
      </w:r>
      <w:r>
        <w:rPr>
          <w:b/>
          <w:szCs w:val="28"/>
          <w:lang w:eastAsia="en-US"/>
        </w:rPr>
        <w:t xml:space="preserve"> Петровна</w:t>
      </w:r>
      <w:r w:rsidRPr="00EB3D13">
        <w:rPr>
          <w:i/>
          <w:szCs w:val="28"/>
        </w:rPr>
        <w:t xml:space="preserve"> </w:t>
      </w:r>
    </w:p>
    <w:p w:rsidR="00687A5E" w:rsidRPr="00EB3D13" w:rsidRDefault="00687A5E" w:rsidP="00687A5E">
      <w:pPr>
        <w:spacing w:after="0" w:line="240" w:lineRule="auto"/>
        <w:contextualSpacing/>
        <w:rPr>
          <w:i/>
          <w:szCs w:val="28"/>
        </w:rPr>
      </w:pPr>
      <w:r>
        <w:rPr>
          <w:i/>
          <w:szCs w:val="28"/>
        </w:rPr>
        <w:t>Обучающийся 3</w:t>
      </w:r>
      <w:r w:rsidRPr="00EB3D13">
        <w:rPr>
          <w:i/>
          <w:szCs w:val="28"/>
        </w:rPr>
        <w:t xml:space="preserve"> курса,</w:t>
      </w:r>
      <w:r>
        <w:rPr>
          <w:i/>
          <w:szCs w:val="28"/>
        </w:rPr>
        <w:t xml:space="preserve"> магистратура, </w:t>
      </w:r>
      <w:r w:rsidRPr="00EB3D13">
        <w:rPr>
          <w:i/>
          <w:szCs w:val="28"/>
        </w:rPr>
        <w:t xml:space="preserve">Институт педагогики и психологии, Федеральное государственное бюджетное образовательное учреждение высшего образования «Оренбургский государственный педагогический университет», </w:t>
      </w:r>
      <w:proofErr w:type="gramStart"/>
      <w:r w:rsidRPr="00EB3D13">
        <w:rPr>
          <w:i/>
          <w:szCs w:val="28"/>
        </w:rPr>
        <w:t>г</w:t>
      </w:r>
      <w:proofErr w:type="gramEnd"/>
      <w:r w:rsidRPr="00EB3D13">
        <w:rPr>
          <w:i/>
          <w:szCs w:val="28"/>
        </w:rPr>
        <w:t>. Оренбург</w:t>
      </w:r>
    </w:p>
    <w:p w:rsidR="00687A5E" w:rsidRPr="00687A5E" w:rsidRDefault="00687A5E" w:rsidP="00687A5E">
      <w:pPr>
        <w:spacing w:after="0" w:line="240" w:lineRule="auto"/>
        <w:contextualSpacing/>
        <w:rPr>
          <w:bCs/>
          <w:i/>
          <w:szCs w:val="28"/>
        </w:rPr>
      </w:pPr>
    </w:p>
    <w:p w:rsidR="00687A5E" w:rsidRPr="00BD7E27" w:rsidRDefault="00687A5E" w:rsidP="00687A5E">
      <w:pPr>
        <w:spacing w:after="0" w:line="240" w:lineRule="auto"/>
        <w:contextualSpacing/>
        <w:rPr>
          <w:b/>
          <w:iCs/>
          <w:szCs w:val="28"/>
        </w:rPr>
      </w:pPr>
      <w:r w:rsidRPr="00BD7E27">
        <w:rPr>
          <w:b/>
          <w:iCs/>
          <w:szCs w:val="28"/>
        </w:rPr>
        <w:t>Научный руководитель:</w:t>
      </w:r>
    </w:p>
    <w:p w:rsidR="00687A5E" w:rsidRDefault="00687A5E" w:rsidP="00687A5E">
      <w:pPr>
        <w:spacing w:after="0" w:line="240" w:lineRule="auto"/>
        <w:contextualSpacing/>
        <w:rPr>
          <w:b/>
          <w:iCs/>
          <w:szCs w:val="28"/>
        </w:rPr>
      </w:pPr>
      <w:r>
        <w:rPr>
          <w:b/>
          <w:iCs/>
          <w:szCs w:val="28"/>
        </w:rPr>
        <w:t>Королева Юлия Александровна</w:t>
      </w:r>
    </w:p>
    <w:p w:rsidR="00687A5E" w:rsidRDefault="00687A5E" w:rsidP="00687A5E">
      <w:pPr>
        <w:spacing w:after="0" w:line="240" w:lineRule="auto"/>
        <w:contextualSpacing/>
        <w:rPr>
          <w:i/>
          <w:szCs w:val="28"/>
        </w:rPr>
      </w:pPr>
      <w:r>
        <w:rPr>
          <w:i/>
          <w:szCs w:val="28"/>
        </w:rPr>
        <w:t xml:space="preserve">Зав. кафедрой </w:t>
      </w:r>
      <w:r w:rsidRPr="00EB3D13">
        <w:rPr>
          <w:i/>
          <w:szCs w:val="28"/>
        </w:rPr>
        <w:t>специальной психологии,</w:t>
      </w:r>
      <w:r w:rsidRPr="00687A5E">
        <w:rPr>
          <w:i/>
          <w:szCs w:val="28"/>
        </w:rPr>
        <w:t xml:space="preserve"> кандидат психологических наук, доцент</w:t>
      </w:r>
      <w:r>
        <w:rPr>
          <w:i/>
          <w:szCs w:val="28"/>
        </w:rPr>
        <w:t>,</w:t>
      </w:r>
      <w:r w:rsidRPr="00EB3D13">
        <w:rPr>
          <w:i/>
          <w:szCs w:val="28"/>
        </w:rPr>
        <w:t xml:space="preserve"> Федеральное государственное бюджетное образовательное учреждение высшего образования «Оренбургский государственный педагогический университет», </w:t>
      </w:r>
      <w:proofErr w:type="gramStart"/>
      <w:r w:rsidRPr="00EB3D13">
        <w:rPr>
          <w:i/>
          <w:szCs w:val="28"/>
        </w:rPr>
        <w:t>г</w:t>
      </w:r>
      <w:proofErr w:type="gramEnd"/>
      <w:r w:rsidRPr="00EB3D13">
        <w:rPr>
          <w:i/>
          <w:szCs w:val="28"/>
        </w:rPr>
        <w:t>. Оренбург</w:t>
      </w:r>
    </w:p>
    <w:p w:rsidR="000B22CE" w:rsidRDefault="000B22CE" w:rsidP="000F03BC">
      <w:pPr>
        <w:spacing w:after="0" w:line="360" w:lineRule="auto"/>
        <w:ind w:left="0" w:right="0" w:firstLine="0"/>
        <w:rPr>
          <w:b/>
        </w:rPr>
      </w:pPr>
    </w:p>
    <w:p w:rsidR="005246F2" w:rsidRDefault="000F03BC" w:rsidP="000F03BC">
      <w:pPr>
        <w:spacing w:after="0" w:line="240" w:lineRule="auto"/>
        <w:ind w:left="0" w:right="0" w:firstLine="0"/>
        <w:contextualSpacing/>
        <w:jc w:val="center"/>
        <w:rPr>
          <w:b/>
        </w:rPr>
      </w:pPr>
      <w:r>
        <w:rPr>
          <w:b/>
        </w:rPr>
        <w:t>Игровые технологии как средство коррекции нарушений звукопроизношения у</w:t>
      </w:r>
      <w:r w:rsidR="005246F2">
        <w:rPr>
          <w:b/>
        </w:rPr>
        <w:t xml:space="preserve"> </w:t>
      </w:r>
      <w:r>
        <w:rPr>
          <w:b/>
        </w:rPr>
        <w:t>старших дошкольников с фонетико-фонематическим</w:t>
      </w:r>
      <w:r w:rsidR="005246F2">
        <w:t xml:space="preserve"> </w:t>
      </w:r>
      <w:r>
        <w:rPr>
          <w:b/>
        </w:rPr>
        <w:t>недоразвитием</w:t>
      </w:r>
    </w:p>
    <w:p w:rsidR="000F03BC" w:rsidRDefault="000F03BC" w:rsidP="000F03BC">
      <w:pPr>
        <w:spacing w:after="0" w:line="240" w:lineRule="auto"/>
        <w:ind w:left="0" w:right="0" w:firstLine="0"/>
        <w:contextualSpacing/>
        <w:jc w:val="center"/>
      </w:pPr>
    </w:p>
    <w:p w:rsidR="00BB5EB0" w:rsidRDefault="0086469A" w:rsidP="000F03BC">
      <w:pPr>
        <w:spacing w:after="0" w:line="240" w:lineRule="auto"/>
        <w:ind w:left="-15" w:right="0" w:firstLine="709"/>
        <w:contextualSpacing/>
      </w:pPr>
      <w:r>
        <w:rPr>
          <w:b/>
        </w:rPr>
        <w:t>Аннотация:</w:t>
      </w:r>
      <w:r>
        <w:t xml:space="preserve"> в данной статье осуществляется теоретический анализ проблемы исправления нарушений звукопроизношения у детей дошкольного возраста с фонетико-фонематическими нарушениями. Обсуждается, какую роль играют игровые технологии в л</w:t>
      </w:r>
      <w:r w:rsidR="000F03BC">
        <w:t>огопедическом процессе коррекции</w:t>
      </w:r>
      <w:r>
        <w:t xml:space="preserve"> этих нарушений. Описываются ключевые виды игр, которые логопеды могут применять в своей работе с детьми, сталкивающимися с данной проблемой.</w:t>
      </w:r>
    </w:p>
    <w:p w:rsidR="00BB5EB0" w:rsidRDefault="0086469A" w:rsidP="000F03BC">
      <w:pPr>
        <w:spacing w:after="399" w:line="240" w:lineRule="auto"/>
        <w:ind w:left="-15" w:right="0" w:firstLine="709"/>
        <w:contextualSpacing/>
      </w:pPr>
      <w:r>
        <w:rPr>
          <w:b/>
        </w:rPr>
        <w:t>Ключевые слова:</w:t>
      </w:r>
      <w:r>
        <w:t xml:space="preserve"> </w:t>
      </w:r>
      <w:hyperlink r:id="rId6">
        <w:r>
          <w:t>игровые</w:t>
        </w:r>
      </w:hyperlink>
      <w:hyperlink r:id="rId7">
        <w:r>
          <w:t xml:space="preserve"> </w:t>
        </w:r>
      </w:hyperlink>
      <w:hyperlink r:id="rId8">
        <w:r>
          <w:t>технологии</w:t>
        </w:r>
      </w:hyperlink>
      <w:r>
        <w:t>,</w:t>
      </w:r>
      <w:hyperlink r:id="rId9">
        <w:r>
          <w:t xml:space="preserve"> </w:t>
        </w:r>
      </w:hyperlink>
      <w:hyperlink r:id="rId10">
        <w:r>
          <w:t>логопедическая</w:t>
        </w:r>
      </w:hyperlink>
      <w:hyperlink r:id="rId11">
        <w:r>
          <w:t xml:space="preserve"> </w:t>
        </w:r>
      </w:hyperlink>
      <w:hyperlink r:id="rId12">
        <w:r>
          <w:t>работа</w:t>
        </w:r>
      </w:hyperlink>
      <w:r>
        <w:t xml:space="preserve">, </w:t>
      </w:r>
      <w:hyperlink r:id="rId13">
        <w:r>
          <w:t>коррекция</w:t>
        </w:r>
      </w:hyperlink>
      <w:hyperlink r:id="rId14">
        <w:r>
          <w:t xml:space="preserve"> </w:t>
        </w:r>
      </w:hyperlink>
      <w:hyperlink r:id="rId15">
        <w:r>
          <w:t>нарушений</w:t>
        </w:r>
      </w:hyperlink>
      <w:hyperlink r:id="rId16">
        <w:r>
          <w:t xml:space="preserve"> </w:t>
        </w:r>
      </w:hyperlink>
      <w:hyperlink r:id="rId17">
        <w:r>
          <w:t>звукопроизношения</w:t>
        </w:r>
      </w:hyperlink>
      <w:r>
        <w:t>,</w:t>
      </w:r>
      <w:hyperlink r:id="rId18">
        <w:r>
          <w:t xml:space="preserve"> </w:t>
        </w:r>
      </w:hyperlink>
      <w:hyperlink r:id="rId19">
        <w:r>
          <w:t>дошкольники</w:t>
        </w:r>
      </w:hyperlink>
      <w:hyperlink r:id="rId20">
        <w:r>
          <w:t xml:space="preserve"> </w:t>
        </w:r>
      </w:hyperlink>
      <w:hyperlink r:id="rId21">
        <w:r>
          <w:t>с</w:t>
        </w:r>
      </w:hyperlink>
      <w:hyperlink r:id="rId22">
        <w:r>
          <w:t xml:space="preserve"> </w:t>
        </w:r>
      </w:hyperlink>
      <w:hyperlink r:id="rId23">
        <w:r>
          <w:t>ФФН</w:t>
        </w:r>
      </w:hyperlink>
      <w:r>
        <w:t>.</w:t>
      </w:r>
    </w:p>
    <w:p w:rsidR="00BB5EB0" w:rsidRDefault="0086469A" w:rsidP="000F03BC">
      <w:pPr>
        <w:spacing w:after="0" w:line="240" w:lineRule="auto"/>
        <w:ind w:left="-15" w:right="0" w:firstLine="709"/>
        <w:contextualSpacing/>
      </w:pPr>
      <w:r>
        <w:t>Фонетико-фонематическое восприятие играет ключевую роль в успешном освоении речи</w:t>
      </w:r>
      <w:r w:rsidR="00B706AC">
        <w:t xml:space="preserve"> дошкольником</w:t>
      </w:r>
      <w:r>
        <w:t>. Чем лучше развиты фонематические навыки у</w:t>
      </w:r>
      <w:r w:rsidR="00B706AC">
        <w:t xml:space="preserve"> ребенка</w:t>
      </w:r>
      <w:r>
        <w:t>, тем легче ему справляться с такими задачами, как произношение звуков, анализ и синтез, чтение, письмо и формулирование мыслей.</w:t>
      </w:r>
    </w:p>
    <w:p w:rsidR="00BB5EB0" w:rsidRDefault="0086469A" w:rsidP="000F03BC">
      <w:pPr>
        <w:spacing w:after="0" w:line="240" w:lineRule="auto"/>
        <w:ind w:left="-15" w:right="0" w:firstLine="709"/>
        <w:contextualSpacing/>
      </w:pPr>
      <w:r>
        <w:t>На сегодняшний день в Российской Федерации, как и во всем мире, наблюдается увеличение числа детей с различными нарушениями развития</w:t>
      </w:r>
      <w:r w:rsidR="00BA24E5">
        <w:t xml:space="preserve"> </w:t>
      </w:r>
      <w:r w:rsidR="00BA24E5" w:rsidRPr="00BA24E5">
        <w:t>[2</w:t>
      </w:r>
      <w:bookmarkStart w:id="0" w:name="_GoBack"/>
      <w:bookmarkEnd w:id="0"/>
      <w:r w:rsidR="00BA24E5" w:rsidRPr="00BA24E5">
        <w:t>]</w:t>
      </w:r>
      <w:r>
        <w:t>. В частности, возрастает доля детей, страдающих от фонетико-фонематического недоразвития. В современном логопедическом контексте фонетико</w:t>
      </w:r>
      <w:r w:rsidR="005246F2">
        <w:t>-</w:t>
      </w:r>
      <w:r>
        <w:t>фонематическое недоразвитие (ФФН) обозначает разнообразные речевые расстройства, которые связаны с трудностями в произношении и восприятии фонем.</w:t>
      </w:r>
    </w:p>
    <w:p w:rsidR="00BB5EB0" w:rsidRDefault="0086469A" w:rsidP="000F03BC">
      <w:pPr>
        <w:spacing w:after="0" w:line="240" w:lineRule="auto"/>
        <w:ind w:left="-15" w:right="0" w:firstLine="709"/>
        <w:contextualSpacing/>
      </w:pPr>
      <w:r>
        <w:lastRenderedPageBreak/>
        <w:t xml:space="preserve">А.А. Крон отмечает, что для детей с такой проблемой характерно своеобразное развитие речевых процессов, к которым относятся нарушения звукопроизношения. Это, в свою очередь, создает трудности в обучении и развитии детей дошкольного возраста. Следовательно, перед современной логопедией стоит важная задача: разработка методов, способствующих формированию правильного звукопроизношения у детей с </w:t>
      </w:r>
      <w:r w:rsidRPr="004C457C">
        <w:t>ФФН [</w:t>
      </w:r>
      <w:r w:rsidR="00BA24E5">
        <w:t>5</w:t>
      </w:r>
      <w:r w:rsidRPr="004C457C">
        <w:t>].</w:t>
      </w:r>
    </w:p>
    <w:p w:rsidR="00CB7B8F" w:rsidRPr="00CB7B8F" w:rsidRDefault="00CB7B8F" w:rsidP="000F03BC">
      <w:pPr>
        <w:spacing w:after="0" w:line="240" w:lineRule="auto"/>
        <w:ind w:left="-15" w:right="0" w:firstLine="709"/>
        <w:contextualSpacing/>
      </w:pPr>
      <w:r>
        <w:t xml:space="preserve">«Уровень развития речи является одним из важных показателей психического развития человека в целом, а потому диагностика состояния компонентов речи является важным элементом на разных возрастных этапах, в том числе при оценке готовности ребёнка к школе, а также при построении образовательного процесса» </w:t>
      </w:r>
      <w:r w:rsidRPr="00CB7B8F">
        <w:t>[</w:t>
      </w:r>
      <w:r w:rsidR="00BA24E5">
        <w:t>4</w:t>
      </w:r>
      <w:r>
        <w:t>, с. 250</w:t>
      </w:r>
      <w:r w:rsidRPr="00CB7B8F">
        <w:t>]</w:t>
      </w:r>
      <w:r>
        <w:t>.</w:t>
      </w:r>
    </w:p>
    <w:p w:rsidR="00BB5EB0" w:rsidRDefault="0086469A" w:rsidP="000F03BC">
      <w:pPr>
        <w:spacing w:after="2" w:line="240" w:lineRule="auto"/>
        <w:ind w:left="-15" w:right="0" w:firstLine="709"/>
        <w:contextualSpacing/>
      </w:pPr>
      <w:r>
        <w:t xml:space="preserve">Исследуем характер речевой активности </w:t>
      </w:r>
      <w:r w:rsidR="00DF07E9">
        <w:t xml:space="preserve">дошкольников </w:t>
      </w:r>
      <w:r>
        <w:t>с фонетико-фон</w:t>
      </w:r>
      <w:r w:rsidR="00DF07E9">
        <w:t xml:space="preserve">ематическими нарушениями (ФФН). У детей отмечается ограниченный запас слов, значительные сложности в освоении грамматических структур, проблемы со звукопроизношением. Ярко проявляются нарушения способности к звуковому анализу и синтезу. Также возникают трудности в освоении письменной речи. </w:t>
      </w:r>
    </w:p>
    <w:p w:rsidR="00BB5EB0" w:rsidRDefault="004C457C" w:rsidP="00647EFD">
      <w:pPr>
        <w:tabs>
          <w:tab w:val="left" w:pos="142"/>
          <w:tab w:val="center" w:pos="759"/>
          <w:tab w:val="center" w:pos="4745"/>
        </w:tabs>
        <w:spacing w:line="240" w:lineRule="auto"/>
        <w:ind w:left="0" w:right="0" w:firstLine="0"/>
        <w:contextualSpacing/>
      </w:pPr>
      <w:r>
        <w:t xml:space="preserve">            </w:t>
      </w:r>
      <w:r w:rsidR="00DF07E9">
        <w:t xml:space="preserve">Рассматривая аспекты звукопроизношения у детей с ФФН, важно сказать, что у них может наблюдаться </w:t>
      </w:r>
      <w:r w:rsidR="0086469A">
        <w:rPr>
          <w:rFonts w:ascii="Calibri" w:eastAsia="Calibri" w:hAnsi="Calibri" w:cs="Calibri"/>
          <w:sz w:val="20"/>
        </w:rPr>
        <w:tab/>
      </w:r>
      <w:r w:rsidR="0086469A">
        <w:t>отсутст</w:t>
      </w:r>
      <w:r w:rsidR="00647EFD">
        <w:t xml:space="preserve">вие </w:t>
      </w:r>
      <w:r w:rsidR="00DF07E9">
        <w:t>одного или нескольких фонем.</w:t>
      </w:r>
      <w:r w:rsidR="00647EFD">
        <w:t xml:space="preserve"> Часто в речи ребенка происходит искажение произношения одного или нескольких звуков [6].</w:t>
      </w:r>
      <w:r w:rsidR="00DF07E9">
        <w:t xml:space="preserve"> Они могут заменять звуки</w:t>
      </w:r>
      <w:r w:rsidR="0086469A">
        <w:t xml:space="preserve"> на более простые по артикуляции (например, звук «Р»</w:t>
      </w:r>
      <w:r w:rsidR="00DF07E9">
        <w:t xml:space="preserve"> заменяется на «Л» и так далее) или заменять</w:t>
      </w:r>
      <w:r w:rsidR="0086469A">
        <w:t xml:space="preserve"> группы </w:t>
      </w:r>
      <w:r w:rsidR="00DF07E9">
        <w:t>звуков с диффузной артикуляцией.</w:t>
      </w:r>
      <w:r w:rsidR="0086469A">
        <w:t xml:space="preserve"> </w:t>
      </w:r>
      <w:r w:rsidR="00DF07E9">
        <w:t xml:space="preserve"> Также </w:t>
      </w:r>
      <w:r w:rsidR="00647EFD">
        <w:t xml:space="preserve">у дошкольников с ФФН </w:t>
      </w:r>
      <w:r w:rsidR="00DF07E9">
        <w:t xml:space="preserve">можно проследить </w:t>
      </w:r>
      <w:r w:rsidR="0086469A">
        <w:t>нерегулярн</w:t>
      </w:r>
      <w:r w:rsidR="00DF07E9">
        <w:t xml:space="preserve">ое использование звуков в речи. </w:t>
      </w:r>
      <w:r w:rsidR="0086469A">
        <w:rPr>
          <w:rFonts w:ascii="Calibri" w:eastAsia="Calibri" w:hAnsi="Calibri" w:cs="Calibri"/>
          <w:sz w:val="20"/>
        </w:rPr>
        <w:tab/>
      </w:r>
    </w:p>
    <w:p w:rsidR="00647EFD" w:rsidRDefault="0086469A" w:rsidP="00647EFD">
      <w:pPr>
        <w:spacing w:after="0" w:line="240" w:lineRule="auto"/>
        <w:ind w:left="-15" w:right="0" w:firstLine="709"/>
        <w:contextualSpacing/>
      </w:pPr>
      <w:proofErr w:type="gramStart"/>
      <w:r>
        <w:t>Недостаточная</w:t>
      </w:r>
      <w:proofErr w:type="gramEnd"/>
      <w:r>
        <w:t xml:space="preserve"> сформированность навыков анализа и синтеза звуков у детей с ФФН становится препятствием для нормального звукопроизношения.</w:t>
      </w:r>
    </w:p>
    <w:p w:rsidR="00A82F7B" w:rsidRDefault="00BA5BFE" w:rsidP="003D027F">
      <w:pPr>
        <w:shd w:val="clear" w:color="auto" w:fill="FFFFFF"/>
        <w:spacing w:after="0" w:line="240" w:lineRule="auto"/>
        <w:ind w:left="0" w:right="0" w:firstLine="709"/>
        <w:contextualSpacing/>
        <w:rPr>
          <w:szCs w:val="28"/>
        </w:rPr>
      </w:pPr>
      <w:r>
        <w:t xml:space="preserve">Рассмотрим </w:t>
      </w:r>
      <w:r w:rsidR="0086469A">
        <w:t>осн</w:t>
      </w:r>
      <w:r>
        <w:t xml:space="preserve">овные этапы логопедической работы </w:t>
      </w:r>
      <w:r w:rsidR="0086469A">
        <w:t>над</w:t>
      </w:r>
      <w:r>
        <w:t xml:space="preserve"> </w:t>
      </w:r>
      <w:proofErr w:type="spellStart"/>
      <w:r w:rsidR="0086469A">
        <w:t>звукопроизносительной</w:t>
      </w:r>
      <w:proofErr w:type="spellEnd"/>
      <w:r w:rsidR="0086469A">
        <w:t xml:space="preserve"> стороной речи у таких детей</w:t>
      </w:r>
      <w:r w:rsidR="003D027F">
        <w:rPr>
          <w:szCs w:val="28"/>
        </w:rPr>
        <w:t xml:space="preserve"> (Рис. 1).</w:t>
      </w:r>
    </w:p>
    <w:p w:rsidR="003D027F" w:rsidRDefault="003D027F" w:rsidP="003D027F">
      <w:pPr>
        <w:shd w:val="clear" w:color="auto" w:fill="FFFFFF"/>
        <w:spacing w:after="0" w:line="240" w:lineRule="auto"/>
        <w:ind w:left="0" w:right="0" w:firstLine="709"/>
        <w:contextualSpacing/>
        <w:rPr>
          <w:szCs w:val="28"/>
        </w:rPr>
      </w:pPr>
    </w:p>
    <w:p w:rsidR="003D027F" w:rsidRDefault="003D027F" w:rsidP="003D027F">
      <w:pPr>
        <w:shd w:val="clear" w:color="auto" w:fill="FFFFFF"/>
        <w:spacing w:after="0" w:line="240" w:lineRule="auto"/>
        <w:ind w:left="0" w:right="0" w:firstLine="709"/>
        <w:contextualSpacing/>
        <w:rPr>
          <w:szCs w:val="28"/>
        </w:rPr>
      </w:pPr>
      <w:r w:rsidRPr="003D027F">
        <w:rPr>
          <w:szCs w:val="28"/>
        </w:rPr>
        <w:drawing>
          <wp:inline distT="0" distB="0" distL="0" distR="0">
            <wp:extent cx="5695950" cy="2838450"/>
            <wp:effectExtent l="19050" t="0" r="19050" b="0"/>
            <wp:docPr id="2" name="Схема 3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24" r:lo="rId25" r:qs="rId26" r:cs="rId27"/>
              </a:graphicData>
            </a:graphic>
          </wp:inline>
        </w:drawing>
      </w:r>
    </w:p>
    <w:p w:rsidR="003D027F" w:rsidRPr="003D027F" w:rsidRDefault="003D027F" w:rsidP="003D027F">
      <w:pPr>
        <w:shd w:val="clear" w:color="auto" w:fill="FFFFFF"/>
        <w:spacing w:line="240" w:lineRule="auto"/>
        <w:contextualSpacing/>
        <w:jc w:val="center"/>
        <w:rPr>
          <w:b/>
          <w:szCs w:val="28"/>
        </w:rPr>
      </w:pPr>
      <w:r>
        <w:rPr>
          <w:b/>
          <w:szCs w:val="28"/>
        </w:rPr>
        <w:t xml:space="preserve">Рисунок 1 </w:t>
      </w:r>
      <w:r w:rsidRPr="00DC1312">
        <w:rPr>
          <w:b/>
          <w:szCs w:val="28"/>
        </w:rPr>
        <w:t>–  Этапы коррекции звукопроизношения</w:t>
      </w:r>
    </w:p>
    <w:p w:rsidR="003D027F" w:rsidRDefault="00BA5BFE" w:rsidP="003D027F">
      <w:pPr>
        <w:spacing w:after="0" w:line="240" w:lineRule="auto"/>
        <w:ind w:left="-15" w:right="0" w:firstLine="709"/>
        <w:contextualSpacing/>
      </w:pPr>
      <w:r>
        <w:t xml:space="preserve">Первый этап заключается в подготовке артикуляционного аппарата к правильному произношению. Здесь важно использовать упражнения </w:t>
      </w:r>
      <w:r w:rsidRPr="00BA5BFE">
        <w:t>для</w:t>
      </w:r>
      <w:r>
        <w:t xml:space="preserve"> тренировки</w:t>
      </w:r>
      <w:r w:rsidRPr="00BA5BFE">
        <w:t xml:space="preserve"> дыхания</w:t>
      </w:r>
      <w:r>
        <w:t xml:space="preserve">, </w:t>
      </w:r>
      <w:r w:rsidRPr="00BA5BFE">
        <w:t>р</w:t>
      </w:r>
      <w:r>
        <w:t xml:space="preserve">азвития артикуляционного </w:t>
      </w:r>
      <w:proofErr w:type="spellStart"/>
      <w:r>
        <w:t>праксиса</w:t>
      </w:r>
      <w:proofErr w:type="spellEnd"/>
      <w:r>
        <w:t xml:space="preserve"> и мышц речевого аппарата. </w:t>
      </w:r>
      <w:r w:rsidR="00A82F7B">
        <w:t>Вторым этапом является постановка звука. Она осуществляется различными способ</w:t>
      </w:r>
      <w:r w:rsidR="00676269">
        <w:t>ами (по подражанию, механическим</w:t>
      </w:r>
      <w:r w:rsidR="00A82F7B">
        <w:t xml:space="preserve">, смешанным). </w:t>
      </w:r>
      <w:r w:rsidR="00676269">
        <w:t xml:space="preserve">Далее проходит его автоматизация и интеграция в речь дошкольника. </w:t>
      </w:r>
    </w:p>
    <w:p w:rsidR="005246F2" w:rsidRDefault="005246F2" w:rsidP="00647EFD">
      <w:pPr>
        <w:spacing w:line="240" w:lineRule="auto"/>
        <w:ind w:left="0" w:right="0" w:firstLine="709"/>
        <w:contextualSpacing/>
        <w:rPr>
          <w:szCs w:val="28"/>
          <w:shd w:val="clear" w:color="auto" w:fill="FFFFFF"/>
        </w:rPr>
      </w:pPr>
      <w:r w:rsidRPr="005246F2">
        <w:rPr>
          <w:szCs w:val="28"/>
        </w:rPr>
        <w:t>О</w:t>
      </w:r>
      <w:r w:rsidRPr="005246F2">
        <w:rPr>
          <w:szCs w:val="28"/>
          <w:shd w:val="clear" w:color="auto" w:fill="FFFFFF"/>
        </w:rPr>
        <w:t>сновные направления логопедической работы по преодолению фонетико-фонематических нарушений у детей</w:t>
      </w:r>
      <w:r>
        <w:rPr>
          <w:szCs w:val="28"/>
          <w:shd w:val="clear" w:color="auto" w:fill="FFFFFF"/>
        </w:rPr>
        <w:t xml:space="preserve"> представлены в таблице 1.</w:t>
      </w:r>
    </w:p>
    <w:p w:rsidR="003D027F" w:rsidRDefault="003D027F" w:rsidP="00647EFD">
      <w:pPr>
        <w:spacing w:line="240" w:lineRule="auto"/>
        <w:ind w:left="0" w:right="0" w:firstLine="709"/>
        <w:contextualSpacing/>
        <w:rPr>
          <w:szCs w:val="28"/>
          <w:shd w:val="clear" w:color="auto" w:fill="FFFFFF"/>
        </w:rPr>
      </w:pPr>
    </w:p>
    <w:p w:rsidR="005246F2" w:rsidRPr="00DC1312" w:rsidRDefault="005246F2" w:rsidP="00C4693E">
      <w:pPr>
        <w:widowControl w:val="0"/>
        <w:suppressAutoHyphens/>
        <w:spacing w:line="240" w:lineRule="auto"/>
        <w:contextualSpacing/>
        <w:rPr>
          <w:b/>
          <w:szCs w:val="28"/>
        </w:rPr>
      </w:pPr>
      <w:r w:rsidRPr="00DC1312">
        <w:rPr>
          <w:b/>
          <w:szCs w:val="28"/>
        </w:rPr>
        <w:t xml:space="preserve">Таблица </w:t>
      </w:r>
      <w:r>
        <w:rPr>
          <w:b/>
          <w:szCs w:val="28"/>
        </w:rPr>
        <w:t>1</w:t>
      </w:r>
      <w:r w:rsidR="003D027F">
        <w:rPr>
          <w:b/>
          <w:szCs w:val="28"/>
        </w:rPr>
        <w:t xml:space="preserve"> </w:t>
      </w:r>
      <w:r w:rsidR="003D027F" w:rsidRPr="00EB3D13">
        <w:rPr>
          <w:b/>
          <w:szCs w:val="28"/>
        </w:rPr>
        <w:t>–</w:t>
      </w:r>
      <w:r w:rsidR="005C7097">
        <w:rPr>
          <w:b/>
          <w:szCs w:val="28"/>
        </w:rPr>
        <w:t xml:space="preserve"> </w:t>
      </w:r>
      <w:r w:rsidR="005C7097">
        <w:rPr>
          <w:b/>
          <w:szCs w:val="28"/>
          <w:shd w:val="clear" w:color="auto" w:fill="FFFFFF"/>
        </w:rPr>
        <w:t>Н</w:t>
      </w:r>
      <w:r w:rsidRPr="00DC1312">
        <w:rPr>
          <w:b/>
          <w:szCs w:val="28"/>
          <w:shd w:val="clear" w:color="auto" w:fill="FFFFFF"/>
        </w:rPr>
        <w:t>аправления логопедической работы по пре</w:t>
      </w:r>
      <w:r w:rsidR="005C7097">
        <w:rPr>
          <w:b/>
          <w:szCs w:val="28"/>
          <w:shd w:val="clear" w:color="auto" w:fill="FFFFFF"/>
        </w:rPr>
        <w:t>одолению фонетико-фонематического недоразвития</w:t>
      </w:r>
      <w:r w:rsidRPr="00DC1312">
        <w:rPr>
          <w:b/>
          <w:szCs w:val="28"/>
          <w:shd w:val="clear" w:color="auto" w:fill="FFFFFF"/>
        </w:rPr>
        <w:t xml:space="preserve"> у детей</w:t>
      </w:r>
      <w:r w:rsidR="005C7097">
        <w:rPr>
          <w:b/>
          <w:szCs w:val="28"/>
          <w:shd w:val="clear" w:color="auto" w:fill="FFFFFF"/>
        </w:rPr>
        <w:t xml:space="preserve"> дошкольного возраста</w:t>
      </w:r>
    </w:p>
    <w:tbl>
      <w:tblPr>
        <w:tblStyle w:val="a7"/>
        <w:tblW w:w="0" w:type="auto"/>
        <w:tblLook w:val="04A0"/>
      </w:tblPr>
      <w:tblGrid>
        <w:gridCol w:w="4219"/>
        <w:gridCol w:w="5635"/>
      </w:tblGrid>
      <w:tr w:rsidR="005246F2" w:rsidRPr="00DC1312" w:rsidTr="006E45B3">
        <w:trPr>
          <w:trHeight w:val="452"/>
        </w:trPr>
        <w:tc>
          <w:tcPr>
            <w:tcW w:w="9854" w:type="dxa"/>
            <w:gridSpan w:val="2"/>
          </w:tcPr>
          <w:p w:rsidR="005246F2" w:rsidRPr="003D027F" w:rsidRDefault="005246F2" w:rsidP="003D027F">
            <w:pPr>
              <w:widowControl w:val="0"/>
              <w:suppressAutoHyphens/>
              <w:ind w:firstLine="709"/>
              <w:contextualSpacing/>
              <w:jc w:val="center"/>
              <w:rPr>
                <w:b/>
                <w:sz w:val="24"/>
                <w:szCs w:val="24"/>
                <w:shd w:val="clear" w:color="auto" w:fill="FFFFFF"/>
              </w:rPr>
            </w:pPr>
            <w:r w:rsidRPr="003D027F">
              <w:rPr>
                <w:b/>
                <w:sz w:val="24"/>
                <w:szCs w:val="24"/>
                <w:shd w:val="clear" w:color="auto" w:fill="FFFFFF"/>
              </w:rPr>
              <w:t>Нарушения</w:t>
            </w:r>
          </w:p>
          <w:p w:rsidR="005246F2" w:rsidRPr="003D027F" w:rsidRDefault="005246F2" w:rsidP="003D027F">
            <w:pPr>
              <w:widowControl w:val="0"/>
              <w:suppressAutoHyphens/>
              <w:ind w:left="0" w:firstLine="0"/>
              <w:contextualSpacing/>
              <w:jc w:val="center"/>
              <w:rPr>
                <w:b/>
                <w:sz w:val="24"/>
                <w:szCs w:val="24"/>
                <w:shd w:val="clear" w:color="auto" w:fill="FFFFFF"/>
              </w:rPr>
            </w:pPr>
          </w:p>
        </w:tc>
      </w:tr>
      <w:tr w:rsidR="005246F2" w:rsidRPr="00DC1312" w:rsidTr="00DB57DB">
        <w:tc>
          <w:tcPr>
            <w:tcW w:w="4219" w:type="dxa"/>
          </w:tcPr>
          <w:p w:rsidR="005246F2" w:rsidRPr="003D027F" w:rsidRDefault="005246F2" w:rsidP="003D027F">
            <w:pPr>
              <w:widowControl w:val="0"/>
              <w:suppressAutoHyphens/>
              <w:contextualSpacing/>
              <w:jc w:val="center"/>
              <w:rPr>
                <w:b/>
                <w:sz w:val="24"/>
                <w:szCs w:val="24"/>
                <w:shd w:val="clear" w:color="auto" w:fill="FFFFFF"/>
              </w:rPr>
            </w:pPr>
            <w:r w:rsidRPr="003D027F">
              <w:rPr>
                <w:b/>
                <w:sz w:val="24"/>
                <w:szCs w:val="24"/>
                <w:shd w:val="clear" w:color="auto" w:fill="FFFFFF"/>
              </w:rPr>
              <w:t>Фонетические</w:t>
            </w:r>
          </w:p>
        </w:tc>
        <w:tc>
          <w:tcPr>
            <w:tcW w:w="5635" w:type="dxa"/>
          </w:tcPr>
          <w:p w:rsidR="005246F2" w:rsidRPr="003D027F" w:rsidRDefault="005246F2" w:rsidP="003D027F">
            <w:pPr>
              <w:widowControl w:val="0"/>
              <w:suppressAutoHyphens/>
              <w:contextualSpacing/>
              <w:jc w:val="center"/>
              <w:rPr>
                <w:b/>
                <w:sz w:val="24"/>
                <w:szCs w:val="24"/>
                <w:shd w:val="clear" w:color="auto" w:fill="FFFFFF"/>
              </w:rPr>
            </w:pPr>
            <w:r w:rsidRPr="003D027F">
              <w:rPr>
                <w:b/>
                <w:sz w:val="24"/>
                <w:szCs w:val="24"/>
                <w:shd w:val="clear" w:color="auto" w:fill="FFFFFF"/>
              </w:rPr>
              <w:t>Фонематические</w:t>
            </w:r>
          </w:p>
          <w:p w:rsidR="005246F2" w:rsidRPr="003D027F" w:rsidRDefault="005246F2" w:rsidP="003D027F">
            <w:pPr>
              <w:widowControl w:val="0"/>
              <w:suppressAutoHyphens/>
              <w:contextualSpacing/>
              <w:jc w:val="center"/>
              <w:rPr>
                <w:b/>
                <w:sz w:val="24"/>
                <w:szCs w:val="24"/>
                <w:shd w:val="clear" w:color="auto" w:fill="FFFFFF"/>
              </w:rPr>
            </w:pPr>
          </w:p>
        </w:tc>
      </w:tr>
      <w:tr w:rsidR="005246F2" w:rsidRPr="00DC1312" w:rsidTr="00DB57DB">
        <w:trPr>
          <w:trHeight w:val="4702"/>
        </w:trPr>
        <w:tc>
          <w:tcPr>
            <w:tcW w:w="4219" w:type="dxa"/>
          </w:tcPr>
          <w:p w:rsidR="005246F2" w:rsidRPr="003D027F" w:rsidRDefault="005246F2" w:rsidP="003D027F">
            <w:pPr>
              <w:pStyle w:val="a5"/>
              <w:widowControl w:val="0"/>
              <w:numPr>
                <w:ilvl w:val="0"/>
                <w:numId w:val="5"/>
              </w:numPr>
              <w:suppressAutoHyphens/>
              <w:ind w:left="0" w:firstLine="0"/>
              <w:jc w:val="both"/>
              <w:rPr>
                <w:shd w:val="clear" w:color="auto" w:fill="FFFFFF"/>
              </w:rPr>
            </w:pPr>
            <w:r w:rsidRPr="003D027F">
              <w:rPr>
                <w:shd w:val="clear" w:color="auto" w:fill="FFFFFF"/>
              </w:rPr>
              <w:lastRenderedPageBreak/>
              <w:t>Выработать направленность внимания на звуковую структуру речи.</w:t>
            </w:r>
          </w:p>
          <w:p w:rsidR="005246F2" w:rsidRPr="003D027F" w:rsidRDefault="005246F2" w:rsidP="003D027F">
            <w:pPr>
              <w:pStyle w:val="a5"/>
              <w:widowControl w:val="0"/>
              <w:numPr>
                <w:ilvl w:val="0"/>
                <w:numId w:val="5"/>
              </w:numPr>
              <w:suppressAutoHyphens/>
              <w:ind w:left="0" w:firstLine="0"/>
              <w:jc w:val="both"/>
              <w:rPr>
                <w:shd w:val="clear" w:color="auto" w:fill="FFFFFF"/>
              </w:rPr>
            </w:pPr>
            <w:r w:rsidRPr="003D027F">
              <w:rPr>
                <w:shd w:val="clear" w:color="auto" w:fill="FFFFFF"/>
              </w:rPr>
              <w:t>Формировать правильное звукопроизношение.</w:t>
            </w:r>
          </w:p>
          <w:p w:rsidR="005246F2" w:rsidRPr="003D027F" w:rsidRDefault="005246F2" w:rsidP="003D027F">
            <w:pPr>
              <w:pStyle w:val="a5"/>
              <w:widowControl w:val="0"/>
              <w:numPr>
                <w:ilvl w:val="0"/>
                <w:numId w:val="5"/>
              </w:numPr>
              <w:suppressAutoHyphens/>
              <w:ind w:left="0" w:firstLine="0"/>
              <w:jc w:val="both"/>
              <w:rPr>
                <w:shd w:val="clear" w:color="auto" w:fill="FFFFFF"/>
              </w:rPr>
            </w:pPr>
            <w:r w:rsidRPr="003D027F">
              <w:rPr>
                <w:shd w:val="clear" w:color="auto" w:fill="FFFFFF"/>
              </w:rPr>
              <w:t>Использовать различные анализаторы.</w:t>
            </w:r>
          </w:p>
          <w:p w:rsidR="005246F2" w:rsidRPr="003D027F" w:rsidRDefault="005246F2" w:rsidP="003D027F">
            <w:pPr>
              <w:pStyle w:val="a5"/>
              <w:widowControl w:val="0"/>
              <w:numPr>
                <w:ilvl w:val="0"/>
                <w:numId w:val="5"/>
              </w:numPr>
              <w:suppressAutoHyphens/>
              <w:ind w:left="0" w:firstLine="0"/>
              <w:jc w:val="both"/>
              <w:rPr>
                <w:shd w:val="clear" w:color="auto" w:fill="FFFFFF"/>
              </w:rPr>
            </w:pPr>
            <w:r w:rsidRPr="003D027F">
              <w:rPr>
                <w:shd w:val="clear" w:color="auto" w:fill="FFFFFF"/>
              </w:rPr>
              <w:t>Развивать и совершенствовать приобретенные навыки.</w:t>
            </w:r>
          </w:p>
          <w:p w:rsidR="005246F2" w:rsidRPr="003D027F" w:rsidRDefault="005246F2" w:rsidP="003D027F">
            <w:pPr>
              <w:pStyle w:val="a5"/>
              <w:widowControl w:val="0"/>
              <w:numPr>
                <w:ilvl w:val="0"/>
                <w:numId w:val="5"/>
              </w:numPr>
              <w:suppressAutoHyphens/>
              <w:ind w:left="0" w:firstLine="0"/>
              <w:jc w:val="both"/>
              <w:rPr>
                <w:shd w:val="clear" w:color="auto" w:fill="FFFFFF"/>
              </w:rPr>
            </w:pPr>
            <w:r w:rsidRPr="003D027F">
              <w:rPr>
                <w:shd w:val="clear" w:color="auto" w:fill="FFFFFF"/>
              </w:rPr>
              <w:t>Развивать фонематические анализ, синтез и представления.</w:t>
            </w:r>
          </w:p>
          <w:p w:rsidR="005246F2" w:rsidRPr="003D027F" w:rsidRDefault="005246F2" w:rsidP="003D027F">
            <w:pPr>
              <w:pStyle w:val="a5"/>
              <w:widowControl w:val="0"/>
              <w:numPr>
                <w:ilvl w:val="0"/>
                <w:numId w:val="5"/>
              </w:numPr>
              <w:suppressAutoHyphens/>
              <w:ind w:left="0" w:firstLine="0"/>
              <w:jc w:val="both"/>
              <w:rPr>
                <w:shd w:val="clear" w:color="auto" w:fill="FFFFFF"/>
              </w:rPr>
            </w:pPr>
            <w:r w:rsidRPr="003D027F">
              <w:rPr>
                <w:shd w:val="clear" w:color="auto" w:fill="FFFFFF"/>
              </w:rPr>
              <w:t xml:space="preserve">Работать над </w:t>
            </w:r>
            <w:proofErr w:type="spellStart"/>
            <w:r w:rsidRPr="003D027F">
              <w:rPr>
                <w:shd w:val="clear" w:color="auto" w:fill="FFFFFF"/>
              </w:rPr>
              <w:t>слухо-произносительной</w:t>
            </w:r>
            <w:proofErr w:type="spellEnd"/>
            <w:r w:rsidRPr="003D027F">
              <w:rPr>
                <w:shd w:val="clear" w:color="auto" w:fill="FFFFFF"/>
              </w:rPr>
              <w:t xml:space="preserve"> дифференциацией фонем.</w:t>
            </w:r>
          </w:p>
        </w:tc>
        <w:tc>
          <w:tcPr>
            <w:tcW w:w="5635" w:type="dxa"/>
          </w:tcPr>
          <w:p w:rsidR="005246F2" w:rsidRPr="003D027F" w:rsidRDefault="005246F2" w:rsidP="003D027F">
            <w:pPr>
              <w:pStyle w:val="a5"/>
              <w:widowControl w:val="0"/>
              <w:numPr>
                <w:ilvl w:val="0"/>
                <w:numId w:val="4"/>
              </w:numPr>
              <w:suppressAutoHyphens/>
              <w:ind w:left="0" w:firstLine="0"/>
              <w:jc w:val="both"/>
              <w:rPr>
                <w:shd w:val="clear" w:color="auto" w:fill="FFFFFF"/>
              </w:rPr>
            </w:pPr>
            <w:r w:rsidRPr="003D027F">
              <w:rPr>
                <w:shd w:val="clear" w:color="auto" w:fill="FFFFFF"/>
              </w:rPr>
              <w:t>Воспитывать наблюдательность по отношению к речи окружающих.</w:t>
            </w:r>
          </w:p>
          <w:p w:rsidR="005246F2" w:rsidRPr="003D027F" w:rsidRDefault="005246F2" w:rsidP="003D027F">
            <w:pPr>
              <w:pStyle w:val="a5"/>
              <w:widowControl w:val="0"/>
              <w:numPr>
                <w:ilvl w:val="0"/>
                <w:numId w:val="4"/>
              </w:numPr>
              <w:suppressAutoHyphens/>
              <w:ind w:left="0" w:firstLine="0"/>
              <w:jc w:val="both"/>
              <w:rPr>
                <w:shd w:val="clear" w:color="auto" w:fill="FFFFFF"/>
              </w:rPr>
            </w:pPr>
            <w:r w:rsidRPr="003D027F">
              <w:rPr>
                <w:shd w:val="clear" w:color="auto" w:fill="FFFFFF"/>
              </w:rPr>
              <w:t>Формировать слуховое восприятие и правильное звукопроизношение.</w:t>
            </w:r>
          </w:p>
          <w:p w:rsidR="005246F2" w:rsidRPr="003D027F" w:rsidRDefault="005246F2" w:rsidP="003D027F">
            <w:pPr>
              <w:pStyle w:val="a5"/>
              <w:widowControl w:val="0"/>
              <w:numPr>
                <w:ilvl w:val="0"/>
                <w:numId w:val="4"/>
              </w:numPr>
              <w:suppressAutoHyphens/>
              <w:ind w:left="0" w:firstLine="0"/>
              <w:jc w:val="both"/>
              <w:rPr>
                <w:shd w:val="clear" w:color="auto" w:fill="FFFFFF"/>
              </w:rPr>
            </w:pPr>
            <w:r w:rsidRPr="003D027F">
              <w:rPr>
                <w:shd w:val="clear" w:color="auto" w:fill="FFFFFF"/>
              </w:rPr>
              <w:t>Приучать ребенка фиксировать внимание на словах и звуках, их составляющих.</w:t>
            </w:r>
          </w:p>
          <w:p w:rsidR="005246F2" w:rsidRPr="003D027F" w:rsidRDefault="005246F2" w:rsidP="003D027F">
            <w:pPr>
              <w:pStyle w:val="a5"/>
              <w:widowControl w:val="0"/>
              <w:numPr>
                <w:ilvl w:val="0"/>
                <w:numId w:val="4"/>
              </w:numPr>
              <w:suppressAutoHyphens/>
              <w:ind w:left="0" w:firstLine="0"/>
              <w:jc w:val="both"/>
              <w:rPr>
                <w:shd w:val="clear" w:color="auto" w:fill="FFFFFF"/>
              </w:rPr>
            </w:pPr>
            <w:r w:rsidRPr="003D027F">
              <w:rPr>
                <w:shd w:val="clear" w:color="auto" w:fill="FFFFFF"/>
              </w:rPr>
              <w:t>Прививать умение выделять звуки в слове.</w:t>
            </w:r>
          </w:p>
          <w:p w:rsidR="005246F2" w:rsidRPr="003D027F" w:rsidRDefault="005246F2" w:rsidP="003D027F">
            <w:pPr>
              <w:pStyle w:val="a5"/>
              <w:widowControl w:val="0"/>
              <w:numPr>
                <w:ilvl w:val="0"/>
                <w:numId w:val="4"/>
              </w:numPr>
              <w:suppressAutoHyphens/>
              <w:ind w:left="0" w:firstLine="0"/>
              <w:jc w:val="both"/>
              <w:rPr>
                <w:shd w:val="clear" w:color="auto" w:fill="FFFFFF"/>
              </w:rPr>
            </w:pPr>
            <w:r w:rsidRPr="003D027F">
              <w:rPr>
                <w:shd w:val="clear" w:color="auto" w:fill="FFFFFF"/>
              </w:rPr>
              <w:t>Использовать различные анализаторы.</w:t>
            </w:r>
          </w:p>
          <w:p w:rsidR="005246F2" w:rsidRPr="003D027F" w:rsidRDefault="005246F2" w:rsidP="003D027F">
            <w:pPr>
              <w:pStyle w:val="a5"/>
              <w:widowControl w:val="0"/>
              <w:numPr>
                <w:ilvl w:val="0"/>
                <w:numId w:val="4"/>
              </w:numPr>
              <w:suppressAutoHyphens/>
              <w:ind w:left="0" w:firstLine="0"/>
              <w:jc w:val="both"/>
              <w:rPr>
                <w:shd w:val="clear" w:color="auto" w:fill="FFFFFF"/>
              </w:rPr>
            </w:pPr>
            <w:r w:rsidRPr="003D027F">
              <w:rPr>
                <w:shd w:val="clear" w:color="auto" w:fill="FFFFFF"/>
              </w:rPr>
              <w:t>Совершенствовать звуковые обобщения.</w:t>
            </w:r>
          </w:p>
          <w:p w:rsidR="005246F2" w:rsidRPr="003D027F" w:rsidRDefault="005246F2" w:rsidP="003D027F">
            <w:pPr>
              <w:pStyle w:val="a5"/>
              <w:widowControl w:val="0"/>
              <w:numPr>
                <w:ilvl w:val="0"/>
                <w:numId w:val="4"/>
              </w:numPr>
              <w:suppressAutoHyphens/>
              <w:ind w:left="0" w:firstLine="0"/>
              <w:jc w:val="both"/>
              <w:rPr>
                <w:shd w:val="clear" w:color="auto" w:fill="FFFFFF"/>
              </w:rPr>
            </w:pPr>
            <w:r w:rsidRPr="003D027F">
              <w:rPr>
                <w:shd w:val="clear" w:color="auto" w:fill="FFFFFF"/>
              </w:rPr>
              <w:t xml:space="preserve">Развивать возможности </w:t>
            </w:r>
            <w:proofErr w:type="spellStart"/>
            <w:r w:rsidRPr="003D027F">
              <w:rPr>
                <w:shd w:val="clear" w:color="auto" w:fill="FFFFFF"/>
              </w:rPr>
              <w:t>слухо-произносительной</w:t>
            </w:r>
            <w:proofErr w:type="spellEnd"/>
            <w:r w:rsidRPr="003D027F">
              <w:rPr>
                <w:shd w:val="clear" w:color="auto" w:fill="FFFFFF"/>
              </w:rPr>
              <w:t xml:space="preserve"> дифференциации фонем.</w:t>
            </w:r>
          </w:p>
          <w:p w:rsidR="005246F2" w:rsidRPr="003D027F" w:rsidRDefault="005246F2" w:rsidP="003D027F">
            <w:pPr>
              <w:pStyle w:val="a5"/>
              <w:widowControl w:val="0"/>
              <w:numPr>
                <w:ilvl w:val="0"/>
                <w:numId w:val="4"/>
              </w:numPr>
              <w:suppressAutoHyphens/>
              <w:ind w:left="0" w:firstLine="0"/>
              <w:jc w:val="both"/>
              <w:rPr>
                <w:shd w:val="clear" w:color="auto" w:fill="FFFFFF"/>
              </w:rPr>
            </w:pPr>
            <w:r w:rsidRPr="003D027F">
              <w:rPr>
                <w:shd w:val="clear" w:color="auto" w:fill="FFFFFF"/>
              </w:rPr>
              <w:t>Восполнять пробелы лексико-грамматического развития.</w:t>
            </w:r>
          </w:p>
          <w:p w:rsidR="005246F2" w:rsidRPr="003D027F" w:rsidRDefault="005246F2" w:rsidP="003D027F">
            <w:pPr>
              <w:pStyle w:val="a5"/>
              <w:widowControl w:val="0"/>
              <w:numPr>
                <w:ilvl w:val="0"/>
                <w:numId w:val="4"/>
              </w:numPr>
              <w:suppressAutoHyphens/>
              <w:ind w:left="0" w:firstLine="0"/>
              <w:jc w:val="both"/>
              <w:rPr>
                <w:shd w:val="clear" w:color="auto" w:fill="FFFFFF"/>
              </w:rPr>
            </w:pPr>
            <w:r w:rsidRPr="003D027F">
              <w:rPr>
                <w:shd w:val="clear" w:color="auto" w:fill="FFFFFF"/>
              </w:rPr>
              <w:t>Приучать детей анализировать и синтезировать</w:t>
            </w:r>
          </w:p>
          <w:p w:rsidR="005246F2" w:rsidRPr="003D027F" w:rsidRDefault="005246F2" w:rsidP="003D027F">
            <w:pPr>
              <w:pStyle w:val="a5"/>
              <w:widowControl w:val="0"/>
              <w:numPr>
                <w:ilvl w:val="0"/>
                <w:numId w:val="4"/>
              </w:numPr>
              <w:suppressAutoHyphens/>
              <w:ind w:left="0" w:firstLine="0"/>
              <w:jc w:val="both"/>
              <w:rPr>
                <w:shd w:val="clear" w:color="auto" w:fill="FFFFFF"/>
              </w:rPr>
            </w:pPr>
            <w:r w:rsidRPr="003D027F">
              <w:rPr>
                <w:shd w:val="clear" w:color="auto" w:fill="FFFFFF"/>
              </w:rPr>
              <w:t>слова, представляемые, произносимые и записываемые.</w:t>
            </w:r>
          </w:p>
          <w:p w:rsidR="005246F2" w:rsidRPr="003D027F" w:rsidRDefault="005246F2" w:rsidP="003D027F">
            <w:pPr>
              <w:pStyle w:val="a5"/>
              <w:widowControl w:val="0"/>
              <w:numPr>
                <w:ilvl w:val="0"/>
                <w:numId w:val="4"/>
              </w:numPr>
              <w:suppressAutoHyphens/>
              <w:ind w:left="0" w:firstLine="0"/>
              <w:jc w:val="both"/>
              <w:rPr>
                <w:shd w:val="clear" w:color="auto" w:fill="FFFFFF"/>
              </w:rPr>
            </w:pPr>
            <w:r w:rsidRPr="003D027F">
              <w:rPr>
                <w:shd w:val="clear" w:color="auto" w:fill="FFFFFF"/>
              </w:rPr>
              <w:t>Развивать психические функции</w:t>
            </w:r>
          </w:p>
        </w:tc>
      </w:tr>
    </w:tbl>
    <w:p w:rsidR="005246F2" w:rsidRDefault="005246F2" w:rsidP="000F03BC">
      <w:pPr>
        <w:spacing w:line="240" w:lineRule="auto"/>
        <w:ind w:left="1416" w:right="0" w:firstLine="0"/>
        <w:contextualSpacing/>
      </w:pPr>
    </w:p>
    <w:p w:rsidR="00BB5EB0" w:rsidRDefault="0086469A" w:rsidP="000F03BC">
      <w:pPr>
        <w:spacing w:after="0" w:line="240" w:lineRule="auto"/>
        <w:ind w:left="0" w:right="0" w:firstLine="709"/>
        <w:contextualSpacing/>
      </w:pPr>
      <w:r>
        <w:t xml:space="preserve">Одним из наиболее эффективных методов коррекции звукопроизношения у детей с ФФН является игровая методика. Применение игровых технологий в логопедической практике с детьми с ФФН существенно влияет на успешность процесса коррекции звукопроизношения. Игровые методы являются понятными и доступны дошкольникам, поскольку игра является основной деятельностью в этом возрасте. </w:t>
      </w:r>
    </w:p>
    <w:p w:rsidR="005246F2" w:rsidRDefault="005246F2" w:rsidP="000F03BC">
      <w:pPr>
        <w:shd w:val="clear" w:color="auto" w:fill="FFFFFF"/>
        <w:spacing w:after="0" w:line="240" w:lineRule="auto"/>
        <w:ind w:left="0" w:right="0" w:firstLine="709"/>
        <w:contextualSpacing/>
        <w:rPr>
          <w:szCs w:val="28"/>
        </w:rPr>
      </w:pPr>
      <w:r>
        <w:rPr>
          <w:szCs w:val="28"/>
        </w:rPr>
        <w:t xml:space="preserve">По мнению </w:t>
      </w:r>
      <w:r w:rsidRPr="00DC1312">
        <w:rPr>
          <w:szCs w:val="28"/>
          <w:shd w:val="clear" w:color="auto" w:fill="FFFFFF"/>
        </w:rPr>
        <w:t>В.П. Глухов</w:t>
      </w:r>
      <w:r>
        <w:rPr>
          <w:szCs w:val="28"/>
          <w:shd w:val="clear" w:color="auto" w:fill="FFFFFF"/>
        </w:rPr>
        <w:t>а,</w:t>
      </w:r>
      <w:r w:rsidRPr="00DC1312">
        <w:rPr>
          <w:szCs w:val="28"/>
        </w:rPr>
        <w:t xml:space="preserve"> в работе </w:t>
      </w:r>
      <w:r>
        <w:rPr>
          <w:szCs w:val="28"/>
        </w:rPr>
        <w:t>учителя-</w:t>
      </w:r>
      <w:r w:rsidRPr="00DC1312">
        <w:rPr>
          <w:szCs w:val="28"/>
        </w:rPr>
        <w:t>логопеда</w:t>
      </w:r>
      <w:r>
        <w:rPr>
          <w:szCs w:val="28"/>
        </w:rPr>
        <w:t>, связанной с коррекцией</w:t>
      </w:r>
      <w:r w:rsidRPr="00DC1312">
        <w:rPr>
          <w:szCs w:val="28"/>
        </w:rPr>
        <w:t xml:space="preserve"> речевых нарушений</w:t>
      </w:r>
      <w:r>
        <w:rPr>
          <w:szCs w:val="28"/>
        </w:rPr>
        <w:t xml:space="preserve"> у  дошкольников</w:t>
      </w:r>
      <w:r w:rsidRPr="00DC1312">
        <w:rPr>
          <w:szCs w:val="28"/>
        </w:rPr>
        <w:t xml:space="preserve">, в том числе и </w:t>
      </w:r>
      <w:r>
        <w:rPr>
          <w:szCs w:val="28"/>
        </w:rPr>
        <w:t>с ФФН</w:t>
      </w:r>
      <w:r w:rsidRPr="00DC1312">
        <w:rPr>
          <w:szCs w:val="28"/>
        </w:rPr>
        <w:t xml:space="preserve">, </w:t>
      </w:r>
      <w:r>
        <w:rPr>
          <w:szCs w:val="28"/>
        </w:rPr>
        <w:t xml:space="preserve">используется широкий арсенал </w:t>
      </w:r>
      <w:r w:rsidRPr="00DC1312">
        <w:rPr>
          <w:szCs w:val="28"/>
        </w:rPr>
        <w:t xml:space="preserve">игровых технологий. </w:t>
      </w:r>
      <w:r>
        <w:rPr>
          <w:szCs w:val="28"/>
        </w:rPr>
        <w:t>Данные технологии позволяют учитывать возрастные особенности и эффективно решать</w:t>
      </w:r>
      <w:r w:rsidRPr="00DC1312">
        <w:rPr>
          <w:szCs w:val="28"/>
        </w:rPr>
        <w:t xml:space="preserve"> многообразные задачи, </w:t>
      </w:r>
      <w:r>
        <w:rPr>
          <w:szCs w:val="28"/>
        </w:rPr>
        <w:t xml:space="preserve">связанные с коррекцией нарушенного </w:t>
      </w:r>
      <w:r w:rsidRPr="004C457C">
        <w:rPr>
          <w:szCs w:val="28"/>
        </w:rPr>
        <w:t>звукопроизношения [</w:t>
      </w:r>
      <w:r w:rsidR="004C457C" w:rsidRPr="004C457C">
        <w:rPr>
          <w:szCs w:val="28"/>
        </w:rPr>
        <w:t>1</w:t>
      </w:r>
      <w:r w:rsidRPr="004C457C">
        <w:rPr>
          <w:szCs w:val="28"/>
        </w:rPr>
        <w:t>].</w:t>
      </w:r>
      <w:r w:rsidRPr="00DC1312">
        <w:rPr>
          <w:szCs w:val="28"/>
        </w:rPr>
        <w:t xml:space="preserve"> </w:t>
      </w:r>
    </w:p>
    <w:p w:rsidR="00DE4B27" w:rsidRDefault="003D027F" w:rsidP="00DE4B27">
      <w:pPr>
        <w:spacing w:after="1" w:line="240" w:lineRule="auto"/>
        <w:ind w:left="-15" w:right="0" w:firstLine="709"/>
        <w:contextualSpacing/>
      </w:pPr>
      <w:r>
        <w:t xml:space="preserve">О.А. </w:t>
      </w:r>
      <w:proofErr w:type="spellStart"/>
      <w:r>
        <w:t>Никульшина</w:t>
      </w:r>
      <w:proofErr w:type="spellEnd"/>
      <w:r>
        <w:t xml:space="preserve"> отмечает, что использование игр в коррекции звукопроизношения у дошкольников с ФФН имеет следующие преимущества </w:t>
      </w:r>
      <w:r w:rsidRPr="004C457C">
        <w:t>[</w:t>
      </w:r>
      <w:r>
        <w:t>7</w:t>
      </w:r>
      <w:r w:rsidRPr="004C457C">
        <w:t>]</w:t>
      </w:r>
      <w:r>
        <w:t xml:space="preserve">: </w:t>
      </w:r>
    </w:p>
    <w:p w:rsidR="00DE4B27" w:rsidRDefault="00DE4B27" w:rsidP="00DE4B27">
      <w:pPr>
        <w:spacing w:after="1" w:line="240" w:lineRule="auto"/>
        <w:ind w:left="-15" w:right="0" w:firstLine="709"/>
        <w:contextualSpacing/>
      </w:pPr>
      <w:r w:rsidRPr="00DE4B27">
        <w:rPr>
          <w:szCs w:val="28"/>
        </w:rPr>
        <w:t>–</w:t>
      </w:r>
      <w:r>
        <w:rPr>
          <w:b/>
          <w:szCs w:val="28"/>
        </w:rPr>
        <w:t xml:space="preserve"> </w:t>
      </w:r>
      <w:r w:rsidR="003D027F">
        <w:t xml:space="preserve">учет доминирующей деятельности ребенка; </w:t>
      </w:r>
    </w:p>
    <w:p w:rsidR="003D027F" w:rsidRDefault="00DE4B27" w:rsidP="00DE4B27">
      <w:pPr>
        <w:spacing w:after="1" w:line="240" w:lineRule="auto"/>
        <w:ind w:left="-15" w:right="0" w:firstLine="709"/>
        <w:contextualSpacing/>
      </w:pPr>
      <w:r w:rsidRPr="00DE4B27">
        <w:rPr>
          <w:szCs w:val="28"/>
        </w:rPr>
        <w:t>–</w:t>
      </w:r>
      <w:r>
        <w:rPr>
          <w:szCs w:val="28"/>
        </w:rPr>
        <w:t xml:space="preserve"> </w:t>
      </w:r>
      <w:r w:rsidR="003D027F">
        <w:t>создание максимально благоприятных условий для воздействия</w:t>
      </w:r>
    </w:p>
    <w:p w:rsidR="00DE4B27" w:rsidRDefault="003D027F" w:rsidP="00DE4B27">
      <w:pPr>
        <w:spacing w:line="240" w:lineRule="auto"/>
        <w:ind w:left="-5" w:right="0" w:firstLine="709"/>
        <w:contextualSpacing/>
      </w:pPr>
      <w:r>
        <w:t xml:space="preserve">на ребенка; </w:t>
      </w:r>
    </w:p>
    <w:p w:rsidR="00DE4B27" w:rsidRDefault="00DE4B27" w:rsidP="00DE4B27">
      <w:pPr>
        <w:spacing w:line="240" w:lineRule="auto"/>
        <w:ind w:left="-5" w:right="0" w:firstLine="709"/>
        <w:contextualSpacing/>
      </w:pPr>
      <w:r w:rsidRPr="00DE4B27">
        <w:rPr>
          <w:szCs w:val="28"/>
        </w:rPr>
        <w:t>–</w:t>
      </w:r>
      <w:r w:rsidR="003D027F">
        <w:rPr>
          <w:rFonts w:ascii="Calibri" w:eastAsia="Calibri" w:hAnsi="Calibri" w:cs="Calibri"/>
          <w:sz w:val="20"/>
        </w:rPr>
        <w:t xml:space="preserve"> </w:t>
      </w:r>
      <w:r w:rsidR="003D027F">
        <w:t xml:space="preserve">возможность применения данного </w:t>
      </w:r>
      <w:proofErr w:type="gramStart"/>
      <w:r w:rsidR="003D027F">
        <w:t>метода</w:t>
      </w:r>
      <w:proofErr w:type="gramEnd"/>
      <w:r w:rsidR="003D027F">
        <w:t xml:space="preserve"> как в индивидуальных, так и в групповых занятиях. </w:t>
      </w:r>
    </w:p>
    <w:p w:rsidR="003D027F" w:rsidRPr="006D1E7D" w:rsidRDefault="003D027F" w:rsidP="006D1E7D">
      <w:pPr>
        <w:spacing w:line="240" w:lineRule="auto"/>
        <w:ind w:left="-5" w:right="0" w:firstLine="709"/>
        <w:contextualSpacing/>
      </w:pPr>
      <w:r>
        <w:t>Кроме того, внедрение игровых технологий в коррекцию</w:t>
      </w:r>
      <w:r w:rsidR="00DE4B27">
        <w:t xml:space="preserve"> </w:t>
      </w:r>
      <w:r>
        <w:t>звукопроизношени</w:t>
      </w:r>
      <w:r w:rsidR="00DE4B27">
        <w:t>я помогает решать такие задачи, как увеличение работоспособности дошкольников, повышение мотивации</w:t>
      </w:r>
      <w:r>
        <w:t xml:space="preserve"> детей с</w:t>
      </w:r>
      <w:r w:rsidR="00ED1DBF">
        <w:t xml:space="preserve"> ФФН к правильному произношению. </w:t>
      </w:r>
      <w:r w:rsidR="006D1E7D">
        <w:t xml:space="preserve">Данная технология формируют позитивное отношение дошкольников к процессу постановки звуков. </w:t>
      </w:r>
      <w:r w:rsidR="00ED1DBF">
        <w:t>В игре происходит</w:t>
      </w:r>
      <w:r>
        <w:t xml:space="preserve"> </w:t>
      </w:r>
      <w:r w:rsidR="00DE4B27">
        <w:t>активизация психических процессов</w:t>
      </w:r>
      <w:r w:rsidR="00ED1DBF">
        <w:t>, также необходимых</w:t>
      </w:r>
      <w:r>
        <w:t xml:space="preserve"> для</w:t>
      </w:r>
      <w:r w:rsidR="00ED1DBF">
        <w:t xml:space="preserve"> правильного звукопроизношения.</w:t>
      </w:r>
      <w:r w:rsidR="006D1E7D">
        <w:t xml:space="preserve"> Игра способствуют более </w:t>
      </w:r>
      <w:proofErr w:type="gramStart"/>
      <w:r w:rsidR="006D1E7D">
        <w:t>быстрому</w:t>
      </w:r>
      <w:proofErr w:type="gramEnd"/>
      <w:r w:rsidR="006D1E7D">
        <w:t xml:space="preserve"> достижении </w:t>
      </w:r>
      <w:r>
        <w:t>целей</w:t>
      </w:r>
      <w:r w:rsidR="006D1E7D">
        <w:t xml:space="preserve"> логопедической работы.</w:t>
      </w:r>
      <w:r>
        <w:t xml:space="preserve"> </w:t>
      </w:r>
      <w:r w:rsidR="006D1E7D">
        <w:t xml:space="preserve"> </w:t>
      </w:r>
    </w:p>
    <w:p w:rsidR="00BB5EB0" w:rsidRPr="004C457C" w:rsidRDefault="0086469A" w:rsidP="000F03BC">
      <w:pPr>
        <w:spacing w:after="0" w:line="240" w:lineRule="auto"/>
        <w:ind w:left="-15" w:right="0" w:firstLine="709"/>
        <w:contextualSpacing/>
      </w:pPr>
      <w:r>
        <w:t xml:space="preserve">Важно отметить, что дидактические игры могут успешно применяться при коррекции звукопроизношения у дошкольников с </w:t>
      </w:r>
      <w:r w:rsidR="006D1E7D">
        <w:t>ФФН</w:t>
      </w:r>
      <w:r>
        <w:t xml:space="preserve"> на всех этапах логопедической работы: от подготовки к произнесению звука, через его постановку, до автомат</w:t>
      </w:r>
      <w:r w:rsidR="004C457C">
        <w:t xml:space="preserve">изации в речи ребенка, предоставляя возможности для индивидуализации коррекционной работы </w:t>
      </w:r>
      <w:r w:rsidR="004C457C" w:rsidRPr="004C457C">
        <w:t>[2]</w:t>
      </w:r>
      <w:r w:rsidR="004C457C">
        <w:t>.</w:t>
      </w:r>
    </w:p>
    <w:p w:rsidR="00BB5EB0" w:rsidRDefault="0086469A" w:rsidP="000F03BC">
      <w:pPr>
        <w:spacing w:after="0" w:line="240" w:lineRule="auto"/>
        <w:ind w:left="-15" w:right="0" w:firstLine="709"/>
        <w:contextualSpacing/>
      </w:pPr>
      <w:r>
        <w:t>Рассмотрим несколько вариантов игр, которые можно использовать для коррекции звукопроизношения:</w:t>
      </w:r>
    </w:p>
    <w:p w:rsidR="00BB5EB0" w:rsidRPr="004C457C" w:rsidRDefault="004C457C" w:rsidP="000F03BC">
      <w:pPr>
        <w:pStyle w:val="a5"/>
        <w:numPr>
          <w:ilvl w:val="0"/>
          <w:numId w:val="7"/>
        </w:numPr>
        <w:ind w:left="0" w:firstLine="709"/>
        <w:jc w:val="both"/>
        <w:rPr>
          <w:sz w:val="28"/>
          <w:szCs w:val="28"/>
        </w:rPr>
      </w:pPr>
      <w:r w:rsidRPr="004C457C">
        <w:rPr>
          <w:sz w:val="28"/>
          <w:szCs w:val="28"/>
        </w:rPr>
        <w:t>и</w:t>
      </w:r>
      <w:r w:rsidR="0086469A" w:rsidRPr="004C457C">
        <w:rPr>
          <w:sz w:val="28"/>
          <w:szCs w:val="28"/>
        </w:rPr>
        <w:t xml:space="preserve">гры, позволяющие подготавливаться к правильному произнесению шипящих звуков. </w:t>
      </w:r>
      <w:proofErr w:type="gramStart"/>
      <w:r w:rsidR="0086469A" w:rsidRPr="004C457C">
        <w:rPr>
          <w:sz w:val="28"/>
          <w:szCs w:val="28"/>
        </w:rPr>
        <w:t>В эту категорию входят игры, включающие артикуля</w:t>
      </w:r>
      <w:r w:rsidR="00403CD1">
        <w:rPr>
          <w:sz w:val="28"/>
          <w:szCs w:val="28"/>
        </w:rPr>
        <w:t>ционные упражнения, такие как «Горячо-холодно», «В</w:t>
      </w:r>
      <w:r w:rsidR="0086469A" w:rsidRPr="004C457C">
        <w:rPr>
          <w:sz w:val="28"/>
          <w:szCs w:val="28"/>
        </w:rPr>
        <w:t>еселый язычок», а также дыхательные игры, например</w:t>
      </w:r>
      <w:r w:rsidR="00403CD1">
        <w:rPr>
          <w:sz w:val="28"/>
          <w:szCs w:val="28"/>
        </w:rPr>
        <w:t>, «Кораблик», «Футбол» и «С</w:t>
      </w:r>
      <w:r>
        <w:rPr>
          <w:sz w:val="28"/>
          <w:szCs w:val="28"/>
        </w:rPr>
        <w:t>нег»;</w:t>
      </w:r>
      <w:proofErr w:type="gramEnd"/>
    </w:p>
    <w:p w:rsidR="004C457C" w:rsidRDefault="004C457C" w:rsidP="000F03BC">
      <w:pPr>
        <w:pStyle w:val="a5"/>
        <w:numPr>
          <w:ilvl w:val="0"/>
          <w:numId w:val="7"/>
        </w:numPr>
        <w:ind w:left="0" w:firstLine="709"/>
        <w:jc w:val="both"/>
        <w:rPr>
          <w:sz w:val="28"/>
          <w:szCs w:val="28"/>
        </w:rPr>
      </w:pPr>
      <w:r w:rsidRPr="004C457C">
        <w:rPr>
          <w:sz w:val="28"/>
          <w:szCs w:val="28"/>
        </w:rPr>
        <w:t>и</w:t>
      </w:r>
      <w:r w:rsidR="0086469A" w:rsidRPr="004C457C">
        <w:rPr>
          <w:sz w:val="28"/>
          <w:szCs w:val="28"/>
        </w:rPr>
        <w:t>гры, направленные на артикуляцию шипящих звуков. Эти игры помогут де</w:t>
      </w:r>
      <w:r w:rsidR="006D1E7D">
        <w:rPr>
          <w:sz w:val="28"/>
          <w:szCs w:val="28"/>
        </w:rPr>
        <w:t>тям с ФФН внедрить в свою речь</w:t>
      </w:r>
      <w:r w:rsidRPr="004C457C">
        <w:rPr>
          <w:sz w:val="28"/>
          <w:szCs w:val="28"/>
        </w:rPr>
        <w:t xml:space="preserve"> </w:t>
      </w:r>
      <w:r w:rsidR="0086469A" w:rsidRPr="004C457C">
        <w:rPr>
          <w:sz w:val="28"/>
          <w:szCs w:val="28"/>
        </w:rPr>
        <w:t>шипя</w:t>
      </w:r>
      <w:r w:rsidR="006D1E7D">
        <w:rPr>
          <w:sz w:val="28"/>
          <w:szCs w:val="28"/>
        </w:rPr>
        <w:t>щие звуки. Примеры таких игр: «Ручей», «Скажи словечко», «П</w:t>
      </w:r>
      <w:r w:rsidR="0086469A" w:rsidRPr="004C457C">
        <w:rPr>
          <w:sz w:val="28"/>
          <w:szCs w:val="28"/>
        </w:rPr>
        <w:t xml:space="preserve">челиный </w:t>
      </w:r>
      <w:r w:rsidR="006D1E7D">
        <w:rPr>
          <w:sz w:val="28"/>
          <w:szCs w:val="28"/>
        </w:rPr>
        <w:t>улей», «П</w:t>
      </w:r>
      <w:r w:rsidRPr="004C457C">
        <w:rPr>
          <w:sz w:val="28"/>
          <w:szCs w:val="28"/>
        </w:rPr>
        <w:t xml:space="preserve">оймай звук </w:t>
      </w:r>
      <w:proofErr w:type="gramStart"/>
      <w:r w:rsidRPr="004C457C">
        <w:rPr>
          <w:sz w:val="28"/>
          <w:szCs w:val="28"/>
        </w:rPr>
        <w:t>Ш</w:t>
      </w:r>
      <w:proofErr w:type="gramEnd"/>
      <w:r w:rsidRPr="004C457C">
        <w:rPr>
          <w:sz w:val="28"/>
          <w:szCs w:val="28"/>
        </w:rPr>
        <w:t>» и другие;</w:t>
      </w:r>
    </w:p>
    <w:p w:rsidR="004C457C" w:rsidRPr="004C457C" w:rsidRDefault="004C457C" w:rsidP="000F03BC">
      <w:pPr>
        <w:pStyle w:val="a5"/>
        <w:numPr>
          <w:ilvl w:val="0"/>
          <w:numId w:val="7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и</w:t>
      </w:r>
      <w:r w:rsidR="0086469A" w:rsidRPr="004C457C">
        <w:rPr>
          <w:sz w:val="28"/>
          <w:szCs w:val="28"/>
        </w:rPr>
        <w:t>гры, способствующие автоматизации и дифференциации шипящих звуков. Они помогают детям усваивать верное произношение шипящих звуков в речи. К таким и</w:t>
      </w:r>
      <w:r w:rsidR="006D1E7D">
        <w:rPr>
          <w:sz w:val="28"/>
          <w:szCs w:val="28"/>
        </w:rPr>
        <w:t>грам относятся «Маша и Саша», «Собери корзинку», «Холодильник овощей», «П</w:t>
      </w:r>
      <w:r w:rsidR="0086469A" w:rsidRPr="004C457C">
        <w:rPr>
          <w:sz w:val="28"/>
          <w:szCs w:val="28"/>
        </w:rPr>
        <w:t>оймай звук</w:t>
      </w:r>
      <w:r w:rsidR="006D1E7D">
        <w:rPr>
          <w:sz w:val="28"/>
          <w:szCs w:val="28"/>
        </w:rPr>
        <w:t>» и «Р</w:t>
      </w:r>
      <w:r w:rsidRPr="004C457C">
        <w:rPr>
          <w:sz w:val="28"/>
          <w:szCs w:val="28"/>
        </w:rPr>
        <w:t>азложи вещи по корзинкам»;</w:t>
      </w:r>
    </w:p>
    <w:p w:rsidR="004C457C" w:rsidRPr="00403CD1" w:rsidRDefault="004C457C" w:rsidP="00403CD1">
      <w:pPr>
        <w:pStyle w:val="a5"/>
        <w:numPr>
          <w:ilvl w:val="0"/>
          <w:numId w:val="7"/>
        </w:numPr>
        <w:ind w:left="0" w:firstLine="709"/>
        <w:jc w:val="both"/>
        <w:rPr>
          <w:sz w:val="28"/>
          <w:szCs w:val="28"/>
        </w:rPr>
      </w:pPr>
      <w:r w:rsidRPr="004C457C">
        <w:rPr>
          <w:sz w:val="28"/>
          <w:szCs w:val="28"/>
        </w:rPr>
        <w:t>и</w:t>
      </w:r>
      <w:r w:rsidR="0086469A" w:rsidRPr="004C457C">
        <w:rPr>
          <w:sz w:val="28"/>
          <w:szCs w:val="28"/>
        </w:rPr>
        <w:t>гры, нацеленные на артикуляцию сонорных звуков</w:t>
      </w:r>
      <w:r w:rsidR="0086469A" w:rsidRPr="00403CD1">
        <w:rPr>
          <w:sz w:val="28"/>
          <w:szCs w:val="28"/>
        </w:rPr>
        <w:t xml:space="preserve">. Эти игры помогают установить произношение сонорных звуков, включая игры для формирования правильной артикуляции </w:t>
      </w:r>
      <w:r w:rsidR="00403CD1" w:rsidRPr="00403CD1">
        <w:rPr>
          <w:sz w:val="28"/>
          <w:szCs w:val="28"/>
        </w:rPr>
        <w:t>и дыхания. Примеры таких игр: «Пароход», «Волшебная палочка», «Р</w:t>
      </w:r>
      <w:r w:rsidR="0086469A" w:rsidRPr="00403CD1">
        <w:rPr>
          <w:sz w:val="28"/>
          <w:szCs w:val="28"/>
        </w:rPr>
        <w:t>исуем на я</w:t>
      </w:r>
      <w:r w:rsidR="00403CD1" w:rsidRPr="00403CD1">
        <w:rPr>
          <w:sz w:val="28"/>
          <w:szCs w:val="28"/>
        </w:rPr>
        <w:t>зычке зубной щеткой» и «З</w:t>
      </w:r>
      <w:r w:rsidRPr="00403CD1">
        <w:rPr>
          <w:sz w:val="28"/>
          <w:szCs w:val="28"/>
        </w:rPr>
        <w:t>мейка»;</w:t>
      </w:r>
    </w:p>
    <w:p w:rsidR="004C457C" w:rsidRDefault="004C457C" w:rsidP="000F03BC">
      <w:pPr>
        <w:pStyle w:val="a5"/>
        <w:numPr>
          <w:ilvl w:val="0"/>
          <w:numId w:val="7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и</w:t>
      </w:r>
      <w:r w:rsidR="0086469A" w:rsidRPr="004C457C">
        <w:rPr>
          <w:sz w:val="28"/>
          <w:szCs w:val="28"/>
        </w:rPr>
        <w:t xml:space="preserve">гры, нацеленные на автоматизацию и дифференциацию сонорных звуков. Они формируют у детей навыки различать звуки, а также помогают в правильном произношении слов с этими звуками. Подходящие игры: </w:t>
      </w:r>
      <w:r w:rsidR="00403CD1">
        <w:rPr>
          <w:sz w:val="28"/>
          <w:szCs w:val="28"/>
        </w:rPr>
        <w:t>«Лабиринты», «Пилот Слава и летчик Алексей», «Животные», «Составь слова», «Н</w:t>
      </w:r>
      <w:r>
        <w:rPr>
          <w:sz w:val="28"/>
          <w:szCs w:val="28"/>
        </w:rPr>
        <w:t>а</w:t>
      </w:r>
      <w:r w:rsidR="00403CD1">
        <w:rPr>
          <w:sz w:val="28"/>
          <w:szCs w:val="28"/>
        </w:rPr>
        <w:t>зови слово, изменив звук» и др.</w:t>
      </w:r>
    </w:p>
    <w:p w:rsidR="00BB5EB0" w:rsidRDefault="00403CD1" w:rsidP="000F03BC">
      <w:pPr>
        <w:spacing w:after="0" w:line="240" w:lineRule="auto"/>
        <w:ind w:left="-15" w:right="0" w:firstLine="709"/>
        <w:contextualSpacing/>
      </w:pPr>
      <w:r>
        <w:t>Таким образом, ФФН представляе</w:t>
      </w:r>
      <w:r w:rsidR="0086469A">
        <w:t>т собой разнообразные речевые расстройства, связанные с нарушением прои</w:t>
      </w:r>
      <w:r>
        <w:t>зношения и восприятия фонем</w:t>
      </w:r>
      <w:proofErr w:type="gramStart"/>
      <w:r>
        <w:t>.</w:t>
      </w:r>
      <w:proofErr w:type="gramEnd"/>
      <w:r>
        <w:t xml:space="preserve"> У</w:t>
      </w:r>
      <w:r w:rsidR="0086469A">
        <w:t xml:space="preserve"> детей с </w:t>
      </w:r>
      <w:r>
        <w:t xml:space="preserve">этой </w:t>
      </w:r>
      <w:r w:rsidR="0086469A">
        <w:t xml:space="preserve">категорией наблюдается своеобразное формирование речевых процессов, включая проблемы </w:t>
      </w:r>
      <w:proofErr w:type="gramStart"/>
      <w:r w:rsidR="0086469A">
        <w:t>с</w:t>
      </w:r>
      <w:proofErr w:type="gramEnd"/>
      <w:r w:rsidR="0086469A">
        <w:t xml:space="preserve"> звукопроизношением, которые затрудняют обучение и развитие. Перед современной логопедией стоит задача поиска эффективных методов коррекции звукопроизношения у детей с ФФН.</w:t>
      </w:r>
      <w:r w:rsidR="00CB7B8F">
        <w:t xml:space="preserve"> </w:t>
      </w:r>
      <w:r w:rsidR="0086469A">
        <w:t xml:space="preserve">Игровой метод является одним из наиболее эффективных способов работы с детьми данной категории. </w:t>
      </w:r>
      <w:r>
        <w:t>Внедрение и и</w:t>
      </w:r>
      <w:r w:rsidR="0086469A">
        <w:t>спользование игровых технологий в практике логопеда играет ключевую роль в успешной коррекции звукопроизношения, поскольку метод понятен и доступен для детей дошкольного возраста. Игра остается ведущей деятельностью в этом возрасте, что делает данный подход особенно продуктивным.</w:t>
      </w:r>
    </w:p>
    <w:p w:rsidR="00EB1857" w:rsidRDefault="00EB1857" w:rsidP="000F03BC">
      <w:pPr>
        <w:spacing w:after="0" w:line="240" w:lineRule="auto"/>
        <w:ind w:left="-15" w:right="0" w:firstLine="709"/>
        <w:contextualSpacing/>
      </w:pPr>
    </w:p>
    <w:p w:rsidR="00BB5EB0" w:rsidRPr="00EB1857" w:rsidRDefault="0086469A" w:rsidP="000F03BC">
      <w:pPr>
        <w:pStyle w:val="1"/>
        <w:spacing w:line="240" w:lineRule="auto"/>
        <w:contextualSpacing/>
        <w:rPr>
          <w:i w:val="0"/>
        </w:rPr>
      </w:pPr>
      <w:r w:rsidRPr="00EB1857">
        <w:rPr>
          <w:i w:val="0"/>
        </w:rPr>
        <w:t>Список литературы</w:t>
      </w:r>
    </w:p>
    <w:p w:rsidR="005246F2" w:rsidRPr="00CB7B8F" w:rsidRDefault="005246F2" w:rsidP="000F03BC">
      <w:pPr>
        <w:pStyle w:val="a5"/>
        <w:numPr>
          <w:ilvl w:val="0"/>
          <w:numId w:val="2"/>
        </w:numPr>
        <w:tabs>
          <w:tab w:val="left" w:pos="0"/>
        </w:tabs>
        <w:ind w:firstLine="709"/>
        <w:jc w:val="both"/>
        <w:rPr>
          <w:sz w:val="28"/>
          <w:szCs w:val="28"/>
        </w:rPr>
      </w:pPr>
      <w:r w:rsidRPr="00DC1312">
        <w:rPr>
          <w:sz w:val="28"/>
          <w:szCs w:val="28"/>
          <w:shd w:val="clear" w:color="auto" w:fill="FFFFFF"/>
        </w:rPr>
        <w:t>Глухов, В.П. Использование игровых приемов в логопедической работе по коррекции звукопроизношения у дошкольников / В.П. Глухов // Дефектология</w:t>
      </w:r>
      <w:r w:rsidRPr="00DC1312">
        <w:rPr>
          <w:sz w:val="28"/>
          <w:szCs w:val="28"/>
        </w:rPr>
        <w:t>. –</w:t>
      </w:r>
      <w:r w:rsidRPr="00DC1312">
        <w:rPr>
          <w:sz w:val="28"/>
          <w:szCs w:val="28"/>
          <w:shd w:val="clear" w:color="auto" w:fill="FFFFFF"/>
        </w:rPr>
        <w:t xml:space="preserve"> 1993</w:t>
      </w:r>
      <w:r w:rsidRPr="00DC1312">
        <w:rPr>
          <w:sz w:val="28"/>
          <w:szCs w:val="28"/>
        </w:rPr>
        <w:t>. –</w:t>
      </w:r>
      <w:r w:rsidRPr="00DC1312">
        <w:rPr>
          <w:sz w:val="28"/>
          <w:szCs w:val="28"/>
          <w:shd w:val="clear" w:color="auto" w:fill="FFFFFF"/>
        </w:rPr>
        <w:t xml:space="preserve"> №4</w:t>
      </w:r>
      <w:r w:rsidRPr="00DC1312">
        <w:rPr>
          <w:sz w:val="28"/>
          <w:szCs w:val="28"/>
        </w:rPr>
        <w:t>. –</w:t>
      </w:r>
      <w:r w:rsidRPr="00DC1312">
        <w:rPr>
          <w:sz w:val="28"/>
          <w:szCs w:val="28"/>
          <w:shd w:val="clear" w:color="auto" w:fill="FFFFFF"/>
        </w:rPr>
        <w:t xml:space="preserve"> С. 37- 43.</w:t>
      </w:r>
    </w:p>
    <w:p w:rsidR="00BA24E5" w:rsidRPr="001715F2" w:rsidRDefault="00BA24E5" w:rsidP="000F03BC">
      <w:pPr>
        <w:numPr>
          <w:ilvl w:val="0"/>
          <w:numId w:val="2"/>
        </w:numPr>
        <w:spacing w:after="0" w:line="240" w:lineRule="auto"/>
        <w:ind w:right="0" w:firstLine="709"/>
        <w:contextualSpacing/>
        <w:rPr>
          <w:szCs w:val="28"/>
        </w:rPr>
      </w:pPr>
      <w:r w:rsidRPr="001715F2">
        <w:rPr>
          <w:szCs w:val="28"/>
        </w:rPr>
        <w:t>Королева</w:t>
      </w:r>
      <w:r>
        <w:rPr>
          <w:szCs w:val="28"/>
        </w:rPr>
        <w:t>,</w:t>
      </w:r>
      <w:r w:rsidRPr="001715F2">
        <w:rPr>
          <w:szCs w:val="28"/>
        </w:rPr>
        <w:t xml:space="preserve"> Ю.А. Актуальные вопросы образования лиц с ОВЗ на современном этапе/ Ю.А. Королева // Образование и психолого-педагогическое сопровождение лиц с ОВЗ: стратегии, практики и перспективы: сб. статей Межд. </w:t>
      </w:r>
      <w:proofErr w:type="spellStart"/>
      <w:r>
        <w:rPr>
          <w:szCs w:val="28"/>
        </w:rPr>
        <w:t>н</w:t>
      </w:r>
      <w:r w:rsidRPr="001715F2">
        <w:rPr>
          <w:szCs w:val="28"/>
        </w:rPr>
        <w:t>ауч</w:t>
      </w:r>
      <w:proofErr w:type="gramStart"/>
      <w:r>
        <w:rPr>
          <w:szCs w:val="28"/>
        </w:rPr>
        <w:t>.</w:t>
      </w:r>
      <w:r w:rsidRPr="001715F2">
        <w:rPr>
          <w:szCs w:val="28"/>
        </w:rPr>
        <w:t>-</w:t>
      </w:r>
      <w:proofErr w:type="gramEnd"/>
      <w:r w:rsidRPr="001715F2">
        <w:rPr>
          <w:szCs w:val="28"/>
        </w:rPr>
        <w:t>прак</w:t>
      </w:r>
      <w:proofErr w:type="spellEnd"/>
      <w:r w:rsidRPr="001715F2">
        <w:rPr>
          <w:szCs w:val="28"/>
        </w:rPr>
        <w:t xml:space="preserve">. </w:t>
      </w:r>
      <w:proofErr w:type="spellStart"/>
      <w:r w:rsidRPr="001715F2">
        <w:rPr>
          <w:szCs w:val="28"/>
        </w:rPr>
        <w:t>конф</w:t>
      </w:r>
      <w:proofErr w:type="spellEnd"/>
      <w:r w:rsidRPr="001715F2">
        <w:rPr>
          <w:szCs w:val="28"/>
        </w:rPr>
        <w:t xml:space="preserve">. </w:t>
      </w:r>
      <w:r w:rsidRPr="006777DF">
        <w:rPr>
          <w:szCs w:val="28"/>
        </w:rPr>
        <w:t>–</w:t>
      </w:r>
      <w:r w:rsidRPr="001715F2">
        <w:rPr>
          <w:szCs w:val="28"/>
        </w:rPr>
        <w:t xml:space="preserve"> Киров: МЦИТО, 2022. </w:t>
      </w:r>
      <w:r w:rsidRPr="006777DF">
        <w:rPr>
          <w:szCs w:val="28"/>
        </w:rPr>
        <w:t>–</w:t>
      </w:r>
      <w:r w:rsidRPr="001715F2">
        <w:rPr>
          <w:szCs w:val="28"/>
        </w:rPr>
        <w:t xml:space="preserve"> С. 667-671. </w:t>
      </w:r>
    </w:p>
    <w:p w:rsidR="00CB7B8F" w:rsidRDefault="00CB7B8F" w:rsidP="000F03BC">
      <w:pPr>
        <w:numPr>
          <w:ilvl w:val="0"/>
          <w:numId w:val="2"/>
        </w:numPr>
        <w:spacing w:after="0" w:line="240" w:lineRule="auto"/>
        <w:ind w:right="0" w:firstLine="709"/>
        <w:contextualSpacing/>
        <w:rPr>
          <w:szCs w:val="28"/>
        </w:rPr>
      </w:pPr>
      <w:r w:rsidRPr="006777DF">
        <w:rPr>
          <w:szCs w:val="28"/>
        </w:rPr>
        <w:lastRenderedPageBreak/>
        <w:t>Королева</w:t>
      </w:r>
      <w:r>
        <w:rPr>
          <w:szCs w:val="28"/>
        </w:rPr>
        <w:t>,</w:t>
      </w:r>
      <w:r w:rsidRPr="006777DF">
        <w:rPr>
          <w:szCs w:val="28"/>
        </w:rPr>
        <w:t xml:space="preserve"> Ю.А. Возможности индивидуализации логопедической работы с младшими школьниками с нарушениями речи посредством компьютерных игр / Ю.А. Королева // Проектирование. Опыт. Результат. – 2023. – № 4. – С. 31-34.</w:t>
      </w:r>
    </w:p>
    <w:p w:rsidR="00BA24E5" w:rsidRPr="00BA24E5" w:rsidRDefault="00CB7B8F" w:rsidP="000F03BC">
      <w:pPr>
        <w:numPr>
          <w:ilvl w:val="0"/>
          <w:numId w:val="2"/>
        </w:numPr>
        <w:spacing w:after="0" w:line="240" w:lineRule="auto"/>
        <w:ind w:right="0" w:firstLine="709"/>
        <w:contextualSpacing/>
        <w:rPr>
          <w:szCs w:val="28"/>
        </w:rPr>
      </w:pPr>
      <w:r w:rsidRPr="001715F2">
        <w:rPr>
          <w:szCs w:val="28"/>
        </w:rPr>
        <w:t>Королева Ю.А. Компьютерные игры как средство развития диалогической речи у старших дошкольн</w:t>
      </w:r>
      <w:r w:rsidR="006E369B">
        <w:rPr>
          <w:szCs w:val="28"/>
        </w:rPr>
        <w:t>иков с ЗПР / Ю.А. Королева Д.М. </w:t>
      </w:r>
      <w:proofErr w:type="spellStart"/>
      <w:r w:rsidRPr="001715F2">
        <w:rPr>
          <w:szCs w:val="28"/>
        </w:rPr>
        <w:t>Муканова</w:t>
      </w:r>
      <w:proofErr w:type="spellEnd"/>
      <w:r w:rsidRPr="001715F2">
        <w:rPr>
          <w:szCs w:val="28"/>
        </w:rPr>
        <w:t xml:space="preserve"> // Наследие В.И. </w:t>
      </w:r>
      <w:proofErr w:type="spellStart"/>
      <w:r w:rsidRPr="001715F2">
        <w:rPr>
          <w:szCs w:val="28"/>
        </w:rPr>
        <w:t>Лубовского</w:t>
      </w:r>
      <w:proofErr w:type="spellEnd"/>
      <w:r w:rsidRPr="001715F2">
        <w:rPr>
          <w:szCs w:val="28"/>
        </w:rPr>
        <w:t xml:space="preserve"> и современные тенденции развития специального и инклюзивного образования: сб. науч. трудов XVI </w:t>
      </w:r>
      <w:proofErr w:type="spellStart"/>
      <w:r w:rsidRPr="001715F2">
        <w:rPr>
          <w:szCs w:val="28"/>
        </w:rPr>
        <w:t>Междунар</w:t>
      </w:r>
      <w:proofErr w:type="spellEnd"/>
      <w:r w:rsidRPr="001715F2">
        <w:rPr>
          <w:szCs w:val="28"/>
        </w:rPr>
        <w:t xml:space="preserve">. </w:t>
      </w:r>
      <w:proofErr w:type="spellStart"/>
      <w:r w:rsidRPr="001715F2">
        <w:rPr>
          <w:szCs w:val="28"/>
        </w:rPr>
        <w:t>науч</w:t>
      </w:r>
      <w:proofErr w:type="gramStart"/>
      <w:r w:rsidRPr="001715F2">
        <w:rPr>
          <w:szCs w:val="28"/>
        </w:rPr>
        <w:t>.-</w:t>
      </w:r>
      <w:proofErr w:type="gramEnd"/>
      <w:r w:rsidRPr="001715F2">
        <w:rPr>
          <w:szCs w:val="28"/>
        </w:rPr>
        <w:t>практ</w:t>
      </w:r>
      <w:proofErr w:type="spellEnd"/>
      <w:r w:rsidRPr="001715F2">
        <w:rPr>
          <w:szCs w:val="28"/>
        </w:rPr>
        <w:t xml:space="preserve">. </w:t>
      </w:r>
      <w:proofErr w:type="spellStart"/>
      <w:r w:rsidRPr="001715F2">
        <w:rPr>
          <w:szCs w:val="28"/>
        </w:rPr>
        <w:t>конф</w:t>
      </w:r>
      <w:proofErr w:type="spellEnd"/>
      <w:r w:rsidRPr="001715F2">
        <w:rPr>
          <w:szCs w:val="28"/>
        </w:rPr>
        <w:t xml:space="preserve">. молодых ученых и студентов, посвященной памяти профессора Р.Е. Левиной  «Встреча поколений … Февральские чтения» (28 февраля – 1 марта 2023 года). </w:t>
      </w:r>
      <w:r w:rsidRPr="006777DF">
        <w:rPr>
          <w:szCs w:val="28"/>
        </w:rPr>
        <w:t>–</w:t>
      </w:r>
      <w:r w:rsidRPr="001715F2">
        <w:rPr>
          <w:szCs w:val="28"/>
        </w:rPr>
        <w:t xml:space="preserve"> Курск. </w:t>
      </w:r>
      <w:r w:rsidRPr="006777DF">
        <w:rPr>
          <w:szCs w:val="28"/>
        </w:rPr>
        <w:t>–</w:t>
      </w:r>
      <w:r w:rsidRPr="001715F2">
        <w:rPr>
          <w:szCs w:val="28"/>
        </w:rPr>
        <w:t xml:space="preserve"> 2023. </w:t>
      </w:r>
      <w:r w:rsidRPr="006777DF">
        <w:rPr>
          <w:szCs w:val="28"/>
        </w:rPr>
        <w:t>–</w:t>
      </w:r>
      <w:r w:rsidRPr="001715F2">
        <w:rPr>
          <w:szCs w:val="28"/>
        </w:rPr>
        <w:t xml:space="preserve"> С. 249-255.</w:t>
      </w:r>
    </w:p>
    <w:p w:rsidR="00BB5EB0" w:rsidRDefault="0086469A" w:rsidP="000F03BC">
      <w:pPr>
        <w:numPr>
          <w:ilvl w:val="0"/>
          <w:numId w:val="2"/>
        </w:numPr>
        <w:spacing w:after="0" w:line="240" w:lineRule="auto"/>
        <w:ind w:right="0" w:firstLine="709"/>
        <w:contextualSpacing/>
      </w:pPr>
      <w:r>
        <w:t>Крон</w:t>
      </w:r>
      <w:r w:rsidR="005246F2">
        <w:t>,</w:t>
      </w:r>
      <w:r>
        <w:t xml:space="preserve"> А.А. Актуальные проблемы и инновационные технологии подготовки к школе детей с фонетико-фоне</w:t>
      </w:r>
      <w:r w:rsidR="006E369B">
        <w:t>матическим недоразвитием / А.А. </w:t>
      </w:r>
      <w:r>
        <w:t xml:space="preserve">Крон // Актуальные проблемы и инновационные подходы в образовании лиц с ограниченными возможностями здоровья: материалы </w:t>
      </w:r>
      <w:proofErr w:type="spellStart"/>
      <w:r>
        <w:t>научнопрактической</w:t>
      </w:r>
      <w:proofErr w:type="spellEnd"/>
      <w:r>
        <w:t xml:space="preserve"> конференции с международным участием (Москва, 18 февраля 2017 года) / под ред. Е.Г. </w:t>
      </w:r>
      <w:proofErr w:type="spellStart"/>
      <w:r>
        <w:t>Речицкой</w:t>
      </w:r>
      <w:proofErr w:type="spellEnd"/>
      <w:r>
        <w:t>. – М.: Московский педагогический государственный уни</w:t>
      </w:r>
      <w:r w:rsidR="00CB7B8F">
        <w:t xml:space="preserve">верситет, 2017. – С. 179–183. </w:t>
      </w:r>
    </w:p>
    <w:p w:rsidR="00BB5EB0" w:rsidRDefault="0086469A" w:rsidP="000F03BC">
      <w:pPr>
        <w:numPr>
          <w:ilvl w:val="0"/>
          <w:numId w:val="2"/>
        </w:numPr>
        <w:spacing w:after="0" w:line="240" w:lineRule="auto"/>
        <w:ind w:right="0" w:firstLine="709"/>
        <w:contextualSpacing/>
      </w:pPr>
      <w:proofErr w:type="spellStart"/>
      <w:r>
        <w:t>Крючкова</w:t>
      </w:r>
      <w:proofErr w:type="spellEnd"/>
      <w:r w:rsidR="005246F2">
        <w:t>,</w:t>
      </w:r>
      <w:r>
        <w:t xml:space="preserve"> Т.А. Коррекция и развитие фонематических процессов детей в период </w:t>
      </w:r>
      <w:proofErr w:type="spellStart"/>
      <w:r>
        <w:t>предшкольной</w:t>
      </w:r>
      <w:proofErr w:type="spellEnd"/>
      <w:r>
        <w:t xml:space="preserve"> подготовки / Т.А. </w:t>
      </w:r>
      <w:proofErr w:type="spellStart"/>
      <w:r>
        <w:t>Крючкова</w:t>
      </w:r>
      <w:proofErr w:type="spellEnd"/>
      <w:r>
        <w:t xml:space="preserve"> // </w:t>
      </w:r>
      <w:proofErr w:type="spellStart"/>
      <w:r>
        <w:t>Предшкольная</w:t>
      </w:r>
      <w:proofErr w:type="spellEnd"/>
      <w:r>
        <w:t xml:space="preserve"> подготовка детей: содержание, формы, проблемы и пути их решения: материалы международной научно-практ</w:t>
      </w:r>
      <w:r w:rsidR="006E369B">
        <w:t>ической конференции (Барнаул, 2-</w:t>
      </w:r>
      <w:r>
        <w:t>3 ноября 2017 года) / под общ</w:t>
      </w:r>
      <w:proofErr w:type="gramStart"/>
      <w:r>
        <w:t>.</w:t>
      </w:r>
      <w:proofErr w:type="gramEnd"/>
      <w:r>
        <w:t xml:space="preserve"> </w:t>
      </w:r>
      <w:proofErr w:type="gramStart"/>
      <w:r>
        <w:t>р</w:t>
      </w:r>
      <w:proofErr w:type="gramEnd"/>
      <w:r>
        <w:t>едакцией Л.А. Никитиной. – Барнаул: Алтайский государственный педагогический унив</w:t>
      </w:r>
      <w:r w:rsidR="00CB7B8F">
        <w:t>ерситет, 2017. – С. 225– 232.</w:t>
      </w:r>
    </w:p>
    <w:p w:rsidR="00BB5EB0" w:rsidRDefault="0086469A" w:rsidP="000F03BC">
      <w:pPr>
        <w:numPr>
          <w:ilvl w:val="0"/>
          <w:numId w:val="2"/>
        </w:numPr>
        <w:spacing w:line="240" w:lineRule="auto"/>
        <w:ind w:right="0" w:firstLine="709"/>
        <w:contextualSpacing/>
      </w:pPr>
      <w:proofErr w:type="spellStart"/>
      <w:r>
        <w:t>Никульшина</w:t>
      </w:r>
      <w:proofErr w:type="spellEnd"/>
      <w:r w:rsidR="005246F2">
        <w:t>,</w:t>
      </w:r>
      <w:r>
        <w:t xml:space="preserve"> О.А. Эффективные методы и приемы работы с детьми, имеющими нарушения речи в дошкольной образовательной организации / О. А. Никульшина // Цели и ценности современного образования: Материалы Всероссийской научно-практической конференции с международным участием (Мурманск, 4–5 апр</w:t>
      </w:r>
      <w:r w:rsidR="006E369B">
        <w:t>еля 2019 года) / отв. ред. В.Э. </w:t>
      </w:r>
      <w:r>
        <w:t>Черник. – Мурманск: Мурманский арктический государственный универс</w:t>
      </w:r>
      <w:r w:rsidR="004C457C">
        <w:t xml:space="preserve">итет, 2019. – С. 151–155. </w:t>
      </w:r>
    </w:p>
    <w:sectPr w:rsidR="00BB5EB0" w:rsidSect="000F03BC">
      <w:pgSz w:w="11906" w:h="16838"/>
      <w:pgMar w:top="1134" w:right="1134" w:bottom="1134" w:left="1134" w:header="720" w:footer="720" w:gutter="0"/>
      <w:cols w:space="720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CE538F"/>
    <w:multiLevelType w:val="hybridMultilevel"/>
    <w:tmpl w:val="D832B838"/>
    <w:lvl w:ilvl="0" w:tplc="AE045F22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EEDC2F2E">
      <w:start w:val="1"/>
      <w:numFmt w:val="lowerLetter"/>
      <w:lvlText w:val="%2"/>
      <w:lvlJc w:val="left"/>
      <w:pPr>
        <w:ind w:left="1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12039A4">
      <w:start w:val="1"/>
      <w:numFmt w:val="lowerRoman"/>
      <w:lvlText w:val="%3"/>
      <w:lvlJc w:val="left"/>
      <w:pPr>
        <w:ind w:left="2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A9269006">
      <w:start w:val="1"/>
      <w:numFmt w:val="decimal"/>
      <w:lvlText w:val="%4"/>
      <w:lvlJc w:val="left"/>
      <w:pPr>
        <w:ind w:left="3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D3423F50">
      <w:start w:val="1"/>
      <w:numFmt w:val="lowerLetter"/>
      <w:lvlText w:val="%5"/>
      <w:lvlJc w:val="left"/>
      <w:pPr>
        <w:ind w:left="39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D6C54E2">
      <w:start w:val="1"/>
      <w:numFmt w:val="lowerRoman"/>
      <w:lvlText w:val="%6"/>
      <w:lvlJc w:val="left"/>
      <w:pPr>
        <w:ind w:left="46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F3ACACA0">
      <w:start w:val="1"/>
      <w:numFmt w:val="decimal"/>
      <w:lvlText w:val="%7"/>
      <w:lvlJc w:val="left"/>
      <w:pPr>
        <w:ind w:left="53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0FB4EEB6">
      <w:start w:val="1"/>
      <w:numFmt w:val="lowerLetter"/>
      <w:lvlText w:val="%8"/>
      <w:lvlJc w:val="left"/>
      <w:pPr>
        <w:ind w:left="61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55F042C8">
      <w:start w:val="1"/>
      <w:numFmt w:val="lowerRoman"/>
      <w:lvlText w:val="%9"/>
      <w:lvlJc w:val="left"/>
      <w:pPr>
        <w:ind w:left="68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09F5321E"/>
    <w:multiLevelType w:val="hybridMultilevel"/>
    <w:tmpl w:val="7B606F44"/>
    <w:lvl w:ilvl="0" w:tplc="241474D6">
      <w:start w:val="1"/>
      <w:numFmt w:val="decimal"/>
      <w:lvlText w:val="%1."/>
      <w:lvlJc w:val="left"/>
      <w:pPr>
        <w:ind w:left="1429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0CBC2FD3"/>
    <w:multiLevelType w:val="hybridMultilevel"/>
    <w:tmpl w:val="D75695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5C3BAF"/>
    <w:multiLevelType w:val="hybridMultilevel"/>
    <w:tmpl w:val="F184F82E"/>
    <w:lvl w:ilvl="0" w:tplc="BD002B44">
      <w:start w:val="1"/>
      <w:numFmt w:val="bullet"/>
      <w:lvlText w:val=""/>
      <w:lvlJc w:val="left"/>
      <w:pPr>
        <w:ind w:left="141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3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5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7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9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1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3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5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74" w:hanging="360"/>
      </w:pPr>
      <w:rPr>
        <w:rFonts w:ascii="Wingdings" w:hAnsi="Wingdings" w:hint="default"/>
      </w:rPr>
    </w:lvl>
  </w:abstractNum>
  <w:abstractNum w:abstractNumId="4">
    <w:nsid w:val="2157437B"/>
    <w:multiLevelType w:val="hybridMultilevel"/>
    <w:tmpl w:val="E7D2F7A8"/>
    <w:lvl w:ilvl="0" w:tplc="7958B0AE">
      <w:start w:val="1"/>
      <w:numFmt w:val="decimal"/>
      <w:suff w:val="space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2C712103"/>
    <w:multiLevelType w:val="hybridMultilevel"/>
    <w:tmpl w:val="6B12FD3C"/>
    <w:lvl w:ilvl="0" w:tplc="9DC65EEE">
      <w:start w:val="1"/>
      <w:numFmt w:val="decimal"/>
      <w:lvlText w:val="%1."/>
      <w:lvlJc w:val="left"/>
      <w:pPr>
        <w:ind w:left="14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578361C">
      <w:start w:val="1"/>
      <w:numFmt w:val="lowerLetter"/>
      <w:lvlText w:val="%2"/>
      <w:lvlJc w:val="left"/>
      <w:pPr>
        <w:ind w:left="1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3D88E08E">
      <w:start w:val="1"/>
      <w:numFmt w:val="lowerRoman"/>
      <w:lvlText w:val="%3"/>
      <w:lvlJc w:val="left"/>
      <w:pPr>
        <w:ind w:left="2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2E643642">
      <w:start w:val="1"/>
      <w:numFmt w:val="decimal"/>
      <w:lvlText w:val="%4"/>
      <w:lvlJc w:val="left"/>
      <w:pPr>
        <w:ind w:left="3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148ECE82">
      <w:start w:val="1"/>
      <w:numFmt w:val="lowerLetter"/>
      <w:lvlText w:val="%5"/>
      <w:lvlJc w:val="left"/>
      <w:pPr>
        <w:ind w:left="39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EE5610C8">
      <w:start w:val="1"/>
      <w:numFmt w:val="lowerRoman"/>
      <w:lvlText w:val="%6"/>
      <w:lvlJc w:val="left"/>
      <w:pPr>
        <w:ind w:left="46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3E440B0A">
      <w:start w:val="1"/>
      <w:numFmt w:val="decimal"/>
      <w:lvlText w:val="%7"/>
      <w:lvlJc w:val="left"/>
      <w:pPr>
        <w:ind w:left="53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CD083594">
      <w:start w:val="1"/>
      <w:numFmt w:val="lowerLetter"/>
      <w:lvlText w:val="%8"/>
      <w:lvlJc w:val="left"/>
      <w:pPr>
        <w:ind w:left="61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5C43C92">
      <w:start w:val="1"/>
      <w:numFmt w:val="lowerRoman"/>
      <w:lvlText w:val="%9"/>
      <w:lvlJc w:val="left"/>
      <w:pPr>
        <w:ind w:left="68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>
    <w:nsid w:val="72253E7D"/>
    <w:multiLevelType w:val="hybridMultilevel"/>
    <w:tmpl w:val="FE7EEA1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2"/>
  </w:num>
  <w:num w:numId="5">
    <w:abstractNumId w:val="6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40"/>
  <w:displayHorizontalDrawingGridEvery w:val="2"/>
  <w:characterSpacingControl w:val="doNotCompress"/>
  <w:compat>
    <w:useFELayout/>
  </w:compat>
  <w:rsids>
    <w:rsidRoot w:val="00BB5EB0"/>
    <w:rsid w:val="000B1040"/>
    <w:rsid w:val="000B22CE"/>
    <w:rsid w:val="000F03BC"/>
    <w:rsid w:val="002A25F2"/>
    <w:rsid w:val="003B6A56"/>
    <w:rsid w:val="003D027F"/>
    <w:rsid w:val="00403CD1"/>
    <w:rsid w:val="004C457C"/>
    <w:rsid w:val="005246F2"/>
    <w:rsid w:val="005C7097"/>
    <w:rsid w:val="0063607A"/>
    <w:rsid w:val="00647EFD"/>
    <w:rsid w:val="00676269"/>
    <w:rsid w:val="00687A5E"/>
    <w:rsid w:val="006D1E7D"/>
    <w:rsid w:val="006E369B"/>
    <w:rsid w:val="006E45B3"/>
    <w:rsid w:val="0086469A"/>
    <w:rsid w:val="00905BDB"/>
    <w:rsid w:val="00A82F7B"/>
    <w:rsid w:val="00AE34A4"/>
    <w:rsid w:val="00B706AC"/>
    <w:rsid w:val="00BA24E5"/>
    <w:rsid w:val="00BA5BFE"/>
    <w:rsid w:val="00BB5EB0"/>
    <w:rsid w:val="00BC11FD"/>
    <w:rsid w:val="00C4693E"/>
    <w:rsid w:val="00CB7B8F"/>
    <w:rsid w:val="00DE4B27"/>
    <w:rsid w:val="00DF07E9"/>
    <w:rsid w:val="00EB1857"/>
    <w:rsid w:val="00ED1D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11FD"/>
    <w:pPr>
      <w:spacing w:after="137"/>
      <w:ind w:left="10" w:right="1" w:hanging="10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paragraph" w:styleId="1">
    <w:name w:val="heading 1"/>
    <w:next w:val="a"/>
    <w:link w:val="10"/>
    <w:uiPriority w:val="9"/>
    <w:qFormat/>
    <w:rsid w:val="00BC11FD"/>
    <w:pPr>
      <w:keepNext/>
      <w:keepLines/>
      <w:spacing w:after="133"/>
      <w:ind w:left="709"/>
      <w:outlineLvl w:val="0"/>
    </w:pPr>
    <w:rPr>
      <w:rFonts w:ascii="Times New Roman" w:eastAsia="Times New Roman" w:hAnsi="Times New Roman" w:cs="Times New Roman"/>
      <w:b/>
      <w:i/>
      <w:color w:val="000000"/>
      <w:sz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BC11FD"/>
    <w:rPr>
      <w:rFonts w:ascii="Times New Roman" w:eastAsia="Times New Roman" w:hAnsi="Times New Roman" w:cs="Times New Roman"/>
      <w:b/>
      <w:i/>
      <w:color w:val="000000"/>
      <w:sz w:val="28"/>
    </w:rPr>
  </w:style>
  <w:style w:type="paragraph" w:styleId="a3">
    <w:name w:val="Balloon Text"/>
    <w:basedOn w:val="a"/>
    <w:link w:val="a4"/>
    <w:uiPriority w:val="99"/>
    <w:semiHidden/>
    <w:unhideWhenUsed/>
    <w:rsid w:val="005246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246F2"/>
    <w:rPr>
      <w:rFonts w:ascii="Tahoma" w:eastAsia="Times New Roman" w:hAnsi="Tahoma" w:cs="Tahoma"/>
      <w:color w:val="000000"/>
      <w:sz w:val="16"/>
      <w:szCs w:val="16"/>
    </w:rPr>
  </w:style>
  <w:style w:type="paragraph" w:styleId="a5">
    <w:name w:val="List Paragraph"/>
    <w:basedOn w:val="a"/>
    <w:link w:val="a6"/>
    <w:uiPriority w:val="34"/>
    <w:qFormat/>
    <w:rsid w:val="005246F2"/>
    <w:pPr>
      <w:spacing w:after="0" w:line="240" w:lineRule="auto"/>
      <w:ind w:left="720" w:right="0" w:firstLine="0"/>
      <w:contextualSpacing/>
      <w:jc w:val="left"/>
    </w:pPr>
    <w:rPr>
      <w:color w:val="auto"/>
      <w:sz w:val="24"/>
      <w:szCs w:val="24"/>
    </w:rPr>
  </w:style>
  <w:style w:type="character" w:customStyle="1" w:styleId="a6">
    <w:name w:val="Абзац списка Знак"/>
    <w:link w:val="a5"/>
    <w:uiPriority w:val="34"/>
    <w:qFormat/>
    <w:locked/>
    <w:rsid w:val="005246F2"/>
    <w:rPr>
      <w:rFonts w:ascii="Times New Roman" w:eastAsia="Times New Roman" w:hAnsi="Times New Roman" w:cs="Times New Roman"/>
      <w:sz w:val="24"/>
      <w:szCs w:val="24"/>
    </w:rPr>
  </w:style>
  <w:style w:type="table" w:styleId="a7">
    <w:name w:val="Table Grid"/>
    <w:basedOn w:val="a1"/>
    <w:uiPriority w:val="59"/>
    <w:qFormat/>
    <w:rsid w:val="005246F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uiPriority w:val="99"/>
    <w:unhideWhenUsed/>
    <w:rsid w:val="00687A5E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37"/>
      <w:ind w:left="10" w:right="1" w:hanging="10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paragraph" w:styleId="1">
    <w:name w:val="heading 1"/>
    <w:next w:val="a"/>
    <w:link w:val="10"/>
    <w:uiPriority w:val="9"/>
    <w:qFormat/>
    <w:pPr>
      <w:keepNext/>
      <w:keepLines/>
      <w:spacing w:after="133"/>
      <w:ind w:left="709"/>
      <w:outlineLvl w:val="0"/>
    </w:pPr>
    <w:rPr>
      <w:rFonts w:ascii="Times New Roman" w:eastAsia="Times New Roman" w:hAnsi="Times New Roman" w:cs="Times New Roman"/>
      <w:b/>
      <w:i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i/>
      <w:color w:val="000000"/>
      <w:sz w:val="28"/>
    </w:rPr>
  </w:style>
  <w:style w:type="paragraph" w:styleId="a3">
    <w:name w:val="Balloon Text"/>
    <w:basedOn w:val="a"/>
    <w:link w:val="a4"/>
    <w:uiPriority w:val="99"/>
    <w:semiHidden/>
    <w:unhideWhenUsed/>
    <w:rsid w:val="005246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246F2"/>
    <w:rPr>
      <w:rFonts w:ascii="Tahoma" w:eastAsia="Times New Roman" w:hAnsi="Tahoma" w:cs="Tahoma"/>
      <w:color w:val="000000"/>
      <w:sz w:val="16"/>
      <w:szCs w:val="16"/>
    </w:rPr>
  </w:style>
  <w:style w:type="paragraph" w:styleId="a5">
    <w:name w:val="List Paragraph"/>
    <w:basedOn w:val="a"/>
    <w:link w:val="a6"/>
    <w:uiPriority w:val="34"/>
    <w:qFormat/>
    <w:rsid w:val="005246F2"/>
    <w:pPr>
      <w:spacing w:after="0" w:line="240" w:lineRule="auto"/>
      <w:ind w:left="720" w:right="0" w:firstLine="0"/>
      <w:contextualSpacing/>
      <w:jc w:val="left"/>
    </w:pPr>
    <w:rPr>
      <w:color w:val="auto"/>
      <w:sz w:val="24"/>
      <w:szCs w:val="24"/>
    </w:rPr>
  </w:style>
  <w:style w:type="character" w:customStyle="1" w:styleId="a6">
    <w:name w:val="Абзац списка Знак"/>
    <w:link w:val="a5"/>
    <w:uiPriority w:val="34"/>
    <w:qFormat/>
    <w:locked/>
    <w:rsid w:val="005246F2"/>
    <w:rPr>
      <w:rFonts w:ascii="Times New Roman" w:eastAsia="Times New Roman" w:hAnsi="Times New Roman" w:cs="Times New Roman"/>
      <w:sz w:val="24"/>
      <w:szCs w:val="24"/>
    </w:rPr>
  </w:style>
  <w:style w:type="table" w:styleId="a7">
    <w:name w:val="Table Grid"/>
    <w:basedOn w:val="a1"/>
    <w:uiPriority w:val="59"/>
    <w:qFormat/>
    <w:rsid w:val="005246F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341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78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hsreda.com/ru/keyword/4513/articles" TargetMode="External"/><Relationship Id="rId13" Type="http://schemas.openxmlformats.org/officeDocument/2006/relationships/hyperlink" Target="https://phsreda.com/ru/keyword/75259/articles" TargetMode="External"/><Relationship Id="rId18" Type="http://schemas.openxmlformats.org/officeDocument/2006/relationships/hyperlink" Target="https://phsreda.com/ru/keyword/75260/articles" TargetMode="External"/><Relationship Id="rId26" Type="http://schemas.openxmlformats.org/officeDocument/2006/relationships/diagramQuickStyle" Target="diagrams/quickStyle1.xml"/><Relationship Id="rId3" Type="http://schemas.openxmlformats.org/officeDocument/2006/relationships/settings" Target="settings.xml"/><Relationship Id="rId21" Type="http://schemas.openxmlformats.org/officeDocument/2006/relationships/hyperlink" Target="https://phsreda.com/ru/keyword/75260/articles" TargetMode="External"/><Relationship Id="rId7" Type="http://schemas.openxmlformats.org/officeDocument/2006/relationships/hyperlink" Target="https://phsreda.com/ru/keyword/4513/articles" TargetMode="External"/><Relationship Id="rId12" Type="http://schemas.openxmlformats.org/officeDocument/2006/relationships/hyperlink" Target="https://phsreda.com/ru/keyword/8380/articles" TargetMode="External"/><Relationship Id="rId17" Type="http://schemas.openxmlformats.org/officeDocument/2006/relationships/hyperlink" Target="https://phsreda.com/ru/keyword/75259/articles" TargetMode="External"/><Relationship Id="rId25" Type="http://schemas.openxmlformats.org/officeDocument/2006/relationships/diagramLayout" Target="diagrams/layout1.xml"/><Relationship Id="rId2" Type="http://schemas.openxmlformats.org/officeDocument/2006/relationships/styles" Target="styles.xml"/><Relationship Id="rId16" Type="http://schemas.openxmlformats.org/officeDocument/2006/relationships/hyperlink" Target="https://phsreda.com/ru/keyword/75259/articles" TargetMode="External"/><Relationship Id="rId20" Type="http://schemas.openxmlformats.org/officeDocument/2006/relationships/hyperlink" Target="https://phsreda.com/ru/keyword/75260/articles" TargetMode="External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phsreda.com/ru/keyword/4513/articles" TargetMode="External"/><Relationship Id="rId11" Type="http://schemas.openxmlformats.org/officeDocument/2006/relationships/hyperlink" Target="https://phsreda.com/ru/keyword/8380/articles" TargetMode="External"/><Relationship Id="rId24" Type="http://schemas.openxmlformats.org/officeDocument/2006/relationships/diagramData" Target="diagrams/data1.xml"/><Relationship Id="rId5" Type="http://schemas.openxmlformats.org/officeDocument/2006/relationships/hyperlink" Target="mailto:mrprovot@mail.ru" TargetMode="External"/><Relationship Id="rId15" Type="http://schemas.openxmlformats.org/officeDocument/2006/relationships/hyperlink" Target="https://phsreda.com/ru/keyword/75259/articles" TargetMode="External"/><Relationship Id="rId23" Type="http://schemas.openxmlformats.org/officeDocument/2006/relationships/hyperlink" Target="https://phsreda.com/ru/keyword/75260/articles" TargetMode="External"/><Relationship Id="rId28" Type="http://schemas.microsoft.com/office/2007/relationships/diagramDrawing" Target="diagrams/drawing1.xml"/><Relationship Id="rId10" Type="http://schemas.openxmlformats.org/officeDocument/2006/relationships/hyperlink" Target="https://phsreda.com/ru/keyword/8380/articles" TargetMode="External"/><Relationship Id="rId19" Type="http://schemas.openxmlformats.org/officeDocument/2006/relationships/hyperlink" Target="https://phsreda.com/ru/keyword/75260/articles" TargetMode="External"/><Relationship Id="rId31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hyperlink" Target="https://phsreda.com/ru/keyword/8380/articles" TargetMode="External"/><Relationship Id="rId14" Type="http://schemas.openxmlformats.org/officeDocument/2006/relationships/hyperlink" Target="https://phsreda.com/ru/keyword/75259/articles" TargetMode="External"/><Relationship Id="rId22" Type="http://schemas.openxmlformats.org/officeDocument/2006/relationships/hyperlink" Target="https://phsreda.com/ru/keyword/75260/articles" TargetMode="External"/><Relationship Id="rId27" Type="http://schemas.openxmlformats.org/officeDocument/2006/relationships/diagramColors" Target="diagrams/colors1.xml"/><Relationship Id="rId30" Type="http://schemas.openxmlformats.org/officeDocument/2006/relationships/theme" Target="theme/theme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13302A73-9EF2-4939-A9E3-C0E111827BCA}" type="doc">
      <dgm:prSet loTypeId="urn:microsoft.com/office/officeart/2005/8/layout/process4" loCatId="list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ru-RU"/>
        </a:p>
      </dgm:t>
    </dgm:pt>
    <dgm:pt modelId="{9222DA9B-4465-4AB0-80E3-9300EC86652C}">
      <dgm:prSet phldrT="[Текст]" custT="1"/>
      <dgm:spPr/>
      <dgm:t>
        <a:bodyPr/>
        <a:lstStyle/>
        <a:p>
          <a:r>
            <a:rPr lang="ru-RU" sz="1200" b="1">
              <a:latin typeface="Times New Roman" pitchFamily="18" charset="0"/>
              <a:cs typeface="Times New Roman" pitchFamily="18" charset="0"/>
            </a:rPr>
            <a:t>Подготовительный этап</a:t>
          </a:r>
        </a:p>
      </dgm:t>
    </dgm:pt>
    <dgm:pt modelId="{272D325C-F896-4961-8360-97B3E7F96BD7}" type="parTrans" cxnId="{5C6233D1-149D-41DC-822A-B1A996F22997}">
      <dgm:prSet/>
      <dgm:spPr/>
      <dgm:t>
        <a:bodyPr/>
        <a:lstStyle/>
        <a:p>
          <a:endParaRPr lang="ru-RU"/>
        </a:p>
      </dgm:t>
    </dgm:pt>
    <dgm:pt modelId="{D704ADB1-3910-400B-85D9-4C7FAA3C3727}" type="sibTrans" cxnId="{5C6233D1-149D-41DC-822A-B1A996F22997}">
      <dgm:prSet/>
      <dgm:spPr/>
      <dgm:t>
        <a:bodyPr/>
        <a:lstStyle/>
        <a:p>
          <a:endParaRPr lang="ru-RU"/>
        </a:p>
      </dgm:t>
    </dgm:pt>
    <dgm:pt modelId="{F413FEF9-D4D3-4380-A6DA-CBBB814EB888}">
      <dgm:prSet phldrT="[Текст]" custT="1"/>
      <dgm:spPr/>
      <dgm:t>
        <a:bodyPr/>
        <a:lstStyle/>
        <a:p>
          <a:r>
            <a:rPr lang="ru-RU" sz="1100">
              <a:latin typeface="Times New Roman" pitchFamily="18" charset="0"/>
              <a:cs typeface="Times New Roman" pitchFamily="18" charset="0"/>
            </a:rPr>
            <a:t>развитие подвижности артикуляционного аппарата</a:t>
          </a:r>
        </a:p>
      </dgm:t>
    </dgm:pt>
    <dgm:pt modelId="{E23928DD-EDF4-4525-BF0D-D7577FC37783}" type="parTrans" cxnId="{9F516025-B12D-460E-BBA2-AC71F186111A}">
      <dgm:prSet/>
      <dgm:spPr/>
      <dgm:t>
        <a:bodyPr/>
        <a:lstStyle/>
        <a:p>
          <a:endParaRPr lang="ru-RU"/>
        </a:p>
      </dgm:t>
    </dgm:pt>
    <dgm:pt modelId="{8721206E-BA18-47F2-9554-AEE9AA94709E}" type="sibTrans" cxnId="{9F516025-B12D-460E-BBA2-AC71F186111A}">
      <dgm:prSet/>
      <dgm:spPr/>
      <dgm:t>
        <a:bodyPr/>
        <a:lstStyle/>
        <a:p>
          <a:endParaRPr lang="ru-RU"/>
        </a:p>
      </dgm:t>
    </dgm:pt>
    <dgm:pt modelId="{BD8CA3E9-4860-452E-AE10-65ADBB956C8A}">
      <dgm:prSet phldrT="[Текст]" custT="1"/>
      <dgm:spPr/>
      <dgm:t>
        <a:bodyPr/>
        <a:lstStyle/>
        <a:p>
          <a:r>
            <a:rPr lang="ru-RU" sz="1200" b="1">
              <a:latin typeface="Times New Roman" pitchFamily="18" charset="0"/>
              <a:cs typeface="Times New Roman" pitchFamily="18" charset="0"/>
            </a:rPr>
            <a:t>Формирование первичных произносительных умений и навыков</a:t>
          </a:r>
        </a:p>
      </dgm:t>
    </dgm:pt>
    <dgm:pt modelId="{B7B83DF4-8D8F-43DA-BEB8-0F3A21AA820A}" type="parTrans" cxnId="{88E915A3-F175-4A64-8FFF-C173F65E2E6F}">
      <dgm:prSet/>
      <dgm:spPr/>
      <dgm:t>
        <a:bodyPr/>
        <a:lstStyle/>
        <a:p>
          <a:endParaRPr lang="ru-RU"/>
        </a:p>
      </dgm:t>
    </dgm:pt>
    <dgm:pt modelId="{B93F285E-26E6-4E84-A0B8-477600549F33}" type="sibTrans" cxnId="{88E915A3-F175-4A64-8FFF-C173F65E2E6F}">
      <dgm:prSet/>
      <dgm:spPr/>
      <dgm:t>
        <a:bodyPr/>
        <a:lstStyle/>
        <a:p>
          <a:endParaRPr lang="ru-RU"/>
        </a:p>
      </dgm:t>
    </dgm:pt>
    <dgm:pt modelId="{17F8B151-F22C-47A0-A501-BD1EDC2DAF56}">
      <dgm:prSet phldrT="[Текст]" custT="1"/>
      <dgm:spPr/>
      <dgm:t>
        <a:bodyPr/>
        <a:lstStyle/>
        <a:p>
          <a:r>
            <a:rPr lang="ru-RU" sz="1100">
              <a:latin typeface="Times New Roman" pitchFamily="18" charset="0"/>
              <a:cs typeface="Times New Roman" pitchFamily="18" charset="0"/>
            </a:rPr>
            <a:t>постановка звука</a:t>
          </a:r>
        </a:p>
      </dgm:t>
    </dgm:pt>
    <dgm:pt modelId="{15C46D39-E4D1-4890-94AB-B043CA73AA39}" type="parTrans" cxnId="{0EB6AC0E-ABBF-4870-9FEC-BA08881F9D2B}">
      <dgm:prSet/>
      <dgm:spPr/>
      <dgm:t>
        <a:bodyPr/>
        <a:lstStyle/>
        <a:p>
          <a:endParaRPr lang="ru-RU"/>
        </a:p>
      </dgm:t>
    </dgm:pt>
    <dgm:pt modelId="{4A098938-281D-43FF-B638-A4F133A22160}" type="sibTrans" cxnId="{0EB6AC0E-ABBF-4870-9FEC-BA08881F9D2B}">
      <dgm:prSet/>
      <dgm:spPr/>
      <dgm:t>
        <a:bodyPr/>
        <a:lstStyle/>
        <a:p>
          <a:endParaRPr lang="ru-RU"/>
        </a:p>
      </dgm:t>
    </dgm:pt>
    <dgm:pt modelId="{E7844F16-550F-4CBC-84CF-5CA1E6162B0F}">
      <dgm:prSet phldrT="[Текст]" custT="1"/>
      <dgm:spPr/>
      <dgm:t>
        <a:bodyPr/>
        <a:lstStyle/>
        <a:p>
          <a:r>
            <a:rPr lang="ru-RU" sz="1200" b="1">
              <a:latin typeface="Times New Roman" pitchFamily="18" charset="0"/>
              <a:cs typeface="Times New Roman" pitchFamily="18" charset="0"/>
            </a:rPr>
            <a:t>Формирование коммуникативных умений и навыков</a:t>
          </a:r>
        </a:p>
      </dgm:t>
    </dgm:pt>
    <dgm:pt modelId="{AA7B8A23-6028-4DBE-AC90-D304E778EE38}" type="parTrans" cxnId="{F3A2215B-FE94-40E5-AE86-F0E0FB9703A8}">
      <dgm:prSet/>
      <dgm:spPr/>
      <dgm:t>
        <a:bodyPr/>
        <a:lstStyle/>
        <a:p>
          <a:endParaRPr lang="ru-RU"/>
        </a:p>
      </dgm:t>
    </dgm:pt>
    <dgm:pt modelId="{2694656E-357C-497D-9A3A-D4EA36DEE477}" type="sibTrans" cxnId="{F3A2215B-FE94-40E5-AE86-F0E0FB9703A8}">
      <dgm:prSet/>
      <dgm:spPr/>
      <dgm:t>
        <a:bodyPr/>
        <a:lstStyle/>
        <a:p>
          <a:endParaRPr lang="ru-RU"/>
        </a:p>
      </dgm:t>
    </dgm:pt>
    <dgm:pt modelId="{80002052-B960-4931-9B48-98413FE7F539}">
      <dgm:prSet phldrT="[Текст]" custT="1"/>
      <dgm:spPr/>
      <dgm:t>
        <a:bodyPr/>
        <a:lstStyle/>
        <a:p>
          <a:r>
            <a:rPr lang="ru-RU" sz="1100">
              <a:latin typeface="Times New Roman" pitchFamily="18" charset="0"/>
              <a:cs typeface="Times New Roman" pitchFamily="18" charset="0"/>
            </a:rPr>
            <a:t>формирование умения и навыки правильного звуков в речи</a:t>
          </a:r>
        </a:p>
      </dgm:t>
    </dgm:pt>
    <dgm:pt modelId="{5E6069E1-D529-4565-AE3F-8AF4C5162503}" type="parTrans" cxnId="{D3FA6FCC-3402-4E19-A601-2D5D874F922E}">
      <dgm:prSet/>
      <dgm:spPr/>
      <dgm:t>
        <a:bodyPr/>
        <a:lstStyle/>
        <a:p>
          <a:endParaRPr lang="ru-RU"/>
        </a:p>
      </dgm:t>
    </dgm:pt>
    <dgm:pt modelId="{4CC0283F-002D-412C-BDBC-96F7CE73D394}" type="sibTrans" cxnId="{D3FA6FCC-3402-4E19-A601-2D5D874F922E}">
      <dgm:prSet/>
      <dgm:spPr/>
      <dgm:t>
        <a:bodyPr/>
        <a:lstStyle/>
        <a:p>
          <a:endParaRPr lang="ru-RU"/>
        </a:p>
      </dgm:t>
    </dgm:pt>
    <dgm:pt modelId="{836656A8-9650-4CF7-B7B2-C09EAE2F490E}">
      <dgm:prSet custT="1"/>
      <dgm:spPr/>
      <dgm:t>
        <a:bodyPr/>
        <a:lstStyle/>
        <a:p>
          <a:r>
            <a:rPr lang="ru-RU" sz="1100">
              <a:latin typeface="Times New Roman" pitchFamily="18" charset="0"/>
              <a:cs typeface="Times New Roman" pitchFamily="18" charset="0"/>
            </a:rPr>
            <a:t>развитие речевого дыхания </a:t>
          </a:r>
        </a:p>
      </dgm:t>
    </dgm:pt>
    <dgm:pt modelId="{3EF468BD-BDE8-4BBF-BFAD-55297B15254E}" type="parTrans" cxnId="{E57F2595-3458-471E-A5EE-ABBB8A254CA8}">
      <dgm:prSet/>
      <dgm:spPr/>
      <dgm:t>
        <a:bodyPr/>
        <a:lstStyle/>
        <a:p>
          <a:endParaRPr lang="ru-RU"/>
        </a:p>
      </dgm:t>
    </dgm:pt>
    <dgm:pt modelId="{541F0E8B-089C-46CF-98BF-C29B4A1E4964}" type="sibTrans" cxnId="{E57F2595-3458-471E-A5EE-ABBB8A254CA8}">
      <dgm:prSet/>
      <dgm:spPr/>
      <dgm:t>
        <a:bodyPr/>
        <a:lstStyle/>
        <a:p>
          <a:endParaRPr lang="ru-RU"/>
        </a:p>
      </dgm:t>
    </dgm:pt>
    <dgm:pt modelId="{6FF6D078-0C90-4A7F-A5CE-621F85B2D377}">
      <dgm:prSet custT="1"/>
      <dgm:spPr/>
      <dgm:t>
        <a:bodyPr/>
        <a:lstStyle/>
        <a:p>
          <a:r>
            <a:rPr lang="ru-RU" sz="1100">
              <a:latin typeface="Times New Roman" pitchFamily="18" charset="0"/>
              <a:cs typeface="Times New Roman" pitchFamily="18" charset="0"/>
            </a:rPr>
            <a:t>развитие фонематического слуха, фонематического восприятия</a:t>
          </a:r>
        </a:p>
      </dgm:t>
    </dgm:pt>
    <dgm:pt modelId="{F13B6899-3DFD-4FD6-9373-C0466B414836}" type="parTrans" cxnId="{2D1A124F-56A3-4350-B794-99D1F35DCA8A}">
      <dgm:prSet/>
      <dgm:spPr/>
      <dgm:t>
        <a:bodyPr/>
        <a:lstStyle/>
        <a:p>
          <a:endParaRPr lang="ru-RU"/>
        </a:p>
      </dgm:t>
    </dgm:pt>
    <dgm:pt modelId="{802CB078-52D5-4E9C-A5CD-993EC802F6B5}" type="sibTrans" cxnId="{2D1A124F-56A3-4350-B794-99D1F35DCA8A}">
      <dgm:prSet/>
      <dgm:spPr/>
      <dgm:t>
        <a:bodyPr/>
        <a:lstStyle/>
        <a:p>
          <a:endParaRPr lang="ru-RU"/>
        </a:p>
      </dgm:t>
    </dgm:pt>
    <dgm:pt modelId="{5E74E862-C17E-4405-9DA1-AADB07444225}">
      <dgm:prSet custT="1"/>
      <dgm:spPr/>
      <dgm:t>
        <a:bodyPr/>
        <a:lstStyle/>
        <a:p>
          <a:r>
            <a:rPr lang="ru-RU" sz="1100">
              <a:latin typeface="Times New Roman" pitchFamily="18" charset="0"/>
              <a:cs typeface="Times New Roman" pitchFamily="18" charset="0"/>
            </a:rPr>
            <a:t>развитие мелкой моторики</a:t>
          </a:r>
        </a:p>
      </dgm:t>
    </dgm:pt>
    <dgm:pt modelId="{EECFCD6F-2C75-47FB-BA91-5C93577588AD}" type="parTrans" cxnId="{5416664B-2E3A-45AA-AE1C-7C3CFABE8E27}">
      <dgm:prSet/>
      <dgm:spPr/>
      <dgm:t>
        <a:bodyPr/>
        <a:lstStyle/>
        <a:p>
          <a:endParaRPr lang="ru-RU"/>
        </a:p>
      </dgm:t>
    </dgm:pt>
    <dgm:pt modelId="{509C4806-F061-4F78-AAC8-C573110A60BD}" type="sibTrans" cxnId="{5416664B-2E3A-45AA-AE1C-7C3CFABE8E27}">
      <dgm:prSet/>
      <dgm:spPr/>
      <dgm:t>
        <a:bodyPr/>
        <a:lstStyle/>
        <a:p>
          <a:endParaRPr lang="ru-RU"/>
        </a:p>
      </dgm:t>
    </dgm:pt>
    <dgm:pt modelId="{A7B6FB18-D0F4-4333-8877-39BD2F0705EF}">
      <dgm:prSet custT="1"/>
      <dgm:spPr/>
      <dgm:t>
        <a:bodyPr/>
        <a:lstStyle/>
        <a:p>
          <a:r>
            <a:rPr lang="ru-RU" sz="1100">
              <a:latin typeface="Times New Roman" pitchFamily="18" charset="0"/>
              <a:cs typeface="Times New Roman" pitchFamily="18" charset="0"/>
            </a:rPr>
            <a:t>автоматизация звука</a:t>
          </a:r>
        </a:p>
      </dgm:t>
    </dgm:pt>
    <dgm:pt modelId="{F606965E-04CB-4BB3-ADDA-DEF978B0D262}" type="parTrans" cxnId="{08852169-8E50-4F99-AC5A-D1CDA0BB91E4}">
      <dgm:prSet/>
      <dgm:spPr/>
      <dgm:t>
        <a:bodyPr/>
        <a:lstStyle/>
        <a:p>
          <a:endParaRPr lang="ru-RU"/>
        </a:p>
      </dgm:t>
    </dgm:pt>
    <dgm:pt modelId="{19128BEA-64B2-4915-A740-8CD482F02096}" type="sibTrans" cxnId="{08852169-8E50-4F99-AC5A-D1CDA0BB91E4}">
      <dgm:prSet/>
      <dgm:spPr/>
      <dgm:t>
        <a:bodyPr/>
        <a:lstStyle/>
        <a:p>
          <a:endParaRPr lang="ru-RU"/>
        </a:p>
      </dgm:t>
    </dgm:pt>
    <dgm:pt modelId="{E9F68D14-2FC6-4A35-AAAB-36BCBA9E822C}">
      <dgm:prSet custT="1"/>
      <dgm:spPr/>
      <dgm:t>
        <a:bodyPr/>
        <a:lstStyle/>
        <a:p>
          <a:r>
            <a:rPr lang="ru-RU" sz="1100">
              <a:latin typeface="Times New Roman" pitchFamily="18" charset="0"/>
              <a:cs typeface="Times New Roman" pitchFamily="18" charset="0"/>
            </a:rPr>
            <a:t>дифференциация звуков</a:t>
          </a:r>
        </a:p>
      </dgm:t>
    </dgm:pt>
    <dgm:pt modelId="{5B8D3C3F-D424-443E-81F8-7105DF943FB1}" type="parTrans" cxnId="{1B726BB7-2951-4391-BE5F-28BFB3131BAC}">
      <dgm:prSet/>
      <dgm:spPr/>
      <dgm:t>
        <a:bodyPr/>
        <a:lstStyle/>
        <a:p>
          <a:endParaRPr lang="ru-RU"/>
        </a:p>
      </dgm:t>
    </dgm:pt>
    <dgm:pt modelId="{9226C67E-4C97-4882-BE01-156518B2D2D9}" type="sibTrans" cxnId="{1B726BB7-2951-4391-BE5F-28BFB3131BAC}">
      <dgm:prSet/>
      <dgm:spPr/>
      <dgm:t>
        <a:bodyPr/>
        <a:lstStyle/>
        <a:p>
          <a:endParaRPr lang="ru-RU"/>
        </a:p>
      </dgm:t>
    </dgm:pt>
    <dgm:pt modelId="{FE0F6D02-6A4E-4D78-ACD1-3D2DED297FC8}" type="pres">
      <dgm:prSet presAssocID="{13302A73-9EF2-4939-A9E3-C0E111827BCA}" presName="Name0" presStyleCnt="0">
        <dgm:presLayoutVars>
          <dgm:dir/>
          <dgm:animLvl val="lvl"/>
          <dgm:resizeHandles val="exact"/>
        </dgm:presLayoutVars>
      </dgm:prSet>
      <dgm:spPr/>
      <dgm:t>
        <a:bodyPr/>
        <a:lstStyle/>
        <a:p>
          <a:endParaRPr lang="ru-RU"/>
        </a:p>
      </dgm:t>
    </dgm:pt>
    <dgm:pt modelId="{A42EF7EA-7D22-4B12-B5BE-1C9E4F2F87AE}" type="pres">
      <dgm:prSet presAssocID="{E7844F16-550F-4CBC-84CF-5CA1E6162B0F}" presName="boxAndChildren" presStyleCnt="0"/>
      <dgm:spPr/>
    </dgm:pt>
    <dgm:pt modelId="{5597BFA2-CE1E-4DBA-8BCF-3A392ADE06DF}" type="pres">
      <dgm:prSet presAssocID="{E7844F16-550F-4CBC-84CF-5CA1E6162B0F}" presName="parentTextBox" presStyleLbl="node1" presStyleIdx="0" presStyleCnt="3"/>
      <dgm:spPr/>
      <dgm:t>
        <a:bodyPr/>
        <a:lstStyle/>
        <a:p>
          <a:endParaRPr lang="ru-RU"/>
        </a:p>
      </dgm:t>
    </dgm:pt>
    <dgm:pt modelId="{E836EDEB-B244-41C7-ABD3-20B256AE7618}" type="pres">
      <dgm:prSet presAssocID="{E7844F16-550F-4CBC-84CF-5CA1E6162B0F}" presName="entireBox" presStyleLbl="node1" presStyleIdx="0" presStyleCnt="3"/>
      <dgm:spPr/>
      <dgm:t>
        <a:bodyPr/>
        <a:lstStyle/>
        <a:p>
          <a:endParaRPr lang="ru-RU"/>
        </a:p>
      </dgm:t>
    </dgm:pt>
    <dgm:pt modelId="{687E971C-4181-4088-B3BE-0DFAD787B5C0}" type="pres">
      <dgm:prSet presAssocID="{E7844F16-550F-4CBC-84CF-5CA1E6162B0F}" presName="descendantBox" presStyleCnt="0"/>
      <dgm:spPr/>
    </dgm:pt>
    <dgm:pt modelId="{0EB8BC95-421D-4178-BD35-F36F2EA00A1F}" type="pres">
      <dgm:prSet presAssocID="{80002052-B960-4931-9B48-98413FE7F539}" presName="childTextBox" presStyleLbl="fgAccFollowNode1" presStyleIdx="0" presStyleCnt="8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DDC5456A-CF71-4904-B85D-72605D0C3F21}" type="pres">
      <dgm:prSet presAssocID="{B93F285E-26E6-4E84-A0B8-477600549F33}" presName="sp" presStyleCnt="0"/>
      <dgm:spPr/>
    </dgm:pt>
    <dgm:pt modelId="{2B1BDA44-36E8-4BDE-A9D1-0A2734C41A4A}" type="pres">
      <dgm:prSet presAssocID="{BD8CA3E9-4860-452E-AE10-65ADBB956C8A}" presName="arrowAndChildren" presStyleCnt="0"/>
      <dgm:spPr/>
    </dgm:pt>
    <dgm:pt modelId="{D097FEB7-782D-47D0-B2D2-379E87AE0F9E}" type="pres">
      <dgm:prSet presAssocID="{BD8CA3E9-4860-452E-AE10-65ADBB956C8A}" presName="parentTextArrow" presStyleLbl="node1" presStyleIdx="0" presStyleCnt="3"/>
      <dgm:spPr/>
      <dgm:t>
        <a:bodyPr/>
        <a:lstStyle/>
        <a:p>
          <a:endParaRPr lang="ru-RU"/>
        </a:p>
      </dgm:t>
    </dgm:pt>
    <dgm:pt modelId="{00FAD9E3-D568-4019-AFCE-0EE8197C85A5}" type="pres">
      <dgm:prSet presAssocID="{BD8CA3E9-4860-452E-AE10-65ADBB956C8A}" presName="arrow" presStyleLbl="node1" presStyleIdx="1" presStyleCnt="3"/>
      <dgm:spPr/>
      <dgm:t>
        <a:bodyPr/>
        <a:lstStyle/>
        <a:p>
          <a:endParaRPr lang="ru-RU"/>
        </a:p>
      </dgm:t>
    </dgm:pt>
    <dgm:pt modelId="{31D85E20-54B1-4FB8-B89B-39553798D34B}" type="pres">
      <dgm:prSet presAssocID="{BD8CA3E9-4860-452E-AE10-65ADBB956C8A}" presName="descendantArrow" presStyleCnt="0"/>
      <dgm:spPr/>
    </dgm:pt>
    <dgm:pt modelId="{8665A4F6-D6AD-4D82-9647-E721459AFFD1}" type="pres">
      <dgm:prSet presAssocID="{17F8B151-F22C-47A0-A501-BD1EDC2DAF56}" presName="childTextArrow" presStyleLbl="fgAccFollowNode1" presStyleIdx="1" presStyleCnt="8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D2D09F60-BD67-4B89-8B11-973D4ECA86D6}" type="pres">
      <dgm:prSet presAssocID="{A7B6FB18-D0F4-4333-8877-39BD2F0705EF}" presName="childTextArrow" presStyleLbl="fgAccFollowNode1" presStyleIdx="2" presStyleCnt="8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BC41DBE5-9856-497A-BFF7-0CD543713B8E}" type="pres">
      <dgm:prSet presAssocID="{E9F68D14-2FC6-4A35-AAAB-36BCBA9E822C}" presName="childTextArrow" presStyleLbl="fgAccFollowNode1" presStyleIdx="3" presStyleCnt="8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233A2E26-33FC-4E71-A160-A1FFA477B954}" type="pres">
      <dgm:prSet presAssocID="{D704ADB1-3910-400B-85D9-4C7FAA3C3727}" presName="sp" presStyleCnt="0"/>
      <dgm:spPr/>
    </dgm:pt>
    <dgm:pt modelId="{D318D7FF-39DB-4230-A661-4548A11693E8}" type="pres">
      <dgm:prSet presAssocID="{9222DA9B-4465-4AB0-80E3-9300EC86652C}" presName="arrowAndChildren" presStyleCnt="0"/>
      <dgm:spPr/>
    </dgm:pt>
    <dgm:pt modelId="{DCD7EE39-BC24-48CA-84EA-1D48B681EF7A}" type="pres">
      <dgm:prSet presAssocID="{9222DA9B-4465-4AB0-80E3-9300EC86652C}" presName="parentTextArrow" presStyleLbl="node1" presStyleIdx="1" presStyleCnt="3"/>
      <dgm:spPr/>
      <dgm:t>
        <a:bodyPr/>
        <a:lstStyle/>
        <a:p>
          <a:endParaRPr lang="ru-RU"/>
        </a:p>
      </dgm:t>
    </dgm:pt>
    <dgm:pt modelId="{AA9A8EDA-70E7-462A-918C-61F9ED86DAB3}" type="pres">
      <dgm:prSet presAssocID="{9222DA9B-4465-4AB0-80E3-9300EC86652C}" presName="arrow" presStyleLbl="node1" presStyleIdx="2" presStyleCnt="3"/>
      <dgm:spPr/>
      <dgm:t>
        <a:bodyPr/>
        <a:lstStyle/>
        <a:p>
          <a:endParaRPr lang="ru-RU"/>
        </a:p>
      </dgm:t>
    </dgm:pt>
    <dgm:pt modelId="{765EADEF-7DF0-4271-8339-87DAE5C04308}" type="pres">
      <dgm:prSet presAssocID="{9222DA9B-4465-4AB0-80E3-9300EC86652C}" presName="descendantArrow" presStyleCnt="0"/>
      <dgm:spPr/>
    </dgm:pt>
    <dgm:pt modelId="{B9A057F7-A1FF-44AE-9605-25D0331C1206}" type="pres">
      <dgm:prSet presAssocID="{F413FEF9-D4D3-4380-A6DA-CBBB814EB888}" presName="childTextArrow" presStyleLbl="fgAccFollowNode1" presStyleIdx="4" presStyleCnt="8" custScaleY="120151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3E164BAE-08BF-4979-968C-0DF4FABB75A8}" type="pres">
      <dgm:prSet presAssocID="{836656A8-9650-4CF7-B7B2-C09EAE2F490E}" presName="childTextArrow" presStyleLbl="fgAccFollowNode1" presStyleIdx="5" presStyleCnt="8" custScaleX="68988" custScaleY="123062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11DE0BDF-2318-4A41-9C84-CB04DBFD009A}" type="pres">
      <dgm:prSet presAssocID="{6FF6D078-0C90-4A7F-A5CE-621F85B2D377}" presName="childTextArrow" presStyleLbl="fgAccFollowNode1" presStyleIdx="6" presStyleCnt="8" custScaleX="126656" custScaleY="120151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512680D2-21E1-4BB9-A6E7-516E191900F3}" type="pres">
      <dgm:prSet presAssocID="{5E74E862-C17E-4405-9DA1-AADB07444225}" presName="childTextArrow" presStyleLbl="fgAccFollowNode1" presStyleIdx="7" presStyleCnt="8" custScaleX="69992" custScaleY="104344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</dgm:ptLst>
  <dgm:cxnLst>
    <dgm:cxn modelId="{A8C98FF7-2F5E-41AA-BA80-85F36E0633DC}" type="presOf" srcId="{E9F68D14-2FC6-4A35-AAAB-36BCBA9E822C}" destId="{BC41DBE5-9856-497A-BFF7-0CD543713B8E}" srcOrd="0" destOrd="0" presId="urn:microsoft.com/office/officeart/2005/8/layout/process4"/>
    <dgm:cxn modelId="{8C7C9C8F-78E4-45A3-B20B-5977F0F177A1}" type="presOf" srcId="{5E74E862-C17E-4405-9DA1-AADB07444225}" destId="{512680D2-21E1-4BB9-A6E7-516E191900F3}" srcOrd="0" destOrd="0" presId="urn:microsoft.com/office/officeart/2005/8/layout/process4"/>
    <dgm:cxn modelId="{3A049716-B4F1-4D70-BCB0-3147B1EE6F94}" type="presOf" srcId="{E7844F16-550F-4CBC-84CF-5CA1E6162B0F}" destId="{E836EDEB-B244-41C7-ABD3-20B256AE7618}" srcOrd="1" destOrd="0" presId="urn:microsoft.com/office/officeart/2005/8/layout/process4"/>
    <dgm:cxn modelId="{2C0918A9-5F9F-4596-8702-B77C20DCD584}" type="presOf" srcId="{BD8CA3E9-4860-452E-AE10-65ADBB956C8A}" destId="{00FAD9E3-D568-4019-AFCE-0EE8197C85A5}" srcOrd="1" destOrd="0" presId="urn:microsoft.com/office/officeart/2005/8/layout/process4"/>
    <dgm:cxn modelId="{D9EA84F8-95F4-4CAF-BCFB-D8912DAE3DF4}" type="presOf" srcId="{6FF6D078-0C90-4A7F-A5CE-621F85B2D377}" destId="{11DE0BDF-2318-4A41-9C84-CB04DBFD009A}" srcOrd="0" destOrd="0" presId="urn:microsoft.com/office/officeart/2005/8/layout/process4"/>
    <dgm:cxn modelId="{D3FA6FCC-3402-4E19-A601-2D5D874F922E}" srcId="{E7844F16-550F-4CBC-84CF-5CA1E6162B0F}" destId="{80002052-B960-4931-9B48-98413FE7F539}" srcOrd="0" destOrd="0" parTransId="{5E6069E1-D529-4565-AE3F-8AF4C5162503}" sibTransId="{4CC0283F-002D-412C-BDBC-96F7CE73D394}"/>
    <dgm:cxn modelId="{F3A2215B-FE94-40E5-AE86-F0E0FB9703A8}" srcId="{13302A73-9EF2-4939-A9E3-C0E111827BCA}" destId="{E7844F16-550F-4CBC-84CF-5CA1E6162B0F}" srcOrd="2" destOrd="0" parTransId="{AA7B8A23-6028-4DBE-AC90-D304E778EE38}" sibTransId="{2694656E-357C-497D-9A3A-D4EA36DEE477}"/>
    <dgm:cxn modelId="{685FB965-DD39-40F7-85F2-2F29DEC37675}" type="presOf" srcId="{9222DA9B-4465-4AB0-80E3-9300EC86652C}" destId="{AA9A8EDA-70E7-462A-918C-61F9ED86DAB3}" srcOrd="1" destOrd="0" presId="urn:microsoft.com/office/officeart/2005/8/layout/process4"/>
    <dgm:cxn modelId="{88E915A3-F175-4A64-8FFF-C173F65E2E6F}" srcId="{13302A73-9EF2-4939-A9E3-C0E111827BCA}" destId="{BD8CA3E9-4860-452E-AE10-65ADBB956C8A}" srcOrd="1" destOrd="0" parTransId="{B7B83DF4-8D8F-43DA-BEB8-0F3A21AA820A}" sibTransId="{B93F285E-26E6-4E84-A0B8-477600549F33}"/>
    <dgm:cxn modelId="{1B726BB7-2951-4391-BE5F-28BFB3131BAC}" srcId="{BD8CA3E9-4860-452E-AE10-65ADBB956C8A}" destId="{E9F68D14-2FC6-4A35-AAAB-36BCBA9E822C}" srcOrd="2" destOrd="0" parTransId="{5B8D3C3F-D424-443E-81F8-7105DF943FB1}" sibTransId="{9226C67E-4C97-4882-BE01-156518B2D2D9}"/>
    <dgm:cxn modelId="{08852169-8E50-4F99-AC5A-D1CDA0BB91E4}" srcId="{BD8CA3E9-4860-452E-AE10-65ADBB956C8A}" destId="{A7B6FB18-D0F4-4333-8877-39BD2F0705EF}" srcOrd="1" destOrd="0" parTransId="{F606965E-04CB-4BB3-ADDA-DEF978B0D262}" sibTransId="{19128BEA-64B2-4915-A740-8CD482F02096}"/>
    <dgm:cxn modelId="{2D1A124F-56A3-4350-B794-99D1F35DCA8A}" srcId="{9222DA9B-4465-4AB0-80E3-9300EC86652C}" destId="{6FF6D078-0C90-4A7F-A5CE-621F85B2D377}" srcOrd="2" destOrd="0" parTransId="{F13B6899-3DFD-4FD6-9373-C0466B414836}" sibTransId="{802CB078-52D5-4E9C-A5CD-993EC802F6B5}"/>
    <dgm:cxn modelId="{F0B15638-F2BB-4EAC-8F0A-B6F5218310E4}" type="presOf" srcId="{9222DA9B-4465-4AB0-80E3-9300EC86652C}" destId="{DCD7EE39-BC24-48CA-84EA-1D48B681EF7A}" srcOrd="0" destOrd="0" presId="urn:microsoft.com/office/officeart/2005/8/layout/process4"/>
    <dgm:cxn modelId="{CEEA54C9-D162-49B4-ABDA-A75EDA1C0415}" type="presOf" srcId="{836656A8-9650-4CF7-B7B2-C09EAE2F490E}" destId="{3E164BAE-08BF-4979-968C-0DF4FABB75A8}" srcOrd="0" destOrd="0" presId="urn:microsoft.com/office/officeart/2005/8/layout/process4"/>
    <dgm:cxn modelId="{782364BB-211E-4677-AEF8-44D3ABADBD91}" type="presOf" srcId="{80002052-B960-4931-9B48-98413FE7F539}" destId="{0EB8BC95-421D-4178-BD35-F36F2EA00A1F}" srcOrd="0" destOrd="0" presId="urn:microsoft.com/office/officeart/2005/8/layout/process4"/>
    <dgm:cxn modelId="{E1289AA1-230B-4C17-8FE1-0B339C860855}" type="presOf" srcId="{17F8B151-F22C-47A0-A501-BD1EDC2DAF56}" destId="{8665A4F6-D6AD-4D82-9647-E721459AFFD1}" srcOrd="0" destOrd="0" presId="urn:microsoft.com/office/officeart/2005/8/layout/process4"/>
    <dgm:cxn modelId="{07C916C2-A184-451E-923D-A5283809254F}" type="presOf" srcId="{BD8CA3E9-4860-452E-AE10-65ADBB956C8A}" destId="{D097FEB7-782D-47D0-B2D2-379E87AE0F9E}" srcOrd="0" destOrd="0" presId="urn:microsoft.com/office/officeart/2005/8/layout/process4"/>
    <dgm:cxn modelId="{9F516025-B12D-460E-BBA2-AC71F186111A}" srcId="{9222DA9B-4465-4AB0-80E3-9300EC86652C}" destId="{F413FEF9-D4D3-4380-A6DA-CBBB814EB888}" srcOrd="0" destOrd="0" parTransId="{E23928DD-EDF4-4525-BF0D-D7577FC37783}" sibTransId="{8721206E-BA18-47F2-9554-AEE9AA94709E}"/>
    <dgm:cxn modelId="{0EB6AC0E-ABBF-4870-9FEC-BA08881F9D2B}" srcId="{BD8CA3E9-4860-452E-AE10-65ADBB956C8A}" destId="{17F8B151-F22C-47A0-A501-BD1EDC2DAF56}" srcOrd="0" destOrd="0" parTransId="{15C46D39-E4D1-4890-94AB-B043CA73AA39}" sibTransId="{4A098938-281D-43FF-B638-A4F133A22160}"/>
    <dgm:cxn modelId="{5C6233D1-149D-41DC-822A-B1A996F22997}" srcId="{13302A73-9EF2-4939-A9E3-C0E111827BCA}" destId="{9222DA9B-4465-4AB0-80E3-9300EC86652C}" srcOrd="0" destOrd="0" parTransId="{272D325C-F896-4961-8360-97B3E7F96BD7}" sibTransId="{D704ADB1-3910-400B-85D9-4C7FAA3C3727}"/>
    <dgm:cxn modelId="{203BD525-86DF-4271-B785-035CAEC20AA5}" type="presOf" srcId="{13302A73-9EF2-4939-A9E3-C0E111827BCA}" destId="{FE0F6D02-6A4E-4D78-ACD1-3D2DED297FC8}" srcOrd="0" destOrd="0" presId="urn:microsoft.com/office/officeart/2005/8/layout/process4"/>
    <dgm:cxn modelId="{5416664B-2E3A-45AA-AE1C-7C3CFABE8E27}" srcId="{9222DA9B-4465-4AB0-80E3-9300EC86652C}" destId="{5E74E862-C17E-4405-9DA1-AADB07444225}" srcOrd="3" destOrd="0" parTransId="{EECFCD6F-2C75-47FB-BA91-5C93577588AD}" sibTransId="{509C4806-F061-4F78-AAC8-C573110A60BD}"/>
    <dgm:cxn modelId="{4D1DE835-1657-4CFF-B12D-88A808D17802}" type="presOf" srcId="{A7B6FB18-D0F4-4333-8877-39BD2F0705EF}" destId="{D2D09F60-BD67-4B89-8B11-973D4ECA86D6}" srcOrd="0" destOrd="0" presId="urn:microsoft.com/office/officeart/2005/8/layout/process4"/>
    <dgm:cxn modelId="{E57F2595-3458-471E-A5EE-ABBB8A254CA8}" srcId="{9222DA9B-4465-4AB0-80E3-9300EC86652C}" destId="{836656A8-9650-4CF7-B7B2-C09EAE2F490E}" srcOrd="1" destOrd="0" parTransId="{3EF468BD-BDE8-4BBF-BFAD-55297B15254E}" sibTransId="{541F0E8B-089C-46CF-98BF-C29B4A1E4964}"/>
    <dgm:cxn modelId="{C7D9BAD8-908D-4717-A114-66DA5A875A8B}" type="presOf" srcId="{F413FEF9-D4D3-4380-A6DA-CBBB814EB888}" destId="{B9A057F7-A1FF-44AE-9605-25D0331C1206}" srcOrd="0" destOrd="0" presId="urn:microsoft.com/office/officeart/2005/8/layout/process4"/>
    <dgm:cxn modelId="{AC3E58A4-0E6F-435D-95D8-2802E2DF3E65}" type="presOf" srcId="{E7844F16-550F-4CBC-84CF-5CA1E6162B0F}" destId="{5597BFA2-CE1E-4DBA-8BCF-3A392ADE06DF}" srcOrd="0" destOrd="0" presId="urn:microsoft.com/office/officeart/2005/8/layout/process4"/>
    <dgm:cxn modelId="{E3A14205-E907-4A6A-81EA-CF51EB2E680F}" type="presParOf" srcId="{FE0F6D02-6A4E-4D78-ACD1-3D2DED297FC8}" destId="{A42EF7EA-7D22-4B12-B5BE-1C9E4F2F87AE}" srcOrd="0" destOrd="0" presId="urn:microsoft.com/office/officeart/2005/8/layout/process4"/>
    <dgm:cxn modelId="{B70AFA80-7FD8-4248-8475-B254E029FF1F}" type="presParOf" srcId="{A42EF7EA-7D22-4B12-B5BE-1C9E4F2F87AE}" destId="{5597BFA2-CE1E-4DBA-8BCF-3A392ADE06DF}" srcOrd="0" destOrd="0" presId="urn:microsoft.com/office/officeart/2005/8/layout/process4"/>
    <dgm:cxn modelId="{E2168AD0-37DA-48A2-B9D6-A5DCDD781858}" type="presParOf" srcId="{A42EF7EA-7D22-4B12-B5BE-1C9E4F2F87AE}" destId="{E836EDEB-B244-41C7-ABD3-20B256AE7618}" srcOrd="1" destOrd="0" presId="urn:microsoft.com/office/officeart/2005/8/layout/process4"/>
    <dgm:cxn modelId="{FA4DF13F-A856-4947-90E7-4E3FE83B6B05}" type="presParOf" srcId="{A42EF7EA-7D22-4B12-B5BE-1C9E4F2F87AE}" destId="{687E971C-4181-4088-B3BE-0DFAD787B5C0}" srcOrd="2" destOrd="0" presId="urn:microsoft.com/office/officeart/2005/8/layout/process4"/>
    <dgm:cxn modelId="{99D34111-3437-48BC-AAF3-BDE5B7C7AA63}" type="presParOf" srcId="{687E971C-4181-4088-B3BE-0DFAD787B5C0}" destId="{0EB8BC95-421D-4178-BD35-F36F2EA00A1F}" srcOrd="0" destOrd="0" presId="urn:microsoft.com/office/officeart/2005/8/layout/process4"/>
    <dgm:cxn modelId="{3DE28340-54F4-4408-A079-C2641E092BEF}" type="presParOf" srcId="{FE0F6D02-6A4E-4D78-ACD1-3D2DED297FC8}" destId="{DDC5456A-CF71-4904-B85D-72605D0C3F21}" srcOrd="1" destOrd="0" presId="urn:microsoft.com/office/officeart/2005/8/layout/process4"/>
    <dgm:cxn modelId="{66B99A34-DB2C-49D0-BB82-8FE2CA78774A}" type="presParOf" srcId="{FE0F6D02-6A4E-4D78-ACD1-3D2DED297FC8}" destId="{2B1BDA44-36E8-4BDE-A9D1-0A2734C41A4A}" srcOrd="2" destOrd="0" presId="urn:microsoft.com/office/officeart/2005/8/layout/process4"/>
    <dgm:cxn modelId="{5EAA07C9-A621-4858-823E-73485F9B902E}" type="presParOf" srcId="{2B1BDA44-36E8-4BDE-A9D1-0A2734C41A4A}" destId="{D097FEB7-782D-47D0-B2D2-379E87AE0F9E}" srcOrd="0" destOrd="0" presId="urn:microsoft.com/office/officeart/2005/8/layout/process4"/>
    <dgm:cxn modelId="{395558C7-3F3F-41A1-9905-9DABA2D6C13C}" type="presParOf" srcId="{2B1BDA44-36E8-4BDE-A9D1-0A2734C41A4A}" destId="{00FAD9E3-D568-4019-AFCE-0EE8197C85A5}" srcOrd="1" destOrd="0" presId="urn:microsoft.com/office/officeart/2005/8/layout/process4"/>
    <dgm:cxn modelId="{263AE626-E111-47DD-AD1E-DA057453D066}" type="presParOf" srcId="{2B1BDA44-36E8-4BDE-A9D1-0A2734C41A4A}" destId="{31D85E20-54B1-4FB8-B89B-39553798D34B}" srcOrd="2" destOrd="0" presId="urn:microsoft.com/office/officeart/2005/8/layout/process4"/>
    <dgm:cxn modelId="{62A9C98D-D30A-4A35-A36C-F2343CD96643}" type="presParOf" srcId="{31D85E20-54B1-4FB8-B89B-39553798D34B}" destId="{8665A4F6-D6AD-4D82-9647-E721459AFFD1}" srcOrd="0" destOrd="0" presId="urn:microsoft.com/office/officeart/2005/8/layout/process4"/>
    <dgm:cxn modelId="{BE40AA53-29A8-4B92-9DCD-AB214FB9E463}" type="presParOf" srcId="{31D85E20-54B1-4FB8-B89B-39553798D34B}" destId="{D2D09F60-BD67-4B89-8B11-973D4ECA86D6}" srcOrd="1" destOrd="0" presId="urn:microsoft.com/office/officeart/2005/8/layout/process4"/>
    <dgm:cxn modelId="{FA3232DD-97AD-4BA0-982F-53129921E973}" type="presParOf" srcId="{31D85E20-54B1-4FB8-B89B-39553798D34B}" destId="{BC41DBE5-9856-497A-BFF7-0CD543713B8E}" srcOrd="2" destOrd="0" presId="urn:microsoft.com/office/officeart/2005/8/layout/process4"/>
    <dgm:cxn modelId="{AFFF8616-2CE8-4D3D-8213-91EFEA3ABB61}" type="presParOf" srcId="{FE0F6D02-6A4E-4D78-ACD1-3D2DED297FC8}" destId="{233A2E26-33FC-4E71-A160-A1FFA477B954}" srcOrd="3" destOrd="0" presId="urn:microsoft.com/office/officeart/2005/8/layout/process4"/>
    <dgm:cxn modelId="{AAE32640-2CCC-4736-91BF-D62459D6B291}" type="presParOf" srcId="{FE0F6D02-6A4E-4D78-ACD1-3D2DED297FC8}" destId="{D318D7FF-39DB-4230-A661-4548A11693E8}" srcOrd="4" destOrd="0" presId="urn:microsoft.com/office/officeart/2005/8/layout/process4"/>
    <dgm:cxn modelId="{29324744-0AFE-43E0-8D8A-DCD5FA78CB6C}" type="presParOf" srcId="{D318D7FF-39DB-4230-A661-4548A11693E8}" destId="{DCD7EE39-BC24-48CA-84EA-1D48B681EF7A}" srcOrd="0" destOrd="0" presId="urn:microsoft.com/office/officeart/2005/8/layout/process4"/>
    <dgm:cxn modelId="{A14BE477-DE32-4AE3-8E4A-6F1E0740F204}" type="presParOf" srcId="{D318D7FF-39DB-4230-A661-4548A11693E8}" destId="{AA9A8EDA-70E7-462A-918C-61F9ED86DAB3}" srcOrd="1" destOrd="0" presId="urn:microsoft.com/office/officeart/2005/8/layout/process4"/>
    <dgm:cxn modelId="{6DF5A262-0158-4763-8AF3-A164209BFCB3}" type="presParOf" srcId="{D318D7FF-39DB-4230-A661-4548A11693E8}" destId="{765EADEF-7DF0-4271-8339-87DAE5C04308}" srcOrd="2" destOrd="0" presId="urn:microsoft.com/office/officeart/2005/8/layout/process4"/>
    <dgm:cxn modelId="{6C1F82BE-8D4B-48EF-BB67-364C119CA461}" type="presParOf" srcId="{765EADEF-7DF0-4271-8339-87DAE5C04308}" destId="{B9A057F7-A1FF-44AE-9605-25D0331C1206}" srcOrd="0" destOrd="0" presId="urn:microsoft.com/office/officeart/2005/8/layout/process4"/>
    <dgm:cxn modelId="{1B2AD3CE-6810-4819-AE36-6D02134ACE74}" type="presParOf" srcId="{765EADEF-7DF0-4271-8339-87DAE5C04308}" destId="{3E164BAE-08BF-4979-968C-0DF4FABB75A8}" srcOrd="1" destOrd="0" presId="urn:microsoft.com/office/officeart/2005/8/layout/process4"/>
    <dgm:cxn modelId="{261E232F-AC5A-4C4D-BA06-9F5318DCA4FE}" type="presParOf" srcId="{765EADEF-7DF0-4271-8339-87DAE5C04308}" destId="{11DE0BDF-2318-4A41-9C84-CB04DBFD009A}" srcOrd="2" destOrd="0" presId="urn:microsoft.com/office/officeart/2005/8/layout/process4"/>
    <dgm:cxn modelId="{88635884-B96A-45DA-A48D-ACB9BCC3EB58}" type="presParOf" srcId="{765EADEF-7DF0-4271-8339-87DAE5C04308}" destId="{512680D2-21E1-4BB9-A6E7-516E191900F3}" srcOrd="3" destOrd="0" presId="urn:microsoft.com/office/officeart/2005/8/layout/process4"/>
  </dgm:cxnLst>
  <dgm:bg/>
  <dgm:whole/>
  <dgm:extLst>
    <a:ext uri="http://schemas.microsoft.com/office/drawing/2008/diagram">
      <dsp:dataModelExt xmlns:dsp="http://schemas.microsoft.com/office/drawing/2008/diagram" xmlns="" relId="rId28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E836EDEB-B244-41C7-ABD3-20B256AE7618}">
      <dsp:nvSpPr>
        <dsp:cNvPr id="0" name=""/>
        <dsp:cNvSpPr/>
      </dsp:nvSpPr>
      <dsp:spPr>
        <a:xfrm>
          <a:off x="0" y="2136651"/>
          <a:ext cx="5695949" cy="701296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5344" tIns="85344" rIns="85344" bIns="85344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200" b="1" kern="1200">
              <a:latin typeface="Times New Roman" pitchFamily="18" charset="0"/>
              <a:cs typeface="Times New Roman" pitchFamily="18" charset="0"/>
            </a:rPr>
            <a:t>Формирование коммуникативных умений и навыков</a:t>
          </a:r>
        </a:p>
      </dsp:txBody>
      <dsp:txXfrm>
        <a:off x="0" y="2136651"/>
        <a:ext cx="5695949" cy="378700"/>
      </dsp:txXfrm>
    </dsp:sp>
    <dsp:sp modelId="{0EB8BC95-421D-4178-BD35-F36F2EA00A1F}">
      <dsp:nvSpPr>
        <dsp:cNvPr id="0" name=""/>
        <dsp:cNvSpPr/>
      </dsp:nvSpPr>
      <dsp:spPr>
        <a:xfrm>
          <a:off x="0" y="2501325"/>
          <a:ext cx="5695949" cy="322596"/>
        </a:xfrm>
        <a:prstGeom prst="rect">
          <a:avLst/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alpha val="90000"/>
              <a:tint val="4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8232" tIns="13970" rIns="78232" bIns="1397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100" kern="1200">
              <a:latin typeface="Times New Roman" pitchFamily="18" charset="0"/>
              <a:cs typeface="Times New Roman" pitchFamily="18" charset="0"/>
            </a:rPr>
            <a:t>формирование умения и навыки правильного звуков в речи</a:t>
          </a:r>
        </a:p>
      </dsp:txBody>
      <dsp:txXfrm>
        <a:off x="0" y="2501325"/>
        <a:ext cx="5695949" cy="322596"/>
      </dsp:txXfrm>
    </dsp:sp>
    <dsp:sp modelId="{00FAD9E3-D568-4019-AFCE-0EE8197C85A5}">
      <dsp:nvSpPr>
        <dsp:cNvPr id="0" name=""/>
        <dsp:cNvSpPr/>
      </dsp:nvSpPr>
      <dsp:spPr>
        <a:xfrm rot="10800000">
          <a:off x="0" y="1068576"/>
          <a:ext cx="5695949" cy="1078594"/>
        </a:xfrm>
        <a:prstGeom prst="upArrowCallou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5344" tIns="85344" rIns="85344" bIns="85344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200" b="1" kern="1200">
              <a:latin typeface="Times New Roman" pitchFamily="18" charset="0"/>
              <a:cs typeface="Times New Roman" pitchFamily="18" charset="0"/>
            </a:rPr>
            <a:t>Формирование первичных произносительных умений и навыков</a:t>
          </a:r>
        </a:p>
      </dsp:txBody>
      <dsp:txXfrm>
        <a:off x="0" y="1068576"/>
        <a:ext cx="5695949" cy="378586"/>
      </dsp:txXfrm>
    </dsp:sp>
    <dsp:sp modelId="{8665A4F6-D6AD-4D82-9647-E721459AFFD1}">
      <dsp:nvSpPr>
        <dsp:cNvPr id="0" name=""/>
        <dsp:cNvSpPr/>
      </dsp:nvSpPr>
      <dsp:spPr>
        <a:xfrm>
          <a:off x="2781" y="1447163"/>
          <a:ext cx="1896795" cy="322499"/>
        </a:xfrm>
        <a:prstGeom prst="rect">
          <a:avLst/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alpha val="90000"/>
              <a:tint val="4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8232" tIns="13970" rIns="78232" bIns="1397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100" kern="1200">
              <a:latin typeface="Times New Roman" pitchFamily="18" charset="0"/>
              <a:cs typeface="Times New Roman" pitchFamily="18" charset="0"/>
            </a:rPr>
            <a:t>постановка звука</a:t>
          </a:r>
        </a:p>
      </dsp:txBody>
      <dsp:txXfrm>
        <a:off x="2781" y="1447163"/>
        <a:ext cx="1896795" cy="322499"/>
      </dsp:txXfrm>
    </dsp:sp>
    <dsp:sp modelId="{D2D09F60-BD67-4B89-8B11-973D4ECA86D6}">
      <dsp:nvSpPr>
        <dsp:cNvPr id="0" name=""/>
        <dsp:cNvSpPr/>
      </dsp:nvSpPr>
      <dsp:spPr>
        <a:xfrm>
          <a:off x="1899577" y="1447163"/>
          <a:ext cx="1896795" cy="322499"/>
        </a:xfrm>
        <a:prstGeom prst="rect">
          <a:avLst/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alpha val="90000"/>
              <a:tint val="4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8232" tIns="13970" rIns="78232" bIns="1397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100" kern="1200">
              <a:latin typeface="Times New Roman" pitchFamily="18" charset="0"/>
              <a:cs typeface="Times New Roman" pitchFamily="18" charset="0"/>
            </a:rPr>
            <a:t>автоматизация звука</a:t>
          </a:r>
        </a:p>
      </dsp:txBody>
      <dsp:txXfrm>
        <a:off x="1899577" y="1447163"/>
        <a:ext cx="1896795" cy="322499"/>
      </dsp:txXfrm>
    </dsp:sp>
    <dsp:sp modelId="{BC41DBE5-9856-497A-BFF7-0CD543713B8E}">
      <dsp:nvSpPr>
        <dsp:cNvPr id="0" name=""/>
        <dsp:cNvSpPr/>
      </dsp:nvSpPr>
      <dsp:spPr>
        <a:xfrm>
          <a:off x="3796372" y="1447163"/>
          <a:ext cx="1896795" cy="322499"/>
        </a:xfrm>
        <a:prstGeom prst="rect">
          <a:avLst/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alpha val="90000"/>
              <a:tint val="4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8232" tIns="13970" rIns="78232" bIns="1397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100" kern="1200">
              <a:latin typeface="Times New Roman" pitchFamily="18" charset="0"/>
              <a:cs typeface="Times New Roman" pitchFamily="18" charset="0"/>
            </a:rPr>
            <a:t>дифференциация звуков</a:t>
          </a:r>
        </a:p>
      </dsp:txBody>
      <dsp:txXfrm>
        <a:off x="3796372" y="1447163"/>
        <a:ext cx="1896795" cy="322499"/>
      </dsp:txXfrm>
    </dsp:sp>
    <dsp:sp modelId="{AA9A8EDA-70E7-462A-918C-61F9ED86DAB3}">
      <dsp:nvSpPr>
        <dsp:cNvPr id="0" name=""/>
        <dsp:cNvSpPr/>
      </dsp:nvSpPr>
      <dsp:spPr>
        <a:xfrm rot="10800000">
          <a:off x="0" y="501"/>
          <a:ext cx="5695949" cy="1078594"/>
        </a:xfrm>
        <a:prstGeom prst="upArrowCallou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5344" tIns="85344" rIns="85344" bIns="85344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200" b="1" kern="1200">
              <a:latin typeface="Times New Roman" pitchFamily="18" charset="0"/>
              <a:cs typeface="Times New Roman" pitchFamily="18" charset="0"/>
            </a:rPr>
            <a:t>Подготовительный этап</a:t>
          </a:r>
        </a:p>
      </dsp:txBody>
      <dsp:txXfrm>
        <a:off x="0" y="501"/>
        <a:ext cx="5695949" cy="378586"/>
      </dsp:txXfrm>
    </dsp:sp>
    <dsp:sp modelId="{B9A057F7-A1FF-44AE-9605-25D0331C1206}">
      <dsp:nvSpPr>
        <dsp:cNvPr id="0" name=""/>
        <dsp:cNvSpPr/>
      </dsp:nvSpPr>
      <dsp:spPr>
        <a:xfrm>
          <a:off x="609" y="346594"/>
          <a:ext cx="1557486" cy="387486"/>
        </a:xfrm>
        <a:prstGeom prst="rect">
          <a:avLst/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alpha val="90000"/>
              <a:tint val="4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8232" tIns="13970" rIns="78232" bIns="1397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100" kern="1200">
              <a:latin typeface="Times New Roman" pitchFamily="18" charset="0"/>
              <a:cs typeface="Times New Roman" pitchFamily="18" charset="0"/>
            </a:rPr>
            <a:t>развитие подвижности артикуляционного аппарата</a:t>
          </a:r>
        </a:p>
      </dsp:txBody>
      <dsp:txXfrm>
        <a:off x="609" y="346594"/>
        <a:ext cx="1557486" cy="387486"/>
      </dsp:txXfrm>
    </dsp:sp>
    <dsp:sp modelId="{3E164BAE-08BF-4979-968C-0DF4FABB75A8}">
      <dsp:nvSpPr>
        <dsp:cNvPr id="0" name=""/>
        <dsp:cNvSpPr/>
      </dsp:nvSpPr>
      <dsp:spPr>
        <a:xfrm>
          <a:off x="1558095" y="341900"/>
          <a:ext cx="1074478" cy="396874"/>
        </a:xfrm>
        <a:prstGeom prst="rect">
          <a:avLst/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alpha val="90000"/>
              <a:tint val="4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8232" tIns="13970" rIns="78232" bIns="1397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100" kern="1200">
              <a:latin typeface="Times New Roman" pitchFamily="18" charset="0"/>
              <a:cs typeface="Times New Roman" pitchFamily="18" charset="0"/>
            </a:rPr>
            <a:t>развитие речевого дыхания </a:t>
          </a:r>
        </a:p>
      </dsp:txBody>
      <dsp:txXfrm>
        <a:off x="1558095" y="341900"/>
        <a:ext cx="1074478" cy="396874"/>
      </dsp:txXfrm>
    </dsp:sp>
    <dsp:sp modelId="{11DE0BDF-2318-4A41-9C84-CB04DBFD009A}">
      <dsp:nvSpPr>
        <dsp:cNvPr id="0" name=""/>
        <dsp:cNvSpPr/>
      </dsp:nvSpPr>
      <dsp:spPr>
        <a:xfrm>
          <a:off x="2632574" y="346594"/>
          <a:ext cx="1972649" cy="387486"/>
        </a:xfrm>
        <a:prstGeom prst="rect">
          <a:avLst/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alpha val="90000"/>
              <a:tint val="4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8232" tIns="13970" rIns="78232" bIns="1397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100" kern="1200">
              <a:latin typeface="Times New Roman" pitchFamily="18" charset="0"/>
              <a:cs typeface="Times New Roman" pitchFamily="18" charset="0"/>
            </a:rPr>
            <a:t>развитие фонематического слуха, фонематического восприятия</a:t>
          </a:r>
        </a:p>
      </dsp:txBody>
      <dsp:txXfrm>
        <a:off x="2632574" y="346594"/>
        <a:ext cx="1972649" cy="387486"/>
      </dsp:txXfrm>
    </dsp:sp>
    <dsp:sp modelId="{512680D2-21E1-4BB9-A6E7-516E191900F3}">
      <dsp:nvSpPr>
        <dsp:cNvPr id="0" name=""/>
        <dsp:cNvSpPr/>
      </dsp:nvSpPr>
      <dsp:spPr>
        <a:xfrm>
          <a:off x="4605224" y="372083"/>
          <a:ext cx="1090115" cy="336509"/>
        </a:xfrm>
        <a:prstGeom prst="rect">
          <a:avLst/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alpha val="90000"/>
              <a:tint val="4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8232" tIns="13970" rIns="78232" bIns="1397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100" kern="1200">
              <a:latin typeface="Times New Roman" pitchFamily="18" charset="0"/>
              <a:cs typeface="Times New Roman" pitchFamily="18" charset="0"/>
            </a:rPr>
            <a:t>развитие мелкой моторики</a:t>
          </a:r>
        </a:p>
      </dsp:txBody>
      <dsp:txXfrm>
        <a:off x="4605224" y="372083"/>
        <a:ext cx="1090115" cy="336509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process4">
  <dgm:title val=""/>
  <dgm:desc val=""/>
  <dgm:catLst>
    <dgm:cat type="process" pri="16000"/>
    <dgm:cat type="list" pri="20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32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  <dgm:cxn modelId="13" srcId="1" destId="11" srcOrd="0" destOrd="0"/>
        <dgm:cxn modelId="14" srcId="1" destId="12" srcOrd="1" destOrd="0"/>
        <dgm:cxn modelId="23" srcId="2" destId="21" srcOrd="0" destOrd="0"/>
        <dgm:cxn modelId="24" srcId="2" destId="22" srcOrd="1" destOrd="0"/>
        <dgm:cxn modelId="33" srcId="3" destId="31" srcOrd="0" destOrd="0"/>
        <dgm:cxn modelId="34" srcId="3" destId="32" srcOrd="1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2"/>
        <dgm:pt modelId="21"/>
      </dgm:ptLst>
      <dgm:cxnLst>
        <dgm:cxn modelId="4" srcId="0" destId="1" srcOrd="0" destOrd="0"/>
        <dgm:cxn modelId="5" srcId="0" destId="2" srcOrd="1" destOrd="0"/>
        <dgm:cxn modelId="13" srcId="1" destId="11" srcOrd="0" destOrd="0"/>
        <dgm:cxn modelId="23" srcId="2" destId="21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clrData>
  <dgm:layoutNode name="Name0">
    <dgm:varLst>
      <dgm:dir/>
      <dgm:animLvl val="lvl"/>
      <dgm:resizeHandles val="exact"/>
    </dgm:varLst>
    <dgm:alg type="lin">
      <dgm:param type="linDir" val="fromB"/>
    </dgm:alg>
    <dgm:shape xmlns:r="http://schemas.openxmlformats.org/officeDocument/2006/relationships" r:blip="">
      <dgm:adjLst/>
    </dgm:shape>
    <dgm:presOf/>
    <dgm:constrLst>
      <dgm:constr type="h" for="ch" forName="boxAndChildren" refType="h"/>
      <dgm:constr type="h" for="ch" forName="arrowAndChildren" refType="h" refFor="ch" refForName="boxAndChildren" op="equ" fact="1.538"/>
      <dgm:constr type="w" for="ch" forName="arrowAndChildren" refType="w"/>
      <dgm:constr type="w" for="ch" forName="boxAndChildren" refType="w"/>
      <dgm:constr type="h" for="ch" forName="sp" refType="h" fact="-0.015"/>
      <dgm:constr type="primFontSz" for="des" forName="parentTextBox" val="65"/>
      <dgm:constr type="primFontSz" for="des" forName="parentTextArrow" refType="primFontSz" refFor="des" refForName="parentTextBox" op="equ"/>
      <dgm:constr type="primFontSz" for="des" forName="childTextArrow" val="65"/>
      <dgm:constr type="primFontSz" for="des" forName="childTextBox" refType="primFontSz" refFor="des" refForName="childTextArrow" op="equ"/>
    </dgm:constrLst>
    <dgm:ruleLst/>
    <dgm:forEach name="Name1" axis="ch" ptType="node" st="-1" step="-1">
      <dgm:choose name="Name2">
        <dgm:if name="Name3" axis="self" ptType="node" func="revPos" op="equ" val="1">
          <dgm:layoutNode name="boxAndChildren">
            <dgm:alg type="composite"/>
            <dgm:shape xmlns:r="http://schemas.openxmlformats.org/officeDocument/2006/relationships" r:blip="">
              <dgm:adjLst/>
            </dgm:shape>
            <dgm:presOf/>
            <dgm:choose name="Name4">
              <dgm:if name="Name5" axis="ch" ptType="node" func="cnt" op="gte" val="1">
                <dgm:constrLst>
                  <dgm:constr type="w" for="ch" forName="parentTextBox" refType="w"/>
                  <dgm:constr type="h" for="ch" forName="parentTextBox" refType="h" fact="0.54"/>
                  <dgm:constr type="t" for="ch" forName="parentTextBox"/>
                  <dgm:constr type="w" for="ch" forName="entireBox" refType="w"/>
                  <dgm:constr type="h" for="ch" forName="entireBox" refType="h"/>
                  <dgm:constr type="w" for="ch" forName="descendantBox" refType="w"/>
                  <dgm:constr type="b" for="ch" forName="descendantBox" refType="h" fact="0.98"/>
                  <dgm:constr type="h" for="ch" forName="descendantBox" refType="h" fact="0.46"/>
                </dgm:constrLst>
              </dgm:if>
              <dgm:else name="Name6">
                <dgm:constrLst>
                  <dgm:constr type="w" for="ch" forName="parentTextBox" refType="w"/>
                  <dgm:constr type="h" for="ch" forName="parentTextBox" refType="h"/>
                </dgm:constrLst>
              </dgm:else>
            </dgm:choose>
            <dgm:ruleLst/>
            <dgm:layoutNode name="parentTextBox">
              <dgm:alg type="tx"/>
              <dgm:choose name="Name7">
                <dgm:if name="Name8" axis="ch" ptType="node" func="cnt" op="gte" val="1">
                  <dgm:shape xmlns:r="http://schemas.openxmlformats.org/officeDocument/2006/relationships" type="rect" r:blip="" zOrderOff="1" hideGeom="1">
                    <dgm:adjLst/>
                  </dgm:shape>
                </dgm:if>
                <dgm:else name="Name9">
                  <dgm:shape xmlns:r="http://schemas.openxmlformats.org/officeDocument/2006/relationships" type="rect" r:blip="">
                    <dgm:adjLst/>
                  </dgm:shape>
                </dgm:else>
              </dgm:choose>
              <dgm:presOf axis="self"/>
              <dgm:constrLst/>
              <dgm:ruleLst>
                <dgm:rule type="primFontSz" val="5" fact="NaN" max="NaN"/>
              </dgm:ruleLst>
            </dgm:layoutNode>
            <dgm:choose name="Name10">
              <dgm:if name="Name11" axis="ch" ptType="node" func="cnt" op="gte" val="1">
                <dgm:layoutNode name="entireBox">
                  <dgm:alg type="sp"/>
                  <dgm:shape xmlns:r="http://schemas.openxmlformats.org/officeDocument/2006/relationships" type="rect" r:blip="">
                    <dgm:adjLst/>
                  </dgm:shape>
                  <dgm:presOf axis="self"/>
                  <dgm:constrLst/>
                  <dgm:ruleLst/>
                </dgm:layoutNode>
                <dgm:layoutNode name="descendantBox" styleLbl="fgAccFollowNode1">
                  <dgm:choose name="Name12">
                    <dgm:if name="Name13" func="var" arg="dir" op="equ" val="norm">
                      <dgm:alg type="lin"/>
                    </dgm:if>
                    <dgm:else name="Name14">
                      <dgm:alg type="lin">
                        <dgm:param type="linDir" val="fromR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>
                    <dgm:constr type="w" for="ch" forName="childTextBox" refType="w"/>
                    <dgm:constr type="h" for="ch" forName="childTextBox" refType="h"/>
                  </dgm:constrLst>
                  <dgm:ruleLst/>
                  <dgm:forEach name="Name15" axis="ch" ptType="node">
                    <dgm:layoutNode name="childTextBox" styleLbl="fgAccFollowNode1">
                      <dgm:varLst>
                        <dgm:bulletEnabled val="1"/>
                      </dgm:varLst>
                      <dgm:alg type="tx"/>
                      <dgm:shape xmlns:r="http://schemas.openxmlformats.org/officeDocument/2006/relationships" type="rect" r:blip="">
                        <dgm:adjLst/>
                      </dgm:shape>
                      <dgm:presOf axis="desOrSelf" ptType="node"/>
                      <dgm:constrLst>
                        <dgm:constr type="tMarg" refType="primFontSz" fact="0.1"/>
                        <dgm:constr type="bMarg" refType="primFontSz" fact="0.1"/>
                      </dgm:constrLst>
                      <dgm:ruleLst>
                        <dgm:rule type="primFontSz" val="5" fact="NaN" max="NaN"/>
                      </dgm:ruleLst>
                    </dgm:layoutNode>
                  </dgm:forEach>
                </dgm:layoutNode>
              </dgm:if>
              <dgm:else name="Name16"/>
            </dgm:choose>
          </dgm:layoutNode>
        </dgm:if>
        <dgm:else name="Name17">
          <dgm:layoutNode name="arrowAndChildren">
            <dgm:alg type="composite"/>
            <dgm:shape xmlns:r="http://schemas.openxmlformats.org/officeDocument/2006/relationships" r:blip="">
              <dgm:adjLst/>
            </dgm:shape>
            <dgm:presOf/>
            <dgm:choose name="Name18">
              <dgm:if name="Name19" axis="ch" ptType="node" func="cnt" op="gte" val="1">
                <dgm:constrLst>
                  <dgm:constr type="w" for="ch" forName="parentTextArrow" refType="w"/>
                  <dgm:constr type="t" for="ch" forName="parentTextArrow"/>
                  <dgm:constr type="h" for="ch" forName="parentTextArrow" refType="h" fact="0.351"/>
                  <dgm:constr type="w" for="ch" forName="arrow" refType="w"/>
                  <dgm:constr type="h" for="ch" forName="arrow" refType="h"/>
                  <dgm:constr type="w" for="ch" forName="descendantArrow" refType="w"/>
                  <dgm:constr type="b" for="ch" forName="descendantArrow" refType="h" fact="0.65"/>
                  <dgm:constr type="h" for="ch" forName="descendantArrow" refType="h" fact="0.299"/>
                </dgm:constrLst>
              </dgm:if>
              <dgm:else name="Name20">
                <dgm:constrLst>
                  <dgm:constr type="w" for="ch" forName="parentTextArrow" refType="w"/>
                  <dgm:constr type="h" for="ch" forName="parentTextArrow" refType="h"/>
                </dgm:constrLst>
              </dgm:else>
            </dgm:choose>
            <dgm:ruleLst/>
            <dgm:layoutNode name="parentTextArrow">
              <dgm:alg type="tx"/>
              <dgm:choose name="Name21">
                <dgm:if name="Name22" axis="ch" ptType="node" func="cnt" op="gte" val="1">
                  <dgm:shape xmlns:r="http://schemas.openxmlformats.org/officeDocument/2006/relationships" type="rect" r:blip="" zOrderOff="1" hideGeom="1">
                    <dgm:adjLst/>
                  </dgm:shape>
                </dgm:if>
                <dgm:else name="Name23">
                  <dgm:shape xmlns:r="http://schemas.openxmlformats.org/officeDocument/2006/relationships" rot="180" type="upArrowCallout" r:blip="">
                    <dgm:adjLst/>
                  </dgm:shape>
                </dgm:else>
              </dgm:choose>
              <dgm:presOf axis="self"/>
              <dgm:constrLst/>
              <dgm:ruleLst>
                <dgm:rule type="primFontSz" val="5" fact="NaN" max="NaN"/>
              </dgm:ruleLst>
            </dgm:layoutNode>
            <dgm:choose name="Name24">
              <dgm:if name="Name25" axis="ch" ptType="node" func="cnt" op="gte" val="1">
                <dgm:layoutNode name="arrow">
                  <dgm:alg type="sp"/>
                  <dgm:shape xmlns:r="http://schemas.openxmlformats.org/officeDocument/2006/relationships" rot="180" type="upArrowCallout" r:blip="">
                    <dgm:adjLst/>
                  </dgm:shape>
                  <dgm:presOf axis="self"/>
                  <dgm:constrLst/>
                  <dgm:ruleLst/>
                </dgm:layoutNode>
                <dgm:layoutNode name="descendantArrow">
                  <dgm:choose name="Name26">
                    <dgm:if name="Name27" func="var" arg="dir" op="equ" val="norm">
                      <dgm:alg type="lin"/>
                    </dgm:if>
                    <dgm:else name="Name28">
                      <dgm:alg type="lin">
                        <dgm:param type="linDir" val="fromR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>
                    <dgm:constr type="w" for="ch" forName="childTextArrow" refType="w"/>
                    <dgm:constr type="h" for="ch" forName="childTextArrow" refType="h"/>
                  </dgm:constrLst>
                  <dgm:ruleLst/>
                  <dgm:forEach name="Name29" axis="ch" ptType="node">
                    <dgm:layoutNode name="childTextArrow" styleLbl="fgAccFollowNode1">
                      <dgm:varLst>
                        <dgm:bulletEnabled val="1"/>
                      </dgm:varLst>
                      <dgm:alg type="tx"/>
                      <dgm:shape xmlns:r="http://schemas.openxmlformats.org/officeDocument/2006/relationships" type="rect" r:blip="">
                        <dgm:adjLst/>
                      </dgm:shape>
                      <dgm:presOf axis="desOrSelf" ptType="node"/>
                      <dgm:constrLst>
                        <dgm:constr type="tMarg" refType="primFontSz" fact="0.1"/>
                        <dgm:constr type="bMarg" refType="primFontSz" fact="0.1"/>
                      </dgm:constrLst>
                      <dgm:ruleLst>
                        <dgm:rule type="primFontSz" val="5" fact="NaN" max="NaN"/>
                      </dgm:ruleLst>
                    </dgm:layoutNode>
                  </dgm:forEach>
                </dgm:layoutNode>
              </dgm:if>
              <dgm:else name="Name30"/>
            </dgm:choose>
          </dgm:layoutNode>
        </dgm:else>
      </dgm:choose>
      <dgm:forEach name="Name31" axis="precedSib" ptType="sibTrans" st="-1" cnt="1">
        <dgm:layoutNode name="sp">
          <dgm:alg type="sp"/>
          <dgm:shape xmlns:r="http://schemas.openxmlformats.org/officeDocument/2006/relationships" r:blip="">
            <dgm:adjLst/>
          </dgm:shape>
          <dgm:presOf axis="self"/>
          <dgm:constrLst/>
          <dgm:ruleLst/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1971</Words>
  <Characters>11240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КОРРЕКЦИЯ НАРУШЕНИЙ ЗВУКОПРОИЗНОШЕНИЯ У ДОШКОЛЬНИКОВ С ФОНЕТИКО.docx</vt:lpstr>
    </vt:vector>
  </TitlesOfParts>
  <Company/>
  <LinksUpToDate>false</LinksUpToDate>
  <CharactersWithSpaces>13185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КОРРЕКЦИЯ НАРУШЕНИЙ ЗВУКОПРОИЗНОШЕНИЯ У ДОШКОЛЬНИКОВ С ФОНЕТИКО.docx</dc:title>
  <dc:creator>Asus</dc:creator>
  <cp:lastModifiedBy>User</cp:lastModifiedBy>
  <cp:revision>2</cp:revision>
  <dcterms:created xsi:type="dcterms:W3CDTF">2025-12-16T06:48:00Z</dcterms:created>
  <dcterms:modified xsi:type="dcterms:W3CDTF">2025-12-16T06:48:00Z</dcterms:modified>
</cp:coreProperties>
</file>