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AF9" w:rsidRDefault="00BD0AF9" w:rsidP="00BD0AF9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 w:rsidRPr="00BD0AF9">
        <w:rPr>
          <w:rFonts w:ascii="Times New Roman" w:hAnsi="Times New Roman" w:cs="Times New Roman"/>
          <w:b/>
          <w:bCs/>
          <w:sz w:val="28"/>
          <w:szCs w:val="24"/>
        </w:rPr>
        <w:t>Здоровьесберегающие</w:t>
      </w:r>
      <w:proofErr w:type="spellEnd"/>
      <w:r w:rsidRPr="00BD0AF9">
        <w:rPr>
          <w:rFonts w:ascii="Times New Roman" w:hAnsi="Times New Roman" w:cs="Times New Roman"/>
          <w:b/>
          <w:bCs/>
          <w:sz w:val="28"/>
          <w:szCs w:val="24"/>
        </w:rPr>
        <w:t xml:space="preserve"> технологии в дошкольном образовании: </w:t>
      </w:r>
    </w:p>
    <w:p w:rsidR="00BD0AF9" w:rsidRPr="00BD0AF9" w:rsidRDefault="00BD0AF9" w:rsidP="00BD0AF9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D0AF9">
        <w:rPr>
          <w:rFonts w:ascii="Times New Roman" w:hAnsi="Times New Roman" w:cs="Times New Roman"/>
          <w:b/>
          <w:bCs/>
          <w:sz w:val="28"/>
          <w:szCs w:val="24"/>
        </w:rPr>
        <w:t>Забота о будущем с первых шагов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  <w:bookmarkStart w:id="0" w:name="_GoBack"/>
      <w:bookmarkEnd w:id="0"/>
    </w:p>
    <w:p w:rsidR="00BD0AF9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sz w:val="24"/>
          <w:szCs w:val="24"/>
        </w:rPr>
        <w:t xml:space="preserve">Дошкольное детство – это фундамент, на котором строится вся дальнейшая жизнь человека. Именно в этот период закладываются основы физического, психического и социального здоровья, формируются привычки и ценности. Поэтому обеспечение </w:t>
      </w:r>
      <w:proofErr w:type="spellStart"/>
      <w:r w:rsidRPr="00BD0AF9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BD0AF9">
        <w:rPr>
          <w:rFonts w:ascii="Times New Roman" w:hAnsi="Times New Roman" w:cs="Times New Roman"/>
          <w:sz w:val="24"/>
          <w:szCs w:val="24"/>
        </w:rPr>
        <w:t xml:space="preserve"> среды в детском саду становится не просто желательным, а жизненно необходимым условием для полноценного развития каждого ребенка.</w:t>
      </w:r>
    </w:p>
    <w:p w:rsidR="00BD0AF9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</w:t>
      </w:r>
      <w:proofErr w:type="spellStart"/>
      <w:r w:rsidRPr="00BD0AF9">
        <w:rPr>
          <w:rFonts w:ascii="Times New Roman" w:hAnsi="Times New Roman" w:cs="Times New Roman"/>
          <w:b/>
          <w:bCs/>
          <w:sz w:val="24"/>
          <w:szCs w:val="24"/>
        </w:rPr>
        <w:t>здоровьесберегающие</w:t>
      </w:r>
      <w:proofErr w:type="spellEnd"/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технологии?</w:t>
      </w:r>
    </w:p>
    <w:p w:rsidR="00BD0AF9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D0AF9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BD0AF9">
        <w:rPr>
          <w:rFonts w:ascii="Times New Roman" w:hAnsi="Times New Roman" w:cs="Times New Roman"/>
          <w:sz w:val="24"/>
          <w:szCs w:val="24"/>
        </w:rPr>
        <w:t xml:space="preserve"> технологии в дошкольном образовании – это комплекс мер, направленных на сохранение и укрепление здоровья детей, формирование у них осознанного отношения к своему здоровью, а также на создание условий, способствующих их гармоничному развитию. Это не просто набор отдельных упражнений или занятий, а целостная система, пронизывающая все аспекты жизни детского сада: от организации режима дня и питания до образовательного процесса и взаимодействия с родителями.</w:t>
      </w:r>
    </w:p>
    <w:p w:rsidR="00BD0AF9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направления </w:t>
      </w:r>
      <w:proofErr w:type="spellStart"/>
      <w:r w:rsidRPr="00BD0AF9">
        <w:rPr>
          <w:rFonts w:ascii="Times New Roman" w:hAnsi="Times New Roman" w:cs="Times New Roman"/>
          <w:b/>
          <w:bCs/>
          <w:sz w:val="24"/>
          <w:szCs w:val="24"/>
        </w:rPr>
        <w:t>здоровьесберегающих</w:t>
      </w:r>
      <w:proofErr w:type="spellEnd"/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технологий:</w:t>
      </w:r>
    </w:p>
    <w:p w:rsidR="00BD0AF9" w:rsidRPr="00BD0AF9" w:rsidRDefault="00BD0AF9" w:rsidP="00BD0A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Физическое здоровье: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Двигательная активность: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Регулярные занятия физкультурой, утренняя гимнастика, подвижные игры на свежем воздухе, спортивные праздники, использование разнообразного спортивного инвентаря. Важно, чтобы движения были разнообразными, соответствовали возрасту и интересам детей.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Закаливание: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Постепенное и систематическое воздействие на организм ребенка природными факторами (солнце, воздух, вода) с учетом индивидуальных особенностей. Это могут быть воздушные ванны, ходьба босиком, обливания, полоскание горла водой.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Правильное питание: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Сбалансированное, разнообразное и вкусное меню, соответствующее возрастным нормам. Важно формировать у детей культуру питания, учить их есть полезные продукты.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Режим дня: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Четкое соблюдение режима сна, бодрствования, приемов пищи, прогулок и занятий. Это способствует выработке устойчивых биоритмов и укреплению нервной системы.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Профилактика заболеваний: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Своевременное проведение профилактических мероприятий, таких как вакцинация, витаминизация, проветривание помещений, влажная уборка.</w:t>
      </w:r>
    </w:p>
    <w:p w:rsidR="00BD0AF9" w:rsidRPr="00BD0AF9" w:rsidRDefault="00BD0AF9" w:rsidP="00BD0A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Психическое здоровье: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Эмоциональное благополучие: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Создание атмосферы доброжелательности, принятия и поддержки. Важно, чтобы каждый ребенок чувствовал себя любимым и ценным.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Снижение стресса: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Использование релаксационных техник, музыкотерапии, арт-терапии, </w:t>
      </w:r>
      <w:proofErr w:type="spellStart"/>
      <w:r w:rsidRPr="00BD0AF9">
        <w:rPr>
          <w:rFonts w:ascii="Times New Roman" w:hAnsi="Times New Roman" w:cs="Times New Roman"/>
          <w:sz w:val="24"/>
          <w:szCs w:val="24"/>
        </w:rPr>
        <w:t>сказкотерапии</w:t>
      </w:r>
      <w:proofErr w:type="spellEnd"/>
      <w:r w:rsidRPr="00BD0AF9">
        <w:rPr>
          <w:rFonts w:ascii="Times New Roman" w:hAnsi="Times New Roman" w:cs="Times New Roman"/>
          <w:sz w:val="24"/>
          <w:szCs w:val="24"/>
        </w:rPr>
        <w:t>. Важно научить детей справляться с негативными эмоциями.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Развитие познавательных процессов: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Использование игровых методов обучения, создание ситуаций успеха, поощрение любознательности и самостоятельности.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Формирование коммуникативных навыков: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Организация совместных игр и деятельности, обучение детей умению договариваться, решать конфликты мирным путем.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Индивидуальный подход: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Учет индивидуальных особенностей каждого ребенка, его темперамента, способностей и потребностей.</w:t>
      </w:r>
    </w:p>
    <w:p w:rsidR="00BD0AF9" w:rsidRPr="00BD0AF9" w:rsidRDefault="00BD0AF9" w:rsidP="00BD0A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Социальное здоровье: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Формирование нравственных ценностей: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Воспитание доброты, отзывчивости, уважения к другим людям, умения работать в команде.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Развитие самостоятельности и ответственности: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Предоставление детям возможности принимать решения, выполнять поручения, заботиться о себе и окружающих.</w:t>
      </w:r>
    </w:p>
    <w:p w:rsidR="00BD0AF9" w:rsidRPr="00BD0AF9" w:rsidRDefault="00BD0AF9" w:rsidP="00BD0AF9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Взаимодействие с семьей: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Активное вовлечение родителей в жизнь детского сада, проведение совместных мероприятий, консультации по вопросам воспитания и здоровья.</w:t>
      </w:r>
    </w:p>
    <w:p w:rsidR="00BD0AF9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Примеры </w:t>
      </w:r>
      <w:proofErr w:type="spellStart"/>
      <w:r w:rsidRPr="00BD0AF9">
        <w:rPr>
          <w:rFonts w:ascii="Times New Roman" w:hAnsi="Times New Roman" w:cs="Times New Roman"/>
          <w:b/>
          <w:bCs/>
          <w:sz w:val="24"/>
          <w:szCs w:val="24"/>
        </w:rPr>
        <w:t>здоровьесберегающих</w:t>
      </w:r>
      <w:proofErr w:type="spellEnd"/>
      <w:r w:rsidRPr="00BD0AF9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технологий в практике дошкольного учреждения: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"Утренний фильтр":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Ежедневный осмотр детей воспитателем на предмет выявления признаков заболевания.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"Пальчиковые игры":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Развитие мелкой моторики, стимуляция речевых центров, снятие нервного напряжения.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"Дыхательная гимнастика":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Укрепление дыхательной системы, профилактика простудных заболеваний.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"Гимнастика для глаз":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Снятие зрительного напряжения, профилактика близорукости.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"Музыкальные паузы":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Использование музыки для снятия усталости, улучшения настроения, развития эмоциональной сферы.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BD0AF9">
        <w:rPr>
          <w:rFonts w:ascii="Times New Roman" w:hAnsi="Times New Roman" w:cs="Times New Roman"/>
          <w:b/>
          <w:bCs/>
          <w:sz w:val="24"/>
          <w:szCs w:val="24"/>
        </w:rPr>
        <w:t>Сказкотерапия</w:t>
      </w:r>
      <w:proofErr w:type="spellEnd"/>
      <w:r w:rsidRPr="00BD0AF9">
        <w:rPr>
          <w:rFonts w:ascii="Times New Roman" w:hAnsi="Times New Roman" w:cs="Times New Roman"/>
          <w:b/>
          <w:bCs/>
          <w:sz w:val="24"/>
          <w:szCs w:val="24"/>
        </w:rPr>
        <w:t>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Использование сказок для решения психологических проблем, формирования нравственных качеств.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b/>
          <w:bCs/>
          <w:sz w:val="24"/>
          <w:szCs w:val="24"/>
        </w:rPr>
        <w:t>"Арт-терапия":</w:t>
      </w:r>
      <w:r w:rsidRPr="00BD0AF9">
        <w:rPr>
          <w:rFonts w:ascii="Times New Roman" w:hAnsi="Times New Roman" w:cs="Times New Roman"/>
          <w:sz w:val="24"/>
          <w:szCs w:val="24"/>
        </w:rPr>
        <w:t xml:space="preserve"> Использование изобразительного искусства для самовыражения, снятия стресса, развития творческих способностей.</w:t>
      </w:r>
    </w:p>
    <w:p w:rsidR="00BD0AF9" w:rsidRPr="00BD0AF9" w:rsidRDefault="00BD0AF9" w:rsidP="00BD0AF9">
      <w:pPr>
        <w:pStyle w:val="a4"/>
        <w:rPr>
          <w:rFonts w:eastAsia="Times New Roman"/>
          <w:lang w:eastAsia="ru-RU"/>
        </w:rPr>
      </w:pPr>
      <w:r w:rsidRPr="00BD0AF9">
        <w:rPr>
          <w:b/>
          <w:bCs/>
        </w:rPr>
        <w:t>"Прогулки-исследования":</w:t>
      </w:r>
      <w:r w:rsidRPr="00BD0AF9">
        <w:t xml:space="preserve"> Организация познавательных прогулок с наблю</w:t>
      </w:r>
      <w:r w:rsidRPr="00BD0AF9">
        <w:rPr>
          <w:rFonts w:eastAsia="Times New Roman"/>
          <w:lang w:eastAsia="ru-RU"/>
        </w:rPr>
        <w:t>дением за природой, сбором природных материалов, проведением мини-экспериментов.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"Физкультминутки":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Короткие комплексы упражнений, проводимые во время занятий для снятия мышечного напряжения и поддержания работоспособности.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"Игровой массаж":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игровых приемов для массажа рук, ног, спины, способствующий расслаблению и улучшению кровообращения.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"Витаминные часы":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Регулярное употребление свежих фруктов и овощей, обогащенных витаминами.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"Воздушные ванны":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Проветривание помещений, проведение занятий и игр в хорошо вентилируемых комнатах, а также на свежем воздухе.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"</w:t>
      </w:r>
      <w:proofErr w:type="spellStart"/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Босохождение</w:t>
      </w:r>
      <w:proofErr w:type="spellEnd"/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босиком по различным поверхностям (коврики с массажным эффектом, песок, трава) для укрепления свода стопы и стимуляции биологически активных точек.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"Контрастные процедуры":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Постепенное и дозированное применение контрастных температур (например, обливание ног прохладной водой после физической активности) для закаливания.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"Релаксационные уголки":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в группах специальных зон, где дети могут спокойно отдохнуть, поиграть с мягкими игрушками, послушать спокойную музыку.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"Экологическое воспитание":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детей бережного отношения к природе, понимания ее важности для здоровья человека.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"Обучение гигиене":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Систематическое обучение детей правилам личной гигиены: мытье рук, чистка зубов, уход за одеждой и обувью.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"Психологические игры и упражнения":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Направленные на развитие самосознания, </w:t>
      </w:r>
      <w:proofErr w:type="spellStart"/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умения выражать свои чувства и понимать чувства других.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"Творческие мастерские":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детям возможности для самовыражения через рисование, лепку, аппликацию, конструирование, что способствует снятию эмоционального напряжения и развитию мелкой моторики.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"Сенсорные дорожки":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специальных дорожек с различными текстурами для ходьбы босиком, стимулирующих тактильные ощущения и развитие стоп.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"Использование природных материалов":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в занятия и игры природных материалов (шишки, листья, камни, ракушки) для развития сенсорного восприятия и познавательного интереса.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"Организация питьевого режима":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постоянного доступа детей к чистой питьевой воде.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"Профилактика нарушений осанки":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специальных упражнений, правильная организация рабочего места, контроль за позой ребенка во время занятий.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"Развитие речи через движение":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Сочетание речевых игр и упражнений с двигательной активностью.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"Формирование навыков самообслуживания":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Поощрение самостоятельности детей в одевании, раздевании, приеме пищи, что способствует развитию уверенности в себе и ответственности.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"Создание позитивного психологического климата":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 атмосферы доверия, уважения и взаимопонимания между детьми и взрослыми.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"Индивидуальные карты здоровья":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Ведение учета особенностей здоровья каждого ребенка для более эффективного планирования оздоровительных мероприятий.</w:t>
      </w:r>
    </w:p>
    <w:p w:rsidR="00BD0AF9" w:rsidRPr="00BD0AF9" w:rsidRDefault="00BD0AF9" w:rsidP="00BD0A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"Работа с родителями по вопросам здоровья":</w:t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родительских собраний, консультаций, мастер-классов, направленных на повышение осведомленности родителей о важности здорового образа жизни и методах его формирования у детей.</w:t>
      </w:r>
    </w:p>
    <w:p w:rsidR="00BD0AF9" w:rsidRPr="00BD0AF9" w:rsidRDefault="00BD0AF9" w:rsidP="00BD0A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</w:t>
      </w:r>
      <w:proofErr w:type="spellStart"/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в дошкольном образовании – это инвестиция в будущее. Создавая условия для гармоничного физического, психического и социального развития детей, мы закладываем прочный фундамент для их успешной и счастливой жизни. Это непрерывный процесс, требующий постоянного поиска новых, эффективных подходов и творческого применения уже существующих методик, ведь каждый ребенок уникален, и его здоровье – бесценно.</w:t>
      </w:r>
    </w:p>
    <w:p w:rsidR="00BD0AF9" w:rsidRPr="00BD0AF9" w:rsidRDefault="00BD0AF9" w:rsidP="00BD0AF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0A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4345" w:rsidRPr="00BD0AF9" w:rsidRDefault="00BD0AF9" w:rsidP="00BD0AF9">
      <w:pPr>
        <w:rPr>
          <w:rFonts w:ascii="Times New Roman" w:hAnsi="Times New Roman" w:cs="Times New Roman"/>
          <w:sz w:val="24"/>
          <w:szCs w:val="24"/>
        </w:rPr>
      </w:pPr>
      <w:r w:rsidRPr="00BD0AF9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BD0AF9">
        <w:rPr>
          <w:rFonts w:ascii="Times New Roman" w:hAnsi="Times New Roman" w:cs="Times New Roman"/>
          <w:sz w:val="24"/>
          <w:szCs w:val="24"/>
        </w:rPr>
        <w:br/>
      </w:r>
    </w:p>
    <w:sectPr w:rsidR="00604345" w:rsidRPr="00BD0AF9" w:rsidSect="00BD0AF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1105"/>
    <w:multiLevelType w:val="multilevel"/>
    <w:tmpl w:val="61E8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B76B83"/>
    <w:multiLevelType w:val="multilevel"/>
    <w:tmpl w:val="7910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7A10C7"/>
    <w:multiLevelType w:val="multilevel"/>
    <w:tmpl w:val="AB406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8B"/>
    <w:rsid w:val="00604345"/>
    <w:rsid w:val="00BD0AF9"/>
    <w:rsid w:val="00F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FC56"/>
  <w15:chartTrackingRefBased/>
  <w15:docId w15:val="{52DB3392-F0D2-47A8-AE32-923BE971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0A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D0AF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2025-12-19T07:28:00Z</dcterms:created>
  <dcterms:modified xsi:type="dcterms:W3CDTF">2025-12-19T07:30:00Z</dcterms:modified>
</cp:coreProperties>
</file>