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621" w:rsidRDefault="00843621"/>
    <w:p w:rsidR="00B0103E" w:rsidRDefault="00B0103E"/>
    <w:p w:rsidR="00B0103E" w:rsidRDefault="005515B4" w:rsidP="005515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5B4">
        <w:rPr>
          <w:rFonts w:ascii="Times New Roman" w:hAnsi="Times New Roman" w:cs="Times New Roman"/>
          <w:b/>
          <w:sz w:val="28"/>
          <w:szCs w:val="28"/>
        </w:rPr>
        <w:t>МАОУ «Средняя общеобразовательная школа № 109»г.Пермь</w:t>
      </w:r>
    </w:p>
    <w:p w:rsidR="005515B4" w:rsidRDefault="005515B4" w:rsidP="005515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Трещенко Елена Геннадьевна, учитель начальных классов</w:t>
      </w:r>
    </w:p>
    <w:p w:rsidR="001200AF" w:rsidRPr="005515B4" w:rsidRDefault="001200AF" w:rsidP="005515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«Игровые технологии в начальной школе по ФГОС».</w:t>
      </w:r>
    </w:p>
    <w:p w:rsidR="00B0103E" w:rsidRPr="00FB604C" w:rsidRDefault="00B0103E" w:rsidP="00FB604C">
      <w:pPr>
        <w:jc w:val="both"/>
        <w:rPr>
          <w:rFonts w:ascii="Times New Roman" w:hAnsi="Times New Roman" w:cs="Times New Roman"/>
          <w:sz w:val="28"/>
          <w:szCs w:val="28"/>
        </w:rPr>
      </w:pPr>
      <w:r w:rsidRPr="00FB604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</w:t>
      </w:r>
      <w:r w:rsidRPr="00FB604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604C">
        <w:rPr>
          <w:rFonts w:ascii="Times New Roman" w:hAnsi="Times New Roman" w:cs="Times New Roman"/>
          <w:sz w:val="28"/>
          <w:szCs w:val="28"/>
        </w:rPr>
        <w:t>моей работы обобщить опыт по внедрению игровых технологий в учебный процесс, показать эффективность метода.</w:t>
      </w:r>
    </w:p>
    <w:p w:rsidR="00B0103E" w:rsidRPr="00FB604C" w:rsidRDefault="00B0103E" w:rsidP="00FB604C">
      <w:pPr>
        <w:jc w:val="both"/>
        <w:rPr>
          <w:rFonts w:ascii="Times New Roman" w:hAnsi="Times New Roman" w:cs="Times New Roman"/>
          <w:sz w:val="28"/>
          <w:szCs w:val="28"/>
        </w:rPr>
      </w:pPr>
      <w:r w:rsidRPr="00FB604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Задачи: </w:t>
      </w:r>
    </w:p>
    <w:p w:rsidR="00950953" w:rsidRPr="00FB604C" w:rsidRDefault="00B0103E" w:rsidP="00FB604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604C">
        <w:rPr>
          <w:rFonts w:ascii="Times New Roman" w:hAnsi="Times New Roman" w:cs="Times New Roman"/>
          <w:sz w:val="28"/>
          <w:szCs w:val="28"/>
        </w:rPr>
        <w:t>1.      Раскрыть особенности педагогических игр;</w:t>
      </w:r>
    </w:p>
    <w:p w:rsidR="00950953" w:rsidRPr="00FB604C" w:rsidRDefault="00B0103E" w:rsidP="00FB604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604C">
        <w:rPr>
          <w:rFonts w:ascii="Times New Roman" w:hAnsi="Times New Roman" w:cs="Times New Roman"/>
          <w:sz w:val="28"/>
          <w:szCs w:val="28"/>
        </w:rPr>
        <w:t>2.      Показать возможную методику организации уроков с использованием игровых технологий;</w:t>
      </w:r>
    </w:p>
    <w:p w:rsidR="00950953" w:rsidRPr="00FB604C" w:rsidRDefault="00B0103E" w:rsidP="00FB604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604C">
        <w:rPr>
          <w:rFonts w:ascii="Times New Roman" w:hAnsi="Times New Roman" w:cs="Times New Roman"/>
          <w:sz w:val="28"/>
          <w:szCs w:val="28"/>
        </w:rPr>
        <w:t>3.      Определить, какое место игровые технологии занимают в учебно-воспитательном процессе.</w:t>
      </w:r>
    </w:p>
    <w:p w:rsidR="00B0103E" w:rsidRPr="00FB604C" w:rsidRDefault="00B0103E" w:rsidP="00FB604C">
      <w:pPr>
        <w:jc w:val="both"/>
        <w:rPr>
          <w:rFonts w:ascii="Times New Roman" w:hAnsi="Times New Roman" w:cs="Times New Roman"/>
          <w:sz w:val="28"/>
          <w:szCs w:val="28"/>
        </w:rPr>
      </w:pPr>
      <w:r w:rsidRPr="00FB604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Гипотеза:</w:t>
      </w:r>
      <w:r w:rsidRPr="00FB60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604C">
        <w:rPr>
          <w:rFonts w:ascii="Times New Roman" w:hAnsi="Times New Roman" w:cs="Times New Roman"/>
          <w:sz w:val="28"/>
          <w:szCs w:val="28"/>
        </w:rPr>
        <w:t> Игровые технологии способствуют воспитанию познавательных интересов и активизации деятельности учащихся.</w:t>
      </w:r>
    </w:p>
    <w:p w:rsidR="00976F8A" w:rsidRPr="00FB604C" w:rsidRDefault="00976F8A" w:rsidP="00FB604C">
      <w:pPr>
        <w:pStyle w:val="a4"/>
        <w:ind w:firstLine="708"/>
        <w:jc w:val="both"/>
        <w:rPr>
          <w:sz w:val="28"/>
          <w:szCs w:val="28"/>
        </w:rPr>
      </w:pPr>
      <w:r w:rsidRPr="00FB604C">
        <w:rPr>
          <w:sz w:val="28"/>
          <w:szCs w:val="28"/>
        </w:rPr>
        <w:t xml:space="preserve">Сегодня школа нацелена на достижение нового, современного качества образования, на решение жизненно важных задач и проблем. Чем же должен овладеть ученик, выходя из стен начальной школы? Конечно же - умением учиться. Прежде всего, у ученика должны быть сформированы универсальные учебные действия (УУД). Об этом нам говорят федеральные государственные образовательные стандарты нового поколения. Чтобы их реализовывать, у меня возникла необходимость изучить и использовать в своей педагогической деятельности современные образовательные технологии. </w:t>
      </w:r>
    </w:p>
    <w:p w:rsidR="00976F8A" w:rsidRPr="00FB604C" w:rsidRDefault="00976F8A" w:rsidP="00976F8A">
      <w:pPr>
        <w:pStyle w:val="a4"/>
        <w:rPr>
          <w:sz w:val="28"/>
          <w:szCs w:val="28"/>
        </w:rPr>
      </w:pPr>
      <w:r w:rsidRPr="00FB604C">
        <w:rPr>
          <w:b/>
          <w:bCs/>
          <w:i/>
          <w:iCs/>
          <w:sz w:val="28"/>
          <w:szCs w:val="28"/>
          <w:u w:val="single"/>
        </w:rPr>
        <w:t>Игровые технологии</w:t>
      </w:r>
    </w:p>
    <w:p w:rsidR="00976F8A" w:rsidRPr="00FB604C" w:rsidRDefault="00976F8A" w:rsidP="00FB604C">
      <w:pPr>
        <w:pStyle w:val="a4"/>
        <w:jc w:val="both"/>
        <w:rPr>
          <w:sz w:val="28"/>
          <w:szCs w:val="28"/>
        </w:rPr>
      </w:pPr>
      <w:r w:rsidRPr="00FB604C">
        <w:rPr>
          <w:sz w:val="28"/>
          <w:szCs w:val="28"/>
        </w:rPr>
        <w:t>Позволяют развивать все виды универсальной деятельности младших школьников:</w:t>
      </w:r>
    </w:p>
    <w:p w:rsidR="00976F8A" w:rsidRPr="00FB604C" w:rsidRDefault="00976F8A" w:rsidP="00FB604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FB604C">
        <w:rPr>
          <w:sz w:val="28"/>
          <w:szCs w:val="28"/>
        </w:rPr>
        <w:t>осваиваются правила поведения и роли в группе;</w:t>
      </w:r>
    </w:p>
    <w:p w:rsidR="00976F8A" w:rsidRPr="00FB604C" w:rsidRDefault="00976F8A" w:rsidP="00FB604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FB604C">
        <w:rPr>
          <w:sz w:val="28"/>
          <w:szCs w:val="28"/>
        </w:rPr>
        <w:t>рассматриваются возможности самих групп;</w:t>
      </w:r>
    </w:p>
    <w:p w:rsidR="00976F8A" w:rsidRPr="00FB604C" w:rsidRDefault="00976F8A" w:rsidP="00FB604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FB604C">
        <w:rPr>
          <w:sz w:val="28"/>
          <w:szCs w:val="28"/>
        </w:rPr>
        <w:t xml:space="preserve">приобретаются </w:t>
      </w:r>
      <w:r w:rsidRPr="00FB604C">
        <w:rPr>
          <w:b/>
          <w:bCs/>
          <w:i/>
          <w:iCs/>
          <w:sz w:val="28"/>
          <w:szCs w:val="28"/>
        </w:rPr>
        <w:t xml:space="preserve">навыки совместной </w:t>
      </w:r>
      <w:r w:rsidRPr="00FB604C">
        <w:rPr>
          <w:sz w:val="28"/>
          <w:szCs w:val="28"/>
        </w:rPr>
        <w:t xml:space="preserve">коллективной </w:t>
      </w:r>
      <w:r w:rsidRPr="00FB604C">
        <w:rPr>
          <w:b/>
          <w:bCs/>
          <w:i/>
          <w:iCs/>
          <w:sz w:val="28"/>
          <w:szCs w:val="28"/>
        </w:rPr>
        <w:t>деятельности</w:t>
      </w:r>
      <w:r w:rsidRPr="00FB604C">
        <w:rPr>
          <w:sz w:val="28"/>
          <w:szCs w:val="28"/>
        </w:rPr>
        <w:t>, отрабатываются индивидуальные характеристики учащихся, необходимые для достижения поставленных игровых целей;</w:t>
      </w:r>
    </w:p>
    <w:p w:rsidR="00976F8A" w:rsidRDefault="00976F8A" w:rsidP="00FB604C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FB604C">
        <w:rPr>
          <w:sz w:val="28"/>
          <w:szCs w:val="28"/>
        </w:rPr>
        <w:lastRenderedPageBreak/>
        <w:t>накапливаются культурные традиции, внесенные в игру участниками, учителями, привлеченными дополнительными средствами – наглядными пособиями, учебниками, компьютерными технологиями и др.</w:t>
      </w:r>
    </w:p>
    <w:p w:rsidR="00FB604C" w:rsidRDefault="00FB604C" w:rsidP="00FB604C">
      <w:pPr>
        <w:pStyle w:val="a4"/>
        <w:jc w:val="both"/>
        <w:rPr>
          <w:sz w:val="28"/>
          <w:szCs w:val="28"/>
        </w:rPr>
      </w:pPr>
    </w:p>
    <w:p w:rsidR="00FB604C" w:rsidRPr="00FB604C" w:rsidRDefault="00FB604C" w:rsidP="00FB604C">
      <w:pPr>
        <w:pStyle w:val="a4"/>
        <w:rPr>
          <w:sz w:val="28"/>
          <w:szCs w:val="28"/>
        </w:rPr>
      </w:pPr>
    </w:p>
    <w:p w:rsidR="00976F8A" w:rsidRPr="00FB604C" w:rsidRDefault="00976F8A" w:rsidP="00FB604C">
      <w:pPr>
        <w:pStyle w:val="a4"/>
        <w:ind w:firstLine="360"/>
        <w:jc w:val="both"/>
        <w:rPr>
          <w:sz w:val="28"/>
          <w:szCs w:val="28"/>
        </w:rPr>
      </w:pPr>
      <w:r w:rsidRPr="00FB604C">
        <w:rPr>
          <w:sz w:val="28"/>
          <w:szCs w:val="28"/>
        </w:rPr>
        <w:t>Использование современных образовательных технологий на уроках позволяет сформировать умения и навыки работы с информацией:</w:t>
      </w:r>
    </w:p>
    <w:p w:rsidR="00976F8A" w:rsidRPr="00FB604C" w:rsidRDefault="00976F8A" w:rsidP="00FB604C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FB604C">
        <w:rPr>
          <w:sz w:val="28"/>
          <w:szCs w:val="28"/>
        </w:rPr>
        <w:t>находить, осмысливать, использовать нужную информацию;</w:t>
      </w:r>
    </w:p>
    <w:p w:rsidR="00976F8A" w:rsidRPr="00FB604C" w:rsidRDefault="00976F8A" w:rsidP="00FB604C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FB604C">
        <w:rPr>
          <w:sz w:val="28"/>
          <w:szCs w:val="28"/>
        </w:rPr>
        <w:t>анализировать, систематизировать, представлять информацию в виде схем, таблиц, графиков.</w:t>
      </w:r>
    </w:p>
    <w:p w:rsidR="00976F8A" w:rsidRPr="00FB604C" w:rsidRDefault="00976F8A" w:rsidP="00FB604C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FB604C">
        <w:rPr>
          <w:sz w:val="28"/>
          <w:szCs w:val="28"/>
        </w:rPr>
        <w:t xml:space="preserve">сравнивать исторические явления и объекты, при этом самостоятельно выявлять признаки или линии сравнения; </w:t>
      </w:r>
    </w:p>
    <w:p w:rsidR="00976F8A" w:rsidRPr="00FB604C" w:rsidRDefault="00976F8A" w:rsidP="00FB604C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FB604C">
        <w:rPr>
          <w:sz w:val="28"/>
          <w:szCs w:val="28"/>
        </w:rPr>
        <w:t>выявлять проблемы, содержащиеся в тексте, определять возможные пути решения, вести поиск необходимых сведений, используя различные источники информации.</w:t>
      </w:r>
    </w:p>
    <w:p w:rsidR="00B0103E" w:rsidRPr="00FB604C" w:rsidRDefault="00B0103E" w:rsidP="00FB604C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604C">
        <w:rPr>
          <w:rFonts w:ascii="Times New Roman" w:hAnsi="Times New Roman" w:cs="Times New Roman"/>
          <w:sz w:val="28"/>
          <w:szCs w:val="28"/>
        </w:rPr>
        <w:t>Реализация игровых приёмов и ситуаций при урочной форме занятий происходит по таким основным направлениям: дидактическая цель ставится перед учащимися в форме игровой задачи; учебная деятельность подчиняется правилам игры; учебный материал используется в качестве её средства, в учебную деятельность вводится элемент соревнования, который переводит дидактическую задачу в игровую; успешное выполнение дидактического задания связывается с игровым результатом.</w:t>
      </w:r>
    </w:p>
    <w:p w:rsidR="00FB604C" w:rsidRDefault="00FB604C" w:rsidP="00FB604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0103E" w:rsidRPr="00FB604C" w:rsidRDefault="00B0103E" w:rsidP="00FB604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B604C">
        <w:rPr>
          <w:rFonts w:ascii="Times New Roman" w:hAnsi="Times New Roman" w:cs="Times New Roman"/>
          <w:sz w:val="28"/>
          <w:szCs w:val="28"/>
        </w:rPr>
        <w:t>Педагогические игры имеют следующую классификацию:</w:t>
      </w:r>
    </w:p>
    <w:p w:rsidR="00950953" w:rsidRPr="00FB604C" w:rsidRDefault="00B0103E" w:rsidP="00FB604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B604C">
        <w:rPr>
          <w:rFonts w:ascii="Times New Roman" w:hAnsi="Times New Roman" w:cs="Times New Roman"/>
          <w:sz w:val="28"/>
          <w:szCs w:val="28"/>
        </w:rPr>
        <w:t xml:space="preserve"> </w:t>
      </w:r>
      <w:r w:rsidR="00FB604C">
        <w:rPr>
          <w:rFonts w:ascii="Times New Roman" w:hAnsi="Times New Roman" w:cs="Times New Roman"/>
          <w:sz w:val="28"/>
          <w:szCs w:val="28"/>
        </w:rPr>
        <w:t xml:space="preserve">- </w:t>
      </w:r>
      <w:r w:rsidRPr="00FB604C">
        <w:rPr>
          <w:rFonts w:ascii="Times New Roman" w:hAnsi="Times New Roman" w:cs="Times New Roman"/>
          <w:sz w:val="28"/>
          <w:szCs w:val="28"/>
        </w:rPr>
        <w:t>По виду деятельности: физические, интеллектуальн</w:t>
      </w:r>
      <w:r w:rsidR="00FB604C">
        <w:rPr>
          <w:rFonts w:ascii="Times New Roman" w:hAnsi="Times New Roman" w:cs="Times New Roman"/>
          <w:sz w:val="28"/>
          <w:szCs w:val="28"/>
        </w:rPr>
        <w:t>ые, трудовые, социальные   </w:t>
      </w:r>
      <w:r w:rsidRPr="00FB604C">
        <w:rPr>
          <w:rFonts w:ascii="Times New Roman" w:hAnsi="Times New Roman" w:cs="Times New Roman"/>
          <w:sz w:val="28"/>
          <w:szCs w:val="28"/>
        </w:rPr>
        <w:t>и   психологические;</w:t>
      </w:r>
    </w:p>
    <w:p w:rsidR="00950953" w:rsidRPr="00FB604C" w:rsidRDefault="00B0103E" w:rsidP="00FB604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B604C">
        <w:rPr>
          <w:rFonts w:ascii="Times New Roman" w:hAnsi="Times New Roman" w:cs="Times New Roman"/>
          <w:sz w:val="28"/>
          <w:szCs w:val="28"/>
        </w:rPr>
        <w:t xml:space="preserve"> </w:t>
      </w:r>
      <w:r w:rsidR="00FB604C">
        <w:rPr>
          <w:rFonts w:ascii="Times New Roman" w:hAnsi="Times New Roman" w:cs="Times New Roman"/>
          <w:sz w:val="28"/>
          <w:szCs w:val="28"/>
        </w:rPr>
        <w:t xml:space="preserve">- </w:t>
      </w:r>
      <w:r w:rsidRPr="00FB604C">
        <w:rPr>
          <w:rFonts w:ascii="Times New Roman" w:hAnsi="Times New Roman" w:cs="Times New Roman"/>
          <w:sz w:val="28"/>
          <w:szCs w:val="28"/>
        </w:rPr>
        <w:t>По характеру педагогического процесса:  обучающие, тренировочные, контролирующие и обобщающие;       познавательные, воспитательные, развивающие;       репродуктивные, продуктивные, творческие;  коммуникативные, диагностические,</w:t>
      </w:r>
      <w:r w:rsidR="00FB604C">
        <w:rPr>
          <w:rFonts w:ascii="Times New Roman" w:hAnsi="Times New Roman" w:cs="Times New Roman"/>
          <w:sz w:val="28"/>
          <w:szCs w:val="28"/>
        </w:rPr>
        <w:t xml:space="preserve"> </w:t>
      </w:r>
      <w:r w:rsidRPr="00FB604C">
        <w:rPr>
          <w:rFonts w:ascii="Times New Roman" w:hAnsi="Times New Roman" w:cs="Times New Roman"/>
          <w:sz w:val="28"/>
          <w:szCs w:val="28"/>
        </w:rPr>
        <w:t>профориентационные и др.;</w:t>
      </w:r>
    </w:p>
    <w:p w:rsidR="00950953" w:rsidRPr="00FB604C" w:rsidRDefault="00B0103E" w:rsidP="00FB604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B604C">
        <w:rPr>
          <w:rFonts w:ascii="Times New Roman" w:hAnsi="Times New Roman" w:cs="Times New Roman"/>
          <w:sz w:val="28"/>
          <w:szCs w:val="28"/>
        </w:rPr>
        <w:t xml:space="preserve"> </w:t>
      </w:r>
      <w:r w:rsidR="00FB604C">
        <w:rPr>
          <w:rFonts w:ascii="Times New Roman" w:hAnsi="Times New Roman" w:cs="Times New Roman"/>
          <w:sz w:val="28"/>
          <w:szCs w:val="28"/>
        </w:rPr>
        <w:t xml:space="preserve">- </w:t>
      </w:r>
      <w:r w:rsidRPr="00FB604C">
        <w:rPr>
          <w:rFonts w:ascii="Times New Roman" w:hAnsi="Times New Roman" w:cs="Times New Roman"/>
          <w:sz w:val="28"/>
          <w:szCs w:val="28"/>
        </w:rPr>
        <w:t>По характеру игровой методики: предметные, ролевые, имитационные и т. д.;</w:t>
      </w:r>
    </w:p>
    <w:p w:rsidR="00950953" w:rsidRDefault="00FB604C" w:rsidP="00FB604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0103E" w:rsidRPr="00FB604C">
        <w:rPr>
          <w:rFonts w:ascii="Times New Roman" w:hAnsi="Times New Roman" w:cs="Times New Roman"/>
          <w:sz w:val="28"/>
          <w:szCs w:val="28"/>
        </w:rPr>
        <w:t>По игровой среде: с предметами, без предметов, компьютерные и с ТСО, комнатные и др.</w:t>
      </w:r>
    </w:p>
    <w:p w:rsidR="00FB604C" w:rsidRPr="00FB604C" w:rsidRDefault="00FB604C" w:rsidP="00FB604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32B42" w:rsidRPr="00FB604C" w:rsidRDefault="00B0103E" w:rsidP="00FB604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604C">
        <w:rPr>
          <w:rFonts w:ascii="Times New Roman" w:hAnsi="Times New Roman" w:cs="Times New Roman"/>
          <w:sz w:val="28"/>
          <w:szCs w:val="28"/>
        </w:rPr>
        <w:t>Выделяют следующие виды дидактических игр:</w:t>
      </w:r>
      <w:r w:rsidRPr="00FB604C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</w:p>
    <w:p w:rsidR="00950953" w:rsidRPr="00FB604C" w:rsidRDefault="00B0103E" w:rsidP="00FB604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B604C">
        <w:rPr>
          <w:rFonts w:ascii="Times New Roman" w:hAnsi="Times New Roman" w:cs="Times New Roman"/>
          <w:b/>
          <w:sz w:val="28"/>
          <w:szCs w:val="28"/>
        </w:rPr>
        <w:t>Игры-упражнения</w:t>
      </w:r>
      <w:r w:rsidRPr="00FB604C">
        <w:rPr>
          <w:rFonts w:ascii="Times New Roman" w:hAnsi="Times New Roman" w:cs="Times New Roman"/>
          <w:sz w:val="28"/>
          <w:szCs w:val="28"/>
        </w:rPr>
        <w:t>. Они совершенствуют познавательные способности учащихся, способствуют закреплению учебного материала, развивают умение применять его в новых условиях. Примеры игр-упражнений: кроссворды, ребусы, викторины</w:t>
      </w:r>
    </w:p>
    <w:p w:rsidR="00950953" w:rsidRPr="00FB604C" w:rsidRDefault="00B0103E" w:rsidP="00FB604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B604C">
        <w:rPr>
          <w:rFonts w:ascii="Times New Roman" w:hAnsi="Times New Roman" w:cs="Times New Roman"/>
          <w:b/>
          <w:sz w:val="28"/>
          <w:szCs w:val="28"/>
        </w:rPr>
        <w:lastRenderedPageBreak/>
        <w:t>Игры-путешествия</w:t>
      </w:r>
      <w:r w:rsidRPr="00FB604C">
        <w:rPr>
          <w:rFonts w:ascii="Times New Roman" w:hAnsi="Times New Roman" w:cs="Times New Roman"/>
          <w:sz w:val="28"/>
          <w:szCs w:val="28"/>
        </w:rPr>
        <w:t>. Эти игры способствуют осмыслению и закреплению учебного материала. Активность учащихся в этих играх может быть выражена в виде рассказов, дискуссий, творческих заданий, высказывания гипотез.</w:t>
      </w:r>
    </w:p>
    <w:p w:rsidR="00950953" w:rsidRDefault="00B0103E" w:rsidP="00FB604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B604C">
        <w:rPr>
          <w:rFonts w:ascii="Times New Roman" w:hAnsi="Times New Roman" w:cs="Times New Roman"/>
          <w:sz w:val="28"/>
          <w:szCs w:val="28"/>
        </w:rPr>
        <w:t xml:space="preserve"> </w:t>
      </w:r>
      <w:r w:rsidRPr="00FB604C">
        <w:rPr>
          <w:rFonts w:ascii="Times New Roman" w:hAnsi="Times New Roman" w:cs="Times New Roman"/>
          <w:b/>
          <w:sz w:val="28"/>
          <w:szCs w:val="28"/>
        </w:rPr>
        <w:t>Игры-соревнования</w:t>
      </w:r>
      <w:r w:rsidRPr="00FB604C">
        <w:rPr>
          <w:rFonts w:ascii="Times New Roman" w:hAnsi="Times New Roman" w:cs="Times New Roman"/>
          <w:sz w:val="28"/>
          <w:szCs w:val="28"/>
        </w:rPr>
        <w:t>. Такие игры включают все виды дидактических игр. Учащиеся соревнуются, разделившись на команды.</w:t>
      </w:r>
    </w:p>
    <w:p w:rsidR="005515B4" w:rsidRPr="005515B4" w:rsidRDefault="005515B4" w:rsidP="00FB604C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5B4">
        <w:rPr>
          <w:rFonts w:ascii="Times New Roman" w:hAnsi="Times New Roman" w:cs="Times New Roman"/>
          <w:b/>
          <w:sz w:val="28"/>
          <w:szCs w:val="28"/>
        </w:rPr>
        <w:t xml:space="preserve">Игры-путешествия. </w:t>
      </w:r>
      <w:r w:rsidRPr="005515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 - усилить впечатление, придать познавательному содержанию сказочную необычность, обратить внимание детей на то, что находится рядом, но не замечается ими. Игры – путешествия развивают внимание, наблюдательность, осмысление игровых задач, облегчают преодоление трудностей в достижении успеха. </w:t>
      </w:r>
    </w:p>
    <w:p w:rsidR="005515B4" w:rsidRDefault="00B0103E" w:rsidP="005515B4">
      <w:pPr>
        <w:pStyle w:val="a4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  <w:r w:rsidRPr="00FB604C">
        <w:rPr>
          <w:sz w:val="28"/>
          <w:szCs w:val="28"/>
        </w:rPr>
        <w:t> </w:t>
      </w:r>
      <w:r w:rsidR="005515B4" w:rsidRPr="005515B4">
        <w:rPr>
          <w:b/>
          <w:bCs/>
          <w:color w:val="000000"/>
          <w:sz w:val="28"/>
          <w:szCs w:val="28"/>
        </w:rPr>
        <w:t>Игры – предложения . </w:t>
      </w:r>
      <w:r w:rsidR="005515B4" w:rsidRPr="005515B4">
        <w:rPr>
          <w:color w:val="000000"/>
          <w:sz w:val="28"/>
          <w:szCs w:val="28"/>
        </w:rPr>
        <w:t>«Что было бы…?» или «Что бы я сделал…?», « Кем бы хотел быть и почему», « Кого бы выбрал в друзья?» и др. Иногда началом такой игры может послужить картинка. Дидактическое содержание игры заключается в том, что перед детьми ставится задача и создается ситуация, требующая осмысления последующего действия. Игровая задача заложена в самом названии «Что было бы..?» или « Что бы я сделал?». Игровые действия определяются задачей и требуют от детей целесообразного предполагаемого действия в соответствии с поставленными условиями или созданными обстоятельствами.</w:t>
      </w:r>
    </w:p>
    <w:p w:rsidR="005515B4" w:rsidRPr="005515B4" w:rsidRDefault="005515B4" w:rsidP="005515B4">
      <w:pPr>
        <w:pStyle w:val="a4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5515B4">
        <w:rPr>
          <w:b/>
          <w:bCs/>
          <w:color w:val="000000"/>
          <w:sz w:val="28"/>
          <w:szCs w:val="28"/>
        </w:rPr>
        <w:t>Примеры игровых технологий на уроках математики в 1 классе.</w:t>
      </w:r>
    </w:p>
    <w:p w:rsidR="005515B4" w:rsidRPr="005515B4" w:rsidRDefault="005515B4" w:rsidP="005515B4">
      <w:pPr>
        <w:pStyle w:val="a4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5515B4">
        <w:rPr>
          <w:b/>
          <w:bCs/>
          <w:color w:val="000000"/>
          <w:sz w:val="28"/>
          <w:szCs w:val="28"/>
        </w:rPr>
        <w:t>Математика</w:t>
      </w:r>
      <w:r w:rsidRPr="005515B4">
        <w:rPr>
          <w:color w:val="000000"/>
          <w:sz w:val="28"/>
          <w:szCs w:val="28"/>
        </w:rPr>
        <w:t> – это предмет, целью которого является обучение ребят не только счету, но и логическому мышлению.</w:t>
      </w:r>
    </w:p>
    <w:p w:rsidR="005515B4" w:rsidRPr="005515B4" w:rsidRDefault="005515B4" w:rsidP="005515B4">
      <w:pPr>
        <w:pStyle w:val="a4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5515B4">
        <w:rPr>
          <w:color w:val="000000"/>
          <w:sz w:val="28"/>
          <w:szCs w:val="28"/>
        </w:rPr>
        <w:t>Интересный урок математики может включать в себя такие игры:</w:t>
      </w:r>
    </w:p>
    <w:p w:rsidR="005515B4" w:rsidRPr="005515B4" w:rsidRDefault="005515B4" w:rsidP="005515B4">
      <w:pPr>
        <w:pStyle w:val="a4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5515B4">
        <w:rPr>
          <w:b/>
          <w:bCs/>
          <w:color w:val="000000"/>
          <w:sz w:val="28"/>
          <w:szCs w:val="28"/>
        </w:rPr>
        <w:t>*«Лишний предмет» - </w:t>
      </w:r>
      <w:r w:rsidRPr="005515B4">
        <w:rPr>
          <w:color w:val="000000"/>
          <w:sz w:val="28"/>
          <w:szCs w:val="28"/>
        </w:rPr>
        <w:t>на магнитной доске учитель выставляет ряд предметов, один из которых отличается по форме, цвету или значению. Ребята должны определить, какой предмет лишний и обосновать свою точку зрения.</w:t>
      </w:r>
    </w:p>
    <w:p w:rsidR="005515B4" w:rsidRPr="005515B4" w:rsidRDefault="005515B4" w:rsidP="005515B4">
      <w:pPr>
        <w:pStyle w:val="a4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5515B4">
        <w:rPr>
          <w:b/>
          <w:bCs/>
          <w:color w:val="000000"/>
          <w:sz w:val="28"/>
          <w:szCs w:val="28"/>
        </w:rPr>
        <w:t>*«Веселый трамвай» - </w:t>
      </w:r>
      <w:r w:rsidRPr="005515B4">
        <w:rPr>
          <w:color w:val="000000"/>
          <w:sz w:val="28"/>
          <w:szCs w:val="28"/>
        </w:rPr>
        <w:t>учитель раздает учащимся карточки с цифрами от 1 до 10. Далее вызывается трамвай под номером 10. В него должны сесть пассажиры с номерами с общей суммой 10 (к примеру, 3 и 7 или 2, 3 и 5 и т. д.). Таким образом учитель поступает и с остальными цифрами. Игра помогает детям в первом классе запоминать составы чисел.</w:t>
      </w:r>
    </w:p>
    <w:p w:rsidR="005515B4" w:rsidRPr="005515B4" w:rsidRDefault="005515B4" w:rsidP="005515B4">
      <w:pPr>
        <w:pStyle w:val="a4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5515B4">
        <w:rPr>
          <w:b/>
          <w:bCs/>
          <w:color w:val="000000"/>
          <w:sz w:val="28"/>
          <w:szCs w:val="28"/>
        </w:rPr>
        <w:t>* «Назови следующее число»</w:t>
      </w:r>
      <w:r w:rsidRPr="005515B4">
        <w:rPr>
          <w:color w:val="000000"/>
          <w:sz w:val="28"/>
          <w:szCs w:val="28"/>
        </w:rPr>
        <w:t> - все ребята стоят в кругу. В центре находится учитель, который бросает мячик выбранному ученику и называет число от 1 до 9. Школьник должен назвать следующее число и вернуть мяч педагогу. </w:t>
      </w:r>
    </w:p>
    <w:p w:rsidR="005515B4" w:rsidRDefault="005515B4" w:rsidP="005515B4">
      <w:pPr>
        <w:pStyle w:val="a4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  <w:r w:rsidRPr="005515B4">
        <w:rPr>
          <w:color w:val="000000"/>
          <w:sz w:val="28"/>
          <w:szCs w:val="28"/>
        </w:rPr>
        <w:t xml:space="preserve">Как показывает опыт, внедрение игровых технологий в процесс обучения в начальной школе дает положительные результаты. У малышей появляется интерес к изучению даже скучных предметов, они стремятся стать лучше, получить похвалу. Кроме того, игра позволяет раскрыть личность ребенка. Игра и учеба – два разных вида деятельности. Между ними существуют качественные различия. Особенности игровых технологий в начальной школе заключаются в их </w:t>
      </w:r>
      <w:r w:rsidRPr="005515B4">
        <w:rPr>
          <w:color w:val="000000"/>
          <w:sz w:val="28"/>
          <w:szCs w:val="28"/>
        </w:rPr>
        <w:lastRenderedPageBreak/>
        <w:t xml:space="preserve">тесной взаимосвязи с процессом изучения предмета. Учитель должен сделать все, чтобы заинтересовать ребят. При этом игра будет частью урока. Вовлекать в такую деятельность необходимо всех ребят без исключения. Тогда педагогу удастся достичь хороших результатов. Продумывать проведение игр необходимо еще на этапе разработки учебного плана в начале года. Такая деятельность </w:t>
      </w:r>
    </w:p>
    <w:p w:rsidR="005515B4" w:rsidRDefault="005515B4" w:rsidP="005515B4">
      <w:pPr>
        <w:pStyle w:val="a4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</w:p>
    <w:p w:rsidR="005515B4" w:rsidRDefault="005515B4" w:rsidP="005515B4">
      <w:pPr>
        <w:pStyle w:val="a4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</w:p>
    <w:p w:rsidR="005515B4" w:rsidRPr="005515B4" w:rsidRDefault="005515B4" w:rsidP="005515B4">
      <w:pPr>
        <w:pStyle w:val="a4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  <w:r w:rsidRPr="005515B4">
        <w:rPr>
          <w:color w:val="000000"/>
          <w:sz w:val="28"/>
          <w:szCs w:val="28"/>
        </w:rPr>
        <w:t>должна занимать не менее 20% всего учебного времени. Результатом станет прочное усвоение знаний и формирование мотивации к дальнейшему обучению в школе.</w:t>
      </w:r>
    </w:p>
    <w:p w:rsidR="005515B4" w:rsidRPr="005515B4" w:rsidRDefault="005515B4" w:rsidP="005515B4">
      <w:pPr>
        <w:pStyle w:val="a4"/>
        <w:shd w:val="clear" w:color="auto" w:fill="FFFFFF"/>
        <w:tabs>
          <w:tab w:val="left" w:pos="4110"/>
        </w:tabs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5515B4">
        <w:rPr>
          <w:color w:val="000000"/>
          <w:sz w:val="28"/>
          <w:szCs w:val="28"/>
        </w:rPr>
        <w:t>Источники:</w:t>
      </w:r>
      <w:r w:rsidRPr="005515B4">
        <w:rPr>
          <w:color w:val="000000"/>
          <w:sz w:val="28"/>
          <w:szCs w:val="28"/>
        </w:rPr>
        <w:tab/>
      </w:r>
      <w:r w:rsidRPr="005515B4">
        <w:rPr>
          <w:color w:val="000000"/>
          <w:sz w:val="28"/>
          <w:szCs w:val="28"/>
        </w:rPr>
        <w:br/>
        <w:t>1. </w:t>
      </w:r>
      <w:hyperlink r:id="rId5" w:history="1">
        <w:r w:rsidRPr="005515B4">
          <w:rPr>
            <w:rStyle w:val="a6"/>
            <w:color w:val="3693D0"/>
            <w:sz w:val="28"/>
            <w:szCs w:val="28"/>
          </w:rPr>
          <w:t>https://pandia.ru/text/80/077/1668.php</w:t>
        </w:r>
      </w:hyperlink>
    </w:p>
    <w:p w:rsidR="005515B4" w:rsidRPr="005515B4" w:rsidRDefault="005515B4" w:rsidP="005515B4">
      <w:pPr>
        <w:pStyle w:val="a4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5515B4">
        <w:rPr>
          <w:color w:val="212529"/>
          <w:sz w:val="28"/>
          <w:szCs w:val="28"/>
        </w:rPr>
        <w:t>2. </w:t>
      </w:r>
      <w:hyperlink r:id="rId6" w:history="1">
        <w:r w:rsidRPr="005515B4">
          <w:rPr>
            <w:rStyle w:val="a6"/>
            <w:color w:val="3693D0"/>
            <w:sz w:val="28"/>
            <w:szCs w:val="28"/>
          </w:rPr>
          <w:t>https://npk.asou-mo.ru/images/2021/04/15н/44._Доклад_Мацкевич_Н.В._Одинцово.pdf</w:t>
        </w:r>
      </w:hyperlink>
    </w:p>
    <w:p w:rsidR="005515B4" w:rsidRPr="005515B4" w:rsidRDefault="005515B4" w:rsidP="005515B4">
      <w:pPr>
        <w:pStyle w:val="a4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</w:p>
    <w:p w:rsidR="00B0103E" w:rsidRPr="00FB604C" w:rsidRDefault="00FB604C" w:rsidP="00FB604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B604C">
        <w:rPr>
          <w:rFonts w:ascii="Times New Roman" w:hAnsi="Times New Roman" w:cs="Times New Roman"/>
          <w:sz w:val="28"/>
          <w:szCs w:val="28"/>
        </w:rPr>
        <w:tab/>
      </w:r>
    </w:p>
    <w:sectPr w:rsidR="00B0103E" w:rsidRPr="00FB604C" w:rsidSect="00FB604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1FEC"/>
    <w:multiLevelType w:val="hybridMultilevel"/>
    <w:tmpl w:val="D08ACAE8"/>
    <w:lvl w:ilvl="0" w:tplc="C2C45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5452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9A7E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C0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217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A011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9499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38D0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6CCD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11C4F"/>
    <w:multiLevelType w:val="hybridMultilevel"/>
    <w:tmpl w:val="92AEBCD0"/>
    <w:lvl w:ilvl="0" w:tplc="1F6AA5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5904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9167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59E51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1B04A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FB8C9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058A0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37CB3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5107F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480A682F"/>
    <w:multiLevelType w:val="multilevel"/>
    <w:tmpl w:val="401E3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C94796"/>
    <w:multiLevelType w:val="multilevel"/>
    <w:tmpl w:val="1BBE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01552F"/>
    <w:multiLevelType w:val="hybridMultilevel"/>
    <w:tmpl w:val="19CE60BE"/>
    <w:lvl w:ilvl="0" w:tplc="B1DCE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DD23C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F022E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1009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546F0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6D429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5FA9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2FC30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6761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B0103E"/>
    <w:rsid w:val="001200AF"/>
    <w:rsid w:val="00183BDC"/>
    <w:rsid w:val="001C7C3A"/>
    <w:rsid w:val="005515B4"/>
    <w:rsid w:val="00632B42"/>
    <w:rsid w:val="006F6D86"/>
    <w:rsid w:val="00843621"/>
    <w:rsid w:val="00950953"/>
    <w:rsid w:val="00976F8A"/>
    <w:rsid w:val="009B4CF0"/>
    <w:rsid w:val="009F51F1"/>
    <w:rsid w:val="00B0103E"/>
    <w:rsid w:val="00D03066"/>
    <w:rsid w:val="00F211AC"/>
    <w:rsid w:val="00FB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7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B604C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5515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358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519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619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690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7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1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85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5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364313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2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277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295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915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1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8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3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753269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3081">
          <w:marLeft w:val="89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02061">
          <w:marLeft w:val="89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1571">
          <w:marLeft w:val="89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pk.asou-mo.ru/images/2021/04/15%D0%BD/44._%D0%94%D0%BE%D0%BA%D0%BB%D0%B0%D0%B4_%D0%9C%D0%B0%D1%86%D0%BA%D0%B5%D0%B2%D0%B8%D1%87_%D0%9D.%D0%92._%D0%9E%D0%B4%D0%B8%D0%BD%D1%86%D0%BE%D0%B2%D0%BE.pdf" TargetMode="External"/><Relationship Id="rId5" Type="http://schemas.openxmlformats.org/officeDocument/2006/relationships/hyperlink" Target="https://pandia.ru/text/80/077/1668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2016-10-10T16:52:00Z</dcterms:created>
  <dcterms:modified xsi:type="dcterms:W3CDTF">2025-12-20T14:47:00Z</dcterms:modified>
</cp:coreProperties>
</file>