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B8BC42" w14:textId="140155AB" w:rsidR="003F712A" w:rsidRPr="004538D3" w:rsidRDefault="003F712A" w:rsidP="00E11AF9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8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Автор: </w:t>
      </w:r>
      <w:r w:rsidR="00E11AF9" w:rsidRPr="004538D3">
        <w:rPr>
          <w:rFonts w:ascii="Times New Roman" w:hAnsi="Times New Roman" w:cs="Times New Roman"/>
          <w:color w:val="000000" w:themeColor="text1"/>
          <w:sz w:val="28"/>
          <w:szCs w:val="28"/>
        </w:rPr>
        <w:t>Дьячковская Ксения Даниловна</w:t>
      </w:r>
      <w:r w:rsidR="00E11A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4538D3">
        <w:rPr>
          <w:rFonts w:ascii="Times New Roman" w:hAnsi="Times New Roman" w:cs="Times New Roman"/>
          <w:color w:val="000000" w:themeColor="text1"/>
          <w:sz w:val="28"/>
          <w:szCs w:val="28"/>
        </w:rPr>
        <w:t>Черкашина Полина Дмитриевна</w:t>
      </w:r>
    </w:p>
    <w:p w14:paraId="171B1090" w14:textId="389B7B4A" w:rsidR="003F712A" w:rsidRPr="004538D3" w:rsidRDefault="003F712A" w:rsidP="000B1A82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538D3">
        <w:rPr>
          <w:rFonts w:ascii="Times New Roman" w:eastAsia="Times New Roman" w:hAnsi="Times New Roman" w:cs="Times New Roman"/>
          <w:sz w:val="28"/>
          <w:szCs w:val="28"/>
        </w:rPr>
        <w:t xml:space="preserve">ИНН: </w:t>
      </w:r>
      <w:r w:rsidR="00E11AF9">
        <w:rPr>
          <w:rFonts w:ascii="Times New Roman" w:eastAsia="Times New Roman" w:hAnsi="Times New Roman" w:cs="Times New Roman"/>
          <w:sz w:val="28"/>
          <w:szCs w:val="28"/>
        </w:rPr>
        <w:t xml:space="preserve">780163109773, </w:t>
      </w:r>
      <w:r w:rsidRPr="004538D3">
        <w:rPr>
          <w:rFonts w:ascii="Times New Roman" w:eastAsia="Times New Roman" w:hAnsi="Times New Roman" w:cs="Times New Roman"/>
          <w:sz w:val="28"/>
          <w:szCs w:val="28"/>
        </w:rPr>
        <w:t>781301557661</w:t>
      </w:r>
    </w:p>
    <w:p w14:paraId="04571CF6" w14:textId="5C5E6BFA" w:rsidR="003F712A" w:rsidRPr="00E11AF9" w:rsidRDefault="003F712A" w:rsidP="000B1A82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538D3">
        <w:rPr>
          <w:rFonts w:ascii="Times New Roman" w:eastAsia="Times New Roman" w:hAnsi="Times New Roman" w:cs="Times New Roman"/>
          <w:sz w:val="28"/>
          <w:szCs w:val="28"/>
        </w:rPr>
        <w:t>СНИЛС</w:t>
      </w:r>
      <w:r w:rsidRPr="00E11AF9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E11AF9">
        <w:rPr>
          <w:rFonts w:ascii="Times New Roman" w:eastAsia="Times New Roman" w:hAnsi="Times New Roman" w:cs="Times New Roman"/>
          <w:sz w:val="28"/>
          <w:szCs w:val="28"/>
        </w:rPr>
        <w:t xml:space="preserve">180-429-603 63, </w:t>
      </w:r>
      <w:r w:rsidRPr="00E11AF9">
        <w:rPr>
          <w:rFonts w:ascii="Times New Roman" w:eastAsia="Times New Roman" w:hAnsi="Times New Roman" w:cs="Times New Roman"/>
          <w:sz w:val="28"/>
          <w:szCs w:val="28"/>
        </w:rPr>
        <w:t>166-152-527 63</w:t>
      </w:r>
      <w:r w:rsidR="00F82A9A" w:rsidRPr="00E11A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CFEC922" w14:textId="367B2A8C" w:rsidR="003F712A" w:rsidRPr="00E11AF9" w:rsidRDefault="003F712A" w:rsidP="000B1A82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11AF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Email: </w:t>
      </w:r>
      <w:hyperlink r:id="rId8" w:history="1">
        <w:r w:rsidR="00E11AF9" w:rsidRPr="00347392">
          <w:rPr>
            <w:rStyle w:val="ac"/>
            <w:rFonts w:ascii="Times New Roman" w:eastAsia="Times New Roman" w:hAnsi="Times New Roman" w:cs="Times New Roman"/>
            <w:sz w:val="28"/>
            <w:szCs w:val="28"/>
            <w:lang w:val="en-US"/>
          </w:rPr>
          <w:t>ksenya.dyachkovskaya@gmail.com</w:t>
        </w:r>
      </w:hyperlink>
      <w:r w:rsidR="00E11AF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hyperlink r:id="rId9" w:history="1">
        <w:r w:rsidRPr="00E11AF9">
          <w:rPr>
            <w:rStyle w:val="ac"/>
            <w:rFonts w:ascii="Times New Roman" w:eastAsia="Times New Roman" w:hAnsi="Times New Roman" w:cs="Times New Roman"/>
            <w:sz w:val="28"/>
            <w:szCs w:val="28"/>
            <w:lang w:val="en-US"/>
          </w:rPr>
          <w:t>pcherkashina3@mail.ru</w:t>
        </w:r>
      </w:hyperlink>
      <w:r w:rsidRPr="00E11AF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F82A9A" w:rsidRPr="00E11AF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</w:p>
    <w:p w14:paraId="7576E6EE" w14:textId="77777777" w:rsidR="003F712A" w:rsidRPr="004538D3" w:rsidRDefault="003F712A" w:rsidP="000B1A82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538D3">
        <w:rPr>
          <w:rFonts w:ascii="Times New Roman" w:eastAsia="Times New Roman" w:hAnsi="Times New Roman" w:cs="Times New Roman"/>
          <w:sz w:val="28"/>
          <w:szCs w:val="28"/>
        </w:rPr>
        <w:t xml:space="preserve">Факультет: Экономики, финансов и информационных технологий </w:t>
      </w:r>
    </w:p>
    <w:p w14:paraId="4D9B0D26" w14:textId="723BF838" w:rsidR="003F712A" w:rsidRPr="004538D3" w:rsidRDefault="003F712A" w:rsidP="00C22AC4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538D3">
        <w:rPr>
          <w:rFonts w:ascii="Times New Roman" w:eastAsia="Times New Roman" w:hAnsi="Times New Roman" w:cs="Times New Roman"/>
          <w:sz w:val="28"/>
          <w:szCs w:val="28"/>
        </w:rPr>
        <w:t>Группа: Э-2504</w:t>
      </w:r>
    </w:p>
    <w:p w14:paraId="3B4DD392" w14:textId="637FD2CF" w:rsidR="00EF0B4B" w:rsidRPr="00E11AF9" w:rsidRDefault="00EF0B4B" w:rsidP="00E11AF9">
      <w:pPr>
        <w:spacing w:line="36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1AF9">
        <w:rPr>
          <w:rFonts w:ascii="Times New Roman" w:hAnsi="Times New Roman" w:cs="Times New Roman"/>
          <w:b/>
          <w:bCs/>
          <w:sz w:val="28"/>
          <w:szCs w:val="28"/>
        </w:rPr>
        <w:t xml:space="preserve">Особенности регулирования труда женщин и </w:t>
      </w:r>
      <w:r w:rsidR="00DF76AC" w:rsidRPr="00E11AF9">
        <w:rPr>
          <w:rFonts w:ascii="Times New Roman" w:hAnsi="Times New Roman" w:cs="Times New Roman"/>
          <w:b/>
          <w:bCs/>
          <w:sz w:val="28"/>
          <w:szCs w:val="28"/>
        </w:rPr>
        <w:t>молодёжи</w:t>
      </w:r>
    </w:p>
    <w:p w14:paraId="7CAF897F" w14:textId="1E3727E0" w:rsidR="00261588" w:rsidRPr="004538D3" w:rsidRDefault="00237E1F" w:rsidP="00877567">
      <w:pPr>
        <w:spacing w:line="36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538D3">
        <w:rPr>
          <w:rFonts w:ascii="Times New Roman" w:hAnsi="Times New Roman" w:cs="Times New Roman"/>
          <w:i/>
          <w:iCs/>
          <w:sz w:val="28"/>
          <w:szCs w:val="28"/>
        </w:rPr>
        <w:t>Аннотация</w:t>
      </w:r>
      <w:r w:rsidR="00F82A9A" w:rsidRPr="004538D3">
        <w:rPr>
          <w:rFonts w:ascii="Times New Roman" w:hAnsi="Times New Roman" w:cs="Times New Roman"/>
          <w:i/>
          <w:iCs/>
          <w:sz w:val="28"/>
          <w:szCs w:val="28"/>
        </w:rPr>
        <w:t>: на</w:t>
      </w:r>
      <w:r w:rsidR="00603CE4" w:rsidRPr="004538D3">
        <w:rPr>
          <w:rFonts w:ascii="Times New Roman" w:hAnsi="Times New Roman" w:cs="Times New Roman"/>
          <w:i/>
          <w:iCs/>
          <w:sz w:val="28"/>
          <w:szCs w:val="28"/>
        </w:rPr>
        <w:t xml:space="preserve"> сегодняшний день в Российской Федерации </w:t>
      </w:r>
      <w:r w:rsidR="00A308F7" w:rsidRPr="004538D3">
        <w:rPr>
          <w:rFonts w:ascii="Times New Roman" w:hAnsi="Times New Roman" w:cs="Times New Roman"/>
          <w:i/>
          <w:iCs/>
          <w:sz w:val="28"/>
          <w:szCs w:val="28"/>
        </w:rPr>
        <w:t>чуть менее половины рабочей</w:t>
      </w:r>
      <w:r w:rsidR="00603CE4" w:rsidRPr="004538D3">
        <w:rPr>
          <w:rFonts w:ascii="Times New Roman" w:hAnsi="Times New Roman" w:cs="Times New Roman"/>
          <w:i/>
          <w:iCs/>
          <w:sz w:val="28"/>
          <w:szCs w:val="28"/>
        </w:rPr>
        <w:t xml:space="preserve"> силы составляют женщины</w:t>
      </w:r>
      <w:r w:rsidR="009074B9" w:rsidRPr="004538D3">
        <w:rPr>
          <w:rFonts w:ascii="Times New Roman" w:hAnsi="Times New Roman" w:cs="Times New Roman"/>
          <w:i/>
          <w:iCs/>
          <w:sz w:val="28"/>
          <w:szCs w:val="28"/>
        </w:rPr>
        <w:t>. О</w:t>
      </w:r>
      <w:r w:rsidR="00A308F7" w:rsidRPr="004538D3">
        <w:rPr>
          <w:rFonts w:ascii="Times New Roman" w:hAnsi="Times New Roman" w:cs="Times New Roman"/>
          <w:i/>
          <w:iCs/>
          <w:sz w:val="28"/>
          <w:szCs w:val="28"/>
        </w:rPr>
        <w:t>дновременно</w:t>
      </w:r>
      <w:r w:rsidR="00603CE4" w:rsidRPr="004538D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A308F7" w:rsidRPr="004538D3">
        <w:rPr>
          <w:rFonts w:ascii="Times New Roman" w:hAnsi="Times New Roman" w:cs="Times New Roman"/>
          <w:i/>
          <w:iCs/>
          <w:sz w:val="28"/>
          <w:szCs w:val="28"/>
        </w:rPr>
        <w:t xml:space="preserve">с </w:t>
      </w:r>
      <w:r w:rsidR="004B46F9" w:rsidRPr="004538D3">
        <w:rPr>
          <w:rFonts w:ascii="Times New Roman" w:hAnsi="Times New Roman" w:cs="Times New Roman"/>
          <w:i/>
          <w:iCs/>
          <w:sz w:val="28"/>
          <w:szCs w:val="28"/>
        </w:rPr>
        <w:t xml:space="preserve">числом работниц </w:t>
      </w:r>
      <w:r w:rsidR="009074B9" w:rsidRPr="004538D3">
        <w:rPr>
          <w:rFonts w:ascii="Times New Roman" w:hAnsi="Times New Roman" w:cs="Times New Roman"/>
          <w:i/>
          <w:iCs/>
          <w:sz w:val="28"/>
          <w:szCs w:val="28"/>
        </w:rPr>
        <w:t xml:space="preserve">в современном мире </w:t>
      </w:r>
      <w:r w:rsidR="004B46F9" w:rsidRPr="004538D3">
        <w:rPr>
          <w:rFonts w:ascii="Times New Roman" w:hAnsi="Times New Roman" w:cs="Times New Roman"/>
          <w:i/>
          <w:iCs/>
          <w:sz w:val="28"/>
          <w:szCs w:val="28"/>
        </w:rPr>
        <w:t xml:space="preserve">растёт и </w:t>
      </w:r>
      <w:r w:rsidR="00603CE4" w:rsidRPr="004538D3">
        <w:rPr>
          <w:rFonts w:ascii="Times New Roman" w:hAnsi="Times New Roman" w:cs="Times New Roman"/>
          <w:i/>
          <w:iCs/>
          <w:sz w:val="28"/>
          <w:szCs w:val="28"/>
        </w:rPr>
        <w:t>число работающих подростков</w:t>
      </w:r>
      <w:r w:rsidR="004B46F9" w:rsidRPr="004538D3">
        <w:rPr>
          <w:rFonts w:ascii="Times New Roman" w:hAnsi="Times New Roman" w:cs="Times New Roman"/>
          <w:i/>
          <w:iCs/>
          <w:sz w:val="28"/>
          <w:szCs w:val="28"/>
        </w:rPr>
        <w:t>, только в 2024 году</w:t>
      </w:r>
      <w:r w:rsidR="009074B9" w:rsidRPr="004538D3">
        <w:rPr>
          <w:rFonts w:ascii="Times New Roman" w:hAnsi="Times New Roman" w:cs="Times New Roman"/>
          <w:i/>
          <w:iCs/>
          <w:sz w:val="28"/>
          <w:szCs w:val="28"/>
        </w:rPr>
        <w:t xml:space="preserve"> их количество</w:t>
      </w:r>
      <w:r w:rsidR="004B46F9" w:rsidRPr="004538D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603CE4" w:rsidRPr="004538D3">
        <w:rPr>
          <w:rFonts w:ascii="Times New Roman" w:hAnsi="Times New Roman" w:cs="Times New Roman"/>
          <w:i/>
          <w:iCs/>
          <w:sz w:val="28"/>
          <w:szCs w:val="28"/>
        </w:rPr>
        <w:t xml:space="preserve">увеличилось на 40%. </w:t>
      </w:r>
      <w:r w:rsidR="00B063CD" w:rsidRPr="004538D3">
        <w:rPr>
          <w:rFonts w:ascii="Times New Roman" w:hAnsi="Times New Roman" w:cs="Times New Roman"/>
          <w:i/>
          <w:iCs/>
          <w:sz w:val="28"/>
          <w:szCs w:val="28"/>
        </w:rPr>
        <w:t>Однако же</w:t>
      </w:r>
      <w:r w:rsidR="00603CE4" w:rsidRPr="004538D3">
        <w:rPr>
          <w:rFonts w:ascii="Times New Roman" w:hAnsi="Times New Roman" w:cs="Times New Roman"/>
          <w:i/>
          <w:iCs/>
          <w:sz w:val="28"/>
          <w:szCs w:val="28"/>
        </w:rPr>
        <w:t xml:space="preserve">нщины и дети </w:t>
      </w:r>
      <w:r w:rsidR="00DA2BAD" w:rsidRPr="004538D3">
        <w:rPr>
          <w:rFonts w:ascii="Times New Roman" w:hAnsi="Times New Roman" w:cs="Times New Roman"/>
          <w:i/>
          <w:iCs/>
          <w:sz w:val="28"/>
          <w:szCs w:val="28"/>
        </w:rPr>
        <w:t>остаются</w:t>
      </w:r>
      <w:r w:rsidR="00603CE4" w:rsidRPr="004538D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DA2BAD" w:rsidRPr="004538D3">
        <w:rPr>
          <w:rFonts w:ascii="Times New Roman" w:hAnsi="Times New Roman" w:cs="Times New Roman"/>
          <w:i/>
          <w:iCs/>
          <w:sz w:val="28"/>
          <w:szCs w:val="28"/>
        </w:rPr>
        <w:t>наи</w:t>
      </w:r>
      <w:r w:rsidR="00603CE4" w:rsidRPr="004538D3">
        <w:rPr>
          <w:rFonts w:ascii="Times New Roman" w:hAnsi="Times New Roman" w:cs="Times New Roman"/>
          <w:i/>
          <w:iCs/>
          <w:sz w:val="28"/>
          <w:szCs w:val="28"/>
        </w:rPr>
        <w:t>более слабым</w:t>
      </w:r>
      <w:r w:rsidR="00DA2BAD" w:rsidRPr="004538D3">
        <w:rPr>
          <w:rFonts w:ascii="Times New Roman" w:hAnsi="Times New Roman" w:cs="Times New Roman"/>
          <w:i/>
          <w:iCs/>
          <w:sz w:val="28"/>
          <w:szCs w:val="28"/>
        </w:rPr>
        <w:t xml:space="preserve"> и уязвимым</w:t>
      </w:r>
      <w:r w:rsidR="00603CE4" w:rsidRPr="004538D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B063CD" w:rsidRPr="004538D3">
        <w:rPr>
          <w:rFonts w:ascii="Times New Roman" w:hAnsi="Times New Roman" w:cs="Times New Roman"/>
          <w:i/>
          <w:iCs/>
          <w:sz w:val="28"/>
          <w:szCs w:val="28"/>
        </w:rPr>
        <w:t xml:space="preserve">звеном </w:t>
      </w:r>
      <w:r w:rsidR="00603CE4" w:rsidRPr="004538D3">
        <w:rPr>
          <w:rFonts w:ascii="Times New Roman" w:hAnsi="Times New Roman" w:cs="Times New Roman"/>
          <w:i/>
          <w:iCs/>
          <w:sz w:val="28"/>
          <w:szCs w:val="28"/>
        </w:rPr>
        <w:t>населения</w:t>
      </w:r>
      <w:r w:rsidR="00DA2BAD" w:rsidRPr="004538D3">
        <w:rPr>
          <w:rFonts w:ascii="Times New Roman" w:hAnsi="Times New Roman" w:cs="Times New Roman"/>
          <w:i/>
          <w:iCs/>
          <w:sz w:val="28"/>
          <w:szCs w:val="28"/>
        </w:rPr>
        <w:t>, поэтому государство</w:t>
      </w:r>
      <w:r w:rsidR="00603CE4" w:rsidRPr="004538D3">
        <w:rPr>
          <w:rFonts w:ascii="Times New Roman" w:hAnsi="Times New Roman" w:cs="Times New Roman"/>
          <w:i/>
          <w:iCs/>
          <w:sz w:val="28"/>
          <w:szCs w:val="28"/>
        </w:rPr>
        <w:t xml:space="preserve"> стремится принять необходимые меры для охраны материнства и детства.  </w:t>
      </w:r>
      <w:r w:rsidR="003B2707" w:rsidRPr="004538D3">
        <w:rPr>
          <w:rFonts w:ascii="Times New Roman" w:hAnsi="Times New Roman" w:cs="Times New Roman"/>
          <w:i/>
          <w:iCs/>
          <w:sz w:val="28"/>
          <w:szCs w:val="28"/>
        </w:rPr>
        <w:t>Основной проблемой</w:t>
      </w:r>
      <w:r w:rsidR="00FE647F" w:rsidRPr="004538D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9127E2" w:rsidRPr="004538D3">
        <w:rPr>
          <w:rFonts w:ascii="Times New Roman" w:hAnsi="Times New Roman" w:cs="Times New Roman"/>
          <w:i/>
          <w:iCs/>
          <w:sz w:val="28"/>
          <w:szCs w:val="28"/>
        </w:rPr>
        <w:t>для власти становится вопрос</w:t>
      </w:r>
      <w:r w:rsidR="00D84C77" w:rsidRPr="004538D3">
        <w:rPr>
          <w:rFonts w:ascii="Times New Roman" w:hAnsi="Times New Roman" w:cs="Times New Roman"/>
          <w:i/>
          <w:iCs/>
          <w:sz w:val="28"/>
          <w:szCs w:val="28"/>
        </w:rPr>
        <w:t xml:space="preserve">: как разработать </w:t>
      </w:r>
      <w:r w:rsidR="00C507B2" w:rsidRPr="004538D3">
        <w:rPr>
          <w:rFonts w:ascii="Times New Roman" w:hAnsi="Times New Roman" w:cs="Times New Roman"/>
          <w:i/>
          <w:iCs/>
          <w:sz w:val="28"/>
          <w:szCs w:val="28"/>
        </w:rPr>
        <w:t xml:space="preserve">программу поддержки, </w:t>
      </w:r>
      <w:r w:rsidR="00663908" w:rsidRPr="004538D3">
        <w:rPr>
          <w:rFonts w:ascii="Times New Roman" w:hAnsi="Times New Roman" w:cs="Times New Roman"/>
          <w:i/>
          <w:iCs/>
          <w:sz w:val="28"/>
          <w:szCs w:val="28"/>
        </w:rPr>
        <w:t>удовлетворяющую</w:t>
      </w:r>
      <w:r w:rsidR="00C507B2" w:rsidRPr="004538D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0413D1" w:rsidRPr="004538D3">
        <w:rPr>
          <w:rFonts w:ascii="Times New Roman" w:hAnsi="Times New Roman" w:cs="Times New Roman"/>
          <w:i/>
          <w:iCs/>
          <w:sz w:val="28"/>
          <w:szCs w:val="28"/>
        </w:rPr>
        <w:t>женщинам, молодёж</w:t>
      </w:r>
      <w:r w:rsidR="00150F43" w:rsidRPr="004538D3">
        <w:rPr>
          <w:rFonts w:ascii="Times New Roman" w:hAnsi="Times New Roman" w:cs="Times New Roman"/>
          <w:i/>
          <w:iCs/>
          <w:sz w:val="28"/>
          <w:szCs w:val="28"/>
        </w:rPr>
        <w:t>и</w:t>
      </w:r>
      <w:r w:rsidR="00C507B2" w:rsidRPr="004538D3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="000413D1" w:rsidRPr="004538D3">
        <w:rPr>
          <w:rFonts w:ascii="Times New Roman" w:hAnsi="Times New Roman" w:cs="Times New Roman"/>
          <w:i/>
          <w:iCs/>
          <w:sz w:val="28"/>
          <w:szCs w:val="28"/>
        </w:rPr>
        <w:t>работодателям</w:t>
      </w:r>
      <w:r w:rsidR="00663908" w:rsidRPr="004538D3">
        <w:rPr>
          <w:rFonts w:ascii="Times New Roman" w:hAnsi="Times New Roman" w:cs="Times New Roman"/>
          <w:i/>
          <w:iCs/>
          <w:sz w:val="28"/>
          <w:szCs w:val="28"/>
        </w:rPr>
        <w:t xml:space="preserve"> и отвечающую запросам государства</w:t>
      </w:r>
      <w:r w:rsidR="00C507B2" w:rsidRPr="004538D3">
        <w:rPr>
          <w:rFonts w:ascii="Times New Roman" w:hAnsi="Times New Roman" w:cs="Times New Roman"/>
          <w:i/>
          <w:iCs/>
          <w:sz w:val="28"/>
          <w:szCs w:val="28"/>
        </w:rPr>
        <w:t>?</w:t>
      </w:r>
      <w:r w:rsidR="00877567" w:rsidRPr="004538D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3E03D4" w:rsidRPr="004538D3">
        <w:rPr>
          <w:rFonts w:ascii="Times New Roman" w:hAnsi="Times New Roman" w:cs="Times New Roman"/>
          <w:i/>
          <w:iCs/>
          <w:sz w:val="28"/>
          <w:szCs w:val="28"/>
        </w:rPr>
        <w:t xml:space="preserve">В данной статье описана </w:t>
      </w:r>
      <w:r w:rsidR="00150F43" w:rsidRPr="004538D3">
        <w:rPr>
          <w:rFonts w:ascii="Times New Roman" w:hAnsi="Times New Roman" w:cs="Times New Roman"/>
          <w:i/>
          <w:iCs/>
          <w:sz w:val="28"/>
          <w:szCs w:val="28"/>
        </w:rPr>
        <w:t>ретро перспектива</w:t>
      </w:r>
      <w:r w:rsidR="00AF2C3D" w:rsidRPr="004538D3">
        <w:rPr>
          <w:rFonts w:ascii="Times New Roman" w:hAnsi="Times New Roman" w:cs="Times New Roman"/>
          <w:i/>
          <w:iCs/>
          <w:sz w:val="28"/>
          <w:szCs w:val="28"/>
        </w:rPr>
        <w:t xml:space="preserve"> женского и детского труда</w:t>
      </w:r>
      <w:r w:rsidR="009D6AFF" w:rsidRPr="004538D3">
        <w:rPr>
          <w:rFonts w:ascii="Times New Roman" w:hAnsi="Times New Roman" w:cs="Times New Roman"/>
          <w:i/>
          <w:iCs/>
          <w:sz w:val="28"/>
          <w:szCs w:val="28"/>
        </w:rPr>
        <w:t xml:space="preserve"> в </w:t>
      </w:r>
      <w:r w:rsidR="00150F43" w:rsidRPr="004538D3">
        <w:rPr>
          <w:rFonts w:ascii="Times New Roman" w:hAnsi="Times New Roman" w:cs="Times New Roman"/>
          <w:i/>
          <w:iCs/>
          <w:sz w:val="28"/>
          <w:szCs w:val="28"/>
        </w:rPr>
        <w:t>Великобритании</w:t>
      </w:r>
      <w:r w:rsidR="00150F43" w:rsidRPr="004538D3">
        <w:rPr>
          <w:rFonts w:ascii="Times New Roman" w:hAnsi="Times New Roman" w:cs="Times New Roman"/>
          <w:i/>
          <w:iCs/>
          <w:sz w:val="28"/>
          <w:szCs w:val="28"/>
        </w:rPr>
        <w:t xml:space="preserve"> и </w:t>
      </w:r>
      <w:r w:rsidR="009D6AFF" w:rsidRPr="004538D3">
        <w:rPr>
          <w:rFonts w:ascii="Times New Roman" w:hAnsi="Times New Roman" w:cs="Times New Roman"/>
          <w:i/>
          <w:iCs/>
          <w:sz w:val="28"/>
          <w:szCs w:val="28"/>
        </w:rPr>
        <w:t>России</w:t>
      </w:r>
      <w:r w:rsidR="00AF2C3D" w:rsidRPr="004538D3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="00EB171F" w:rsidRPr="004538D3">
        <w:rPr>
          <w:rFonts w:ascii="Times New Roman" w:hAnsi="Times New Roman" w:cs="Times New Roman"/>
          <w:i/>
          <w:iCs/>
          <w:sz w:val="28"/>
          <w:szCs w:val="28"/>
        </w:rPr>
        <w:t xml:space="preserve">рассмотрены различные подходы </w:t>
      </w:r>
      <w:r w:rsidR="007B4315" w:rsidRPr="004538D3">
        <w:rPr>
          <w:rFonts w:ascii="Times New Roman" w:hAnsi="Times New Roman" w:cs="Times New Roman"/>
          <w:i/>
          <w:iCs/>
          <w:sz w:val="28"/>
          <w:szCs w:val="28"/>
        </w:rPr>
        <w:t xml:space="preserve">к </w:t>
      </w:r>
      <w:r w:rsidR="00ED5670" w:rsidRPr="004538D3">
        <w:rPr>
          <w:rFonts w:ascii="Times New Roman" w:hAnsi="Times New Roman" w:cs="Times New Roman"/>
          <w:i/>
          <w:iCs/>
          <w:sz w:val="28"/>
          <w:szCs w:val="28"/>
        </w:rPr>
        <w:t>их</w:t>
      </w:r>
      <w:r w:rsidR="007B4315" w:rsidRPr="004538D3">
        <w:rPr>
          <w:rFonts w:ascii="Times New Roman" w:hAnsi="Times New Roman" w:cs="Times New Roman"/>
          <w:i/>
          <w:iCs/>
          <w:sz w:val="28"/>
          <w:szCs w:val="28"/>
        </w:rPr>
        <w:t xml:space="preserve"> регулированию</w:t>
      </w:r>
      <w:r w:rsidR="00261588" w:rsidRPr="004538D3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p w14:paraId="37C6A557" w14:textId="244EACA9" w:rsidR="00ED5670" w:rsidRPr="004538D3" w:rsidRDefault="00ED5670" w:rsidP="00877567">
      <w:pPr>
        <w:spacing w:line="36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538D3">
        <w:rPr>
          <w:rFonts w:ascii="Times New Roman" w:hAnsi="Times New Roman" w:cs="Times New Roman"/>
          <w:i/>
          <w:iCs/>
          <w:sz w:val="28"/>
          <w:szCs w:val="28"/>
        </w:rPr>
        <w:t xml:space="preserve">Ключевые слова: женский труд, материнство, </w:t>
      </w:r>
      <w:r w:rsidR="003739D2" w:rsidRPr="004538D3">
        <w:rPr>
          <w:rFonts w:ascii="Times New Roman" w:hAnsi="Times New Roman" w:cs="Times New Roman"/>
          <w:i/>
          <w:iCs/>
          <w:sz w:val="28"/>
          <w:szCs w:val="28"/>
        </w:rPr>
        <w:t xml:space="preserve">детский </w:t>
      </w:r>
      <w:r w:rsidR="00D71815" w:rsidRPr="004538D3">
        <w:rPr>
          <w:rFonts w:ascii="Times New Roman" w:hAnsi="Times New Roman" w:cs="Times New Roman"/>
          <w:i/>
          <w:iCs/>
          <w:sz w:val="28"/>
          <w:szCs w:val="28"/>
        </w:rPr>
        <w:t>труд, государственная политика</w:t>
      </w:r>
      <w:r w:rsidR="005A72B5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="005A72B5" w:rsidRPr="005A72B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5A72B5">
        <w:rPr>
          <w:rFonts w:ascii="Times New Roman" w:hAnsi="Times New Roman" w:cs="Times New Roman"/>
          <w:i/>
          <w:iCs/>
          <w:sz w:val="28"/>
          <w:szCs w:val="28"/>
        </w:rPr>
        <w:t>программа поддержки, время труда</w:t>
      </w:r>
      <w:r w:rsidR="00D71815" w:rsidRPr="004538D3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p w14:paraId="46F465AB" w14:textId="07210187" w:rsidR="00E87586" w:rsidRPr="004538D3" w:rsidRDefault="003739D2" w:rsidP="00E87586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38D3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системы государственной поддержки и регулирования труда женщин и молодёжи впервые получило широкое </w:t>
      </w:r>
      <w:r w:rsidR="00D71815" w:rsidRPr="004538D3">
        <w:rPr>
          <w:rFonts w:ascii="Times New Roman" w:eastAsia="Times New Roman" w:hAnsi="Times New Roman" w:cs="Times New Roman"/>
          <w:sz w:val="28"/>
          <w:szCs w:val="28"/>
        </w:rPr>
        <w:t xml:space="preserve">распространение </w:t>
      </w:r>
      <w:r w:rsidRPr="004538D3">
        <w:rPr>
          <w:rFonts w:ascii="Times New Roman" w:eastAsia="Times New Roman" w:hAnsi="Times New Roman" w:cs="Times New Roman"/>
          <w:sz w:val="28"/>
          <w:szCs w:val="28"/>
        </w:rPr>
        <w:t>в Англии, оно было обусловлено ранним становлением фабрично-заводского производства. В условиях индустриализации труд женщин и детей широко применялся на промышленных предприятиях, характеризуясь неправомерными и опасными условиями.</w:t>
      </w:r>
      <w:r w:rsidR="00F36B8B" w:rsidRPr="004538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538D3">
        <w:rPr>
          <w:rFonts w:ascii="Times New Roman" w:eastAsia="Times New Roman" w:hAnsi="Times New Roman" w:cs="Times New Roman"/>
          <w:sz w:val="28"/>
          <w:szCs w:val="28"/>
        </w:rPr>
        <w:t xml:space="preserve">Первым шагом к государственному вмешательству </w:t>
      </w:r>
      <w:r w:rsidRPr="004538D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стало принятие в начале XIX века нормативных актов, ограничивающих использование детского труда. В 1802 году Робертом </w:t>
      </w:r>
      <w:proofErr w:type="spellStart"/>
      <w:r w:rsidRPr="004538D3">
        <w:rPr>
          <w:rFonts w:ascii="Times New Roman" w:eastAsia="Times New Roman" w:hAnsi="Times New Roman" w:cs="Times New Roman"/>
          <w:sz w:val="28"/>
          <w:szCs w:val="28"/>
        </w:rPr>
        <w:t>Пилем</w:t>
      </w:r>
      <w:proofErr w:type="spellEnd"/>
      <w:r w:rsidRPr="004538D3">
        <w:rPr>
          <w:rFonts w:ascii="Times New Roman" w:eastAsia="Times New Roman" w:hAnsi="Times New Roman" w:cs="Times New Roman"/>
          <w:sz w:val="28"/>
          <w:szCs w:val="28"/>
        </w:rPr>
        <w:t xml:space="preserve"> году был введён запрет на ночной труд детей на прядильных и </w:t>
      </w:r>
      <w:r w:rsidR="00F82A9A" w:rsidRPr="004538D3">
        <w:rPr>
          <w:rFonts w:ascii="Times New Roman" w:eastAsia="Times New Roman" w:hAnsi="Times New Roman" w:cs="Times New Roman"/>
          <w:sz w:val="28"/>
          <w:szCs w:val="28"/>
        </w:rPr>
        <w:t>хлопчатобумажных</w:t>
      </w:r>
      <w:r w:rsidRPr="004538D3">
        <w:rPr>
          <w:rFonts w:ascii="Times New Roman" w:eastAsia="Times New Roman" w:hAnsi="Times New Roman" w:cs="Times New Roman"/>
          <w:sz w:val="28"/>
          <w:szCs w:val="28"/>
        </w:rPr>
        <w:t xml:space="preserve"> фабриках, а продолжительность рабочего дня ограничена 12 часами. В 1833 году в правление Вильгельма IV была введе</w:t>
      </w:r>
      <w:r w:rsidR="00150F43" w:rsidRPr="004538D3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Pr="004538D3">
        <w:rPr>
          <w:rFonts w:ascii="Times New Roman" w:eastAsia="Times New Roman" w:hAnsi="Times New Roman" w:cs="Times New Roman"/>
          <w:sz w:val="28"/>
          <w:szCs w:val="28"/>
        </w:rPr>
        <w:t xml:space="preserve">фабричная инспекция, </w:t>
      </w:r>
      <w:r w:rsidR="005C57A4" w:rsidRPr="004538D3">
        <w:rPr>
          <w:rFonts w:ascii="Times New Roman" w:eastAsia="Times New Roman" w:hAnsi="Times New Roman" w:cs="Times New Roman"/>
          <w:sz w:val="28"/>
          <w:szCs w:val="28"/>
        </w:rPr>
        <w:t>позвол</w:t>
      </w:r>
      <w:r w:rsidR="00150F43" w:rsidRPr="004538D3">
        <w:rPr>
          <w:rFonts w:ascii="Times New Roman" w:eastAsia="Times New Roman" w:hAnsi="Times New Roman" w:cs="Times New Roman"/>
          <w:sz w:val="28"/>
          <w:szCs w:val="28"/>
        </w:rPr>
        <w:t>я</w:t>
      </w:r>
      <w:r w:rsidR="005C57A4" w:rsidRPr="004538D3">
        <w:rPr>
          <w:rFonts w:ascii="Times New Roman" w:eastAsia="Times New Roman" w:hAnsi="Times New Roman" w:cs="Times New Roman"/>
          <w:sz w:val="28"/>
          <w:szCs w:val="28"/>
        </w:rPr>
        <w:t>вшая</w:t>
      </w:r>
      <w:r w:rsidRPr="004538D3">
        <w:rPr>
          <w:rFonts w:ascii="Times New Roman" w:eastAsia="Times New Roman" w:hAnsi="Times New Roman" w:cs="Times New Roman"/>
          <w:sz w:val="28"/>
          <w:szCs w:val="28"/>
        </w:rPr>
        <w:t xml:space="preserve"> государству</w:t>
      </w:r>
      <w:r w:rsidR="00150F43" w:rsidRPr="004538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538D3">
        <w:rPr>
          <w:rFonts w:ascii="Times New Roman" w:eastAsia="Times New Roman" w:hAnsi="Times New Roman" w:cs="Times New Roman"/>
          <w:sz w:val="28"/>
          <w:szCs w:val="28"/>
        </w:rPr>
        <w:t xml:space="preserve">осуществлять надзор за соблюдением трудового законодательства. Тогда </w:t>
      </w:r>
      <w:r w:rsidR="00150F43" w:rsidRPr="004538D3">
        <w:rPr>
          <w:rFonts w:ascii="Times New Roman" w:eastAsia="Times New Roman" w:hAnsi="Times New Roman" w:cs="Times New Roman"/>
          <w:sz w:val="28"/>
          <w:szCs w:val="28"/>
        </w:rPr>
        <w:t>же несовершеннолетние</w:t>
      </w:r>
      <w:r w:rsidRPr="004538D3">
        <w:rPr>
          <w:rFonts w:ascii="Times New Roman" w:eastAsia="Times New Roman" w:hAnsi="Times New Roman" w:cs="Times New Roman"/>
          <w:sz w:val="28"/>
          <w:szCs w:val="28"/>
        </w:rPr>
        <w:t xml:space="preserve"> были разделены на возрастные группы, для которых устанавливались различные нормы продолжительности рабочего времени, а ночной труд для них был полностью запрещён. В середине XIX века аналогичные ограничения были распространены и на труд женщин. К концу XIX века в Англии сформировалась система правового регулирования, включающая ограничения рабочего времени, запрет ночного труда для женщин и несовершеннолетних, а также обязательные выходные и праздничные дни. </w:t>
      </w:r>
    </w:p>
    <w:p w14:paraId="027259E8" w14:textId="5CF26D62" w:rsidR="009857B0" w:rsidRPr="004538D3" w:rsidRDefault="003739D2" w:rsidP="00E87586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38D3">
        <w:rPr>
          <w:rFonts w:ascii="Times New Roman" w:eastAsia="Times New Roman" w:hAnsi="Times New Roman" w:cs="Times New Roman"/>
          <w:sz w:val="28"/>
          <w:szCs w:val="28"/>
        </w:rPr>
        <w:t xml:space="preserve">В XIX – начале XX века активное использование женского и детского </w:t>
      </w:r>
      <w:r w:rsidR="00150F43" w:rsidRPr="004538D3">
        <w:rPr>
          <w:rFonts w:ascii="Times New Roman" w:eastAsia="Times New Roman" w:hAnsi="Times New Roman" w:cs="Times New Roman"/>
          <w:sz w:val="28"/>
          <w:szCs w:val="28"/>
        </w:rPr>
        <w:t>труда в</w:t>
      </w:r>
      <w:r w:rsidRPr="004538D3">
        <w:rPr>
          <w:rFonts w:ascii="Times New Roman" w:eastAsia="Times New Roman" w:hAnsi="Times New Roman" w:cs="Times New Roman"/>
          <w:sz w:val="28"/>
          <w:szCs w:val="28"/>
        </w:rPr>
        <w:t xml:space="preserve"> России сопровождалось чрезмерной продолжительностью рабочего дня, отсутствием страхования охраны труда и высокой </w:t>
      </w:r>
      <w:r w:rsidR="009857B0" w:rsidRPr="004538D3">
        <w:rPr>
          <w:rFonts w:ascii="Times New Roman" w:eastAsia="Times New Roman" w:hAnsi="Times New Roman" w:cs="Times New Roman"/>
          <w:sz w:val="28"/>
          <w:szCs w:val="28"/>
        </w:rPr>
        <w:t>травмаопасностью</w:t>
      </w:r>
      <w:r w:rsidRPr="004538D3">
        <w:rPr>
          <w:rFonts w:ascii="Times New Roman" w:eastAsia="Times New Roman" w:hAnsi="Times New Roman" w:cs="Times New Roman"/>
          <w:sz w:val="28"/>
          <w:szCs w:val="28"/>
        </w:rPr>
        <w:t>. Как следствие ухудшалось здоровья работников, росла социальн</w:t>
      </w:r>
      <w:r w:rsidR="00150F43" w:rsidRPr="004538D3">
        <w:rPr>
          <w:rFonts w:ascii="Times New Roman" w:eastAsia="Times New Roman" w:hAnsi="Times New Roman" w:cs="Times New Roman"/>
          <w:sz w:val="28"/>
          <w:szCs w:val="28"/>
        </w:rPr>
        <w:t>ая</w:t>
      </w:r>
      <w:r w:rsidRPr="004538D3">
        <w:rPr>
          <w:rFonts w:ascii="Times New Roman" w:eastAsia="Times New Roman" w:hAnsi="Times New Roman" w:cs="Times New Roman"/>
          <w:sz w:val="28"/>
          <w:szCs w:val="28"/>
        </w:rPr>
        <w:t xml:space="preserve"> напряжённость, снижались демографические показатели. </w:t>
      </w:r>
    </w:p>
    <w:p w14:paraId="544A3ABB" w14:textId="4AB5B06C" w:rsidR="004538D3" w:rsidRPr="004538D3" w:rsidRDefault="003739D2" w:rsidP="004538D3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38D3">
        <w:rPr>
          <w:rFonts w:ascii="Times New Roman" w:eastAsia="Times New Roman" w:hAnsi="Times New Roman" w:cs="Times New Roman"/>
          <w:sz w:val="28"/>
          <w:szCs w:val="28"/>
        </w:rPr>
        <w:t xml:space="preserve">После Октябрьской Революции 1917 года большевиками был взят курс на </w:t>
      </w:r>
      <w:r w:rsidR="00E87586" w:rsidRPr="004538D3">
        <w:rPr>
          <w:rFonts w:ascii="Times New Roman" w:eastAsia="Times New Roman" w:hAnsi="Times New Roman" w:cs="Times New Roman"/>
          <w:sz w:val="28"/>
          <w:szCs w:val="28"/>
        </w:rPr>
        <w:t>установление юридического</w:t>
      </w:r>
      <w:r w:rsidRPr="004538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7586" w:rsidRPr="004538D3">
        <w:rPr>
          <w:rFonts w:ascii="Times New Roman" w:eastAsia="Times New Roman" w:hAnsi="Times New Roman" w:cs="Times New Roman"/>
          <w:sz w:val="28"/>
          <w:szCs w:val="28"/>
        </w:rPr>
        <w:t>равноправия мужчин и женщин</w:t>
      </w:r>
      <w:r w:rsidRPr="004538D3">
        <w:rPr>
          <w:rFonts w:ascii="Times New Roman" w:eastAsia="Times New Roman" w:hAnsi="Times New Roman" w:cs="Times New Roman"/>
          <w:sz w:val="28"/>
          <w:szCs w:val="28"/>
        </w:rPr>
        <w:t xml:space="preserve"> при одновременном установлении специальных гарантий, связанных с охраной материнства и детства. Государство </w:t>
      </w:r>
      <w:r w:rsidR="001565CA" w:rsidRPr="004538D3">
        <w:rPr>
          <w:rFonts w:ascii="Times New Roman" w:eastAsia="Times New Roman" w:hAnsi="Times New Roman" w:cs="Times New Roman"/>
          <w:sz w:val="28"/>
          <w:szCs w:val="28"/>
        </w:rPr>
        <w:t>признавало</w:t>
      </w:r>
      <w:r w:rsidRPr="004538D3">
        <w:rPr>
          <w:rFonts w:ascii="Times New Roman" w:eastAsia="Times New Roman" w:hAnsi="Times New Roman" w:cs="Times New Roman"/>
          <w:sz w:val="28"/>
          <w:szCs w:val="28"/>
        </w:rPr>
        <w:t xml:space="preserve"> за собой обязанность по созданию безопасных условий труда и компенсации рисков, связанных с выполнением трудовых </w:t>
      </w:r>
      <w:r w:rsidR="001565CA" w:rsidRPr="004538D3">
        <w:rPr>
          <w:rFonts w:ascii="Times New Roman" w:eastAsia="Times New Roman" w:hAnsi="Times New Roman" w:cs="Times New Roman"/>
          <w:sz w:val="28"/>
          <w:szCs w:val="28"/>
        </w:rPr>
        <w:t>обязанностей</w:t>
      </w:r>
      <w:r w:rsidRPr="004538D3">
        <w:rPr>
          <w:rFonts w:ascii="Times New Roman" w:eastAsia="Times New Roman" w:hAnsi="Times New Roman" w:cs="Times New Roman"/>
          <w:sz w:val="28"/>
          <w:szCs w:val="28"/>
        </w:rPr>
        <w:t>.</w:t>
      </w:r>
      <w:r w:rsidR="00F001A8" w:rsidRPr="004538D3">
        <w:rPr>
          <w:rFonts w:ascii="Times New Roman" w:eastAsia="Times New Roman" w:hAnsi="Times New Roman" w:cs="Times New Roman"/>
          <w:sz w:val="28"/>
          <w:szCs w:val="28"/>
        </w:rPr>
        <w:t xml:space="preserve"> Современная </w:t>
      </w:r>
      <w:r w:rsidR="00BF4CF7" w:rsidRPr="004538D3">
        <w:rPr>
          <w:rFonts w:ascii="Times New Roman" w:eastAsia="Times New Roman" w:hAnsi="Times New Roman" w:cs="Times New Roman"/>
          <w:sz w:val="28"/>
          <w:szCs w:val="28"/>
        </w:rPr>
        <w:t>Россия, в частности как правопреемница СССР,</w:t>
      </w:r>
      <w:r w:rsidRPr="004538D3">
        <w:rPr>
          <w:rFonts w:ascii="Times New Roman" w:eastAsia="Times New Roman" w:hAnsi="Times New Roman" w:cs="Times New Roman"/>
          <w:sz w:val="28"/>
          <w:szCs w:val="28"/>
        </w:rPr>
        <w:t xml:space="preserve"> исходит из принципа равенства прав женщин и мужчин, но одновременно закрепляет особые гарантии, обусловленные физиологическими и социальными особенностями роли женщин</w:t>
      </w:r>
      <w:r w:rsidR="004538D3" w:rsidRPr="004538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538D3">
        <w:rPr>
          <w:rFonts w:ascii="Times New Roman" w:eastAsia="Times New Roman" w:hAnsi="Times New Roman" w:cs="Times New Roman"/>
          <w:sz w:val="28"/>
          <w:szCs w:val="28"/>
        </w:rPr>
        <w:t>(материнство).</w:t>
      </w:r>
      <w:r w:rsidR="004538D3" w:rsidRPr="004538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0E3AC45" w14:textId="2342C9F3" w:rsidR="00F82A9A" w:rsidRPr="004538D3" w:rsidRDefault="003739D2" w:rsidP="004538D3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538D3">
        <w:rPr>
          <w:rFonts w:ascii="Times New Roman" w:eastAsia="Times New Roman" w:hAnsi="Times New Roman" w:cs="Times New Roman"/>
          <w:sz w:val="28"/>
          <w:szCs w:val="28"/>
        </w:rPr>
        <w:lastRenderedPageBreak/>
        <w:br/>
      </w:r>
      <w:r w:rsidR="00F82A9A" w:rsidRPr="004538D3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2322B361" wp14:editId="4E2B6EB4">
            <wp:extent cx="5486400" cy="3200400"/>
            <wp:effectExtent l="38100" t="0" r="95250" b="0"/>
            <wp:docPr id="73033797" name="Схема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14:paraId="01A46587" w14:textId="62D266E3" w:rsidR="00F82A9A" w:rsidRDefault="00F82A9A" w:rsidP="00F82A9A">
      <w:pPr>
        <w:spacing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538D3">
        <w:rPr>
          <w:rFonts w:ascii="Times New Roman" w:eastAsia="Times New Roman" w:hAnsi="Times New Roman" w:cs="Times New Roman"/>
          <w:sz w:val="28"/>
          <w:szCs w:val="28"/>
        </w:rPr>
        <w:t xml:space="preserve">Рисунок 1. </w:t>
      </w:r>
      <w:r w:rsidRPr="004538D3">
        <w:rPr>
          <w:rFonts w:ascii="Times New Roman" w:hAnsi="Times New Roman" w:cs="Times New Roman"/>
          <w:sz w:val="28"/>
          <w:szCs w:val="28"/>
        </w:rPr>
        <w:t>Формы ре</w:t>
      </w:r>
      <w:r w:rsidRPr="004538D3">
        <w:rPr>
          <w:rFonts w:ascii="Times New Roman" w:hAnsi="Times New Roman" w:cs="Times New Roman"/>
          <w:sz w:val="28"/>
          <w:szCs w:val="28"/>
        </w:rPr>
        <w:t>гулировани</w:t>
      </w:r>
      <w:r w:rsidRPr="004538D3">
        <w:rPr>
          <w:rFonts w:ascii="Times New Roman" w:hAnsi="Times New Roman" w:cs="Times New Roman"/>
          <w:sz w:val="28"/>
          <w:szCs w:val="28"/>
        </w:rPr>
        <w:t>я</w:t>
      </w:r>
      <w:r w:rsidRPr="004538D3">
        <w:rPr>
          <w:rFonts w:ascii="Times New Roman" w:hAnsi="Times New Roman" w:cs="Times New Roman"/>
          <w:sz w:val="28"/>
          <w:szCs w:val="28"/>
        </w:rPr>
        <w:t xml:space="preserve"> труда женщи</w:t>
      </w:r>
      <w:r w:rsidRPr="004538D3">
        <w:rPr>
          <w:rFonts w:ascii="Times New Roman" w:hAnsi="Times New Roman" w:cs="Times New Roman"/>
          <w:sz w:val="28"/>
          <w:szCs w:val="28"/>
        </w:rPr>
        <w:t>н</w:t>
      </w:r>
      <w:r w:rsidR="003B2AC3">
        <w:rPr>
          <w:rStyle w:val="af1"/>
          <w:rFonts w:ascii="Times New Roman" w:hAnsi="Times New Roman" w:cs="Times New Roman"/>
          <w:sz w:val="28"/>
          <w:szCs w:val="28"/>
        </w:rPr>
        <w:footnoteReference w:id="1"/>
      </w:r>
    </w:p>
    <w:p w14:paraId="139BF824" w14:textId="77777777" w:rsidR="00E11AF9" w:rsidRPr="004538D3" w:rsidRDefault="00E11AF9" w:rsidP="00F82A9A">
      <w:pPr>
        <w:spacing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1C99594C" w14:textId="77777777" w:rsidR="00F82A9A" w:rsidRPr="004538D3" w:rsidRDefault="003739D2" w:rsidP="004538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8D3">
        <w:rPr>
          <w:rFonts w:ascii="Times New Roman" w:hAnsi="Times New Roman" w:cs="Times New Roman"/>
          <w:sz w:val="28"/>
          <w:szCs w:val="28"/>
        </w:rPr>
        <w:t xml:space="preserve">Особое значение имеет система отпусков по беременности и родам, а также отпусков по уходу за ребёнком. Эти меры направлены не только на защиту здоровья женщины, но и на обеспечение устойчивости семьи и демографического развития. </w:t>
      </w:r>
    </w:p>
    <w:p w14:paraId="52FDE385" w14:textId="7A0E95E5" w:rsidR="005F5CB4" w:rsidRPr="004538D3" w:rsidRDefault="003739D2" w:rsidP="004538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8D3">
        <w:rPr>
          <w:rFonts w:ascii="Times New Roman" w:hAnsi="Times New Roman" w:cs="Times New Roman"/>
          <w:sz w:val="28"/>
          <w:szCs w:val="28"/>
        </w:rPr>
        <w:t>Государство также использует экономические механизмы поддержки, включая выплаты пособий и сохранение среднего заработка при временном переводе на другую работу. Важную роль играет и надзорная функция — через систему трудовых инспекций и судебную защиту прав женщин.</w:t>
      </w:r>
    </w:p>
    <w:p w14:paraId="79D11694" w14:textId="77777777" w:rsidR="004538D3" w:rsidRDefault="003739D2" w:rsidP="004538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8D3">
        <w:rPr>
          <w:rFonts w:ascii="Times New Roman" w:hAnsi="Times New Roman" w:cs="Times New Roman"/>
          <w:sz w:val="28"/>
          <w:szCs w:val="28"/>
        </w:rPr>
        <w:t>Молодёжь и несовершеннолетние работники рассматриваются как особая категория, нуждающаяся в повышенной защите со стороны государства. Основной целью регулирования является недопущение эксплуатации труда подростков и обеспечение приоритета образования.</w:t>
      </w:r>
    </w:p>
    <w:p w14:paraId="5F9C413A" w14:textId="64CBCF00" w:rsidR="00150F43" w:rsidRPr="004538D3" w:rsidRDefault="003739D2" w:rsidP="004538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8D3">
        <w:rPr>
          <w:rFonts w:ascii="Times New Roman" w:hAnsi="Times New Roman" w:cs="Times New Roman"/>
          <w:sz w:val="28"/>
          <w:szCs w:val="28"/>
        </w:rPr>
        <w:lastRenderedPageBreak/>
        <w:br/>
      </w:r>
      <w:r w:rsidR="00F82A9A" w:rsidRPr="004538D3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2F417ADA" wp14:editId="6CF22DC3">
            <wp:extent cx="5486400" cy="3200400"/>
            <wp:effectExtent l="0" t="0" r="19050" b="19050"/>
            <wp:docPr id="1240075107" name="Схема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</w:p>
    <w:p w14:paraId="446BED1C" w14:textId="1B68031E" w:rsidR="00150F43" w:rsidRPr="004538D3" w:rsidRDefault="00150F43" w:rsidP="00150F43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538D3">
        <w:rPr>
          <w:rFonts w:ascii="Times New Roman" w:hAnsi="Times New Roman" w:cs="Times New Roman"/>
          <w:sz w:val="28"/>
          <w:szCs w:val="28"/>
        </w:rPr>
        <w:t>Рисунок 2. Законодательные меры поддержки молодёжи и женщин</w:t>
      </w:r>
      <w:r w:rsidRPr="004538D3">
        <w:rPr>
          <w:rStyle w:val="af1"/>
          <w:rFonts w:ascii="Times New Roman" w:hAnsi="Times New Roman" w:cs="Times New Roman"/>
          <w:sz w:val="28"/>
          <w:szCs w:val="28"/>
        </w:rPr>
        <w:footnoteReference w:id="2"/>
      </w:r>
    </w:p>
    <w:p w14:paraId="0DE648AA" w14:textId="77777777" w:rsidR="00150F43" w:rsidRPr="004538D3" w:rsidRDefault="00150F43" w:rsidP="004538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CB75F84" w14:textId="070420D3" w:rsidR="00DC729C" w:rsidRPr="004538D3" w:rsidRDefault="003739D2" w:rsidP="00150F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8D3">
        <w:rPr>
          <w:rFonts w:ascii="Times New Roman" w:hAnsi="Times New Roman" w:cs="Times New Roman"/>
          <w:sz w:val="28"/>
          <w:szCs w:val="28"/>
        </w:rPr>
        <w:t>Особое внимание уделяется совмещению труда с обучением. Для работающих учащихся предусмотрены дополнительные отпуска, сокращённая рабочая неделя и компенсации, направленные на предотвращение негативного влияния наличия работы на образовательный процесс.</w:t>
      </w:r>
    </w:p>
    <w:p w14:paraId="0BD3EFC0" w14:textId="0D7D5876" w:rsidR="00DC729C" w:rsidRPr="004538D3" w:rsidRDefault="003739D2" w:rsidP="00150F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8D3">
        <w:rPr>
          <w:rFonts w:ascii="Times New Roman" w:hAnsi="Times New Roman" w:cs="Times New Roman"/>
          <w:sz w:val="28"/>
          <w:szCs w:val="28"/>
        </w:rPr>
        <w:t xml:space="preserve">Государственная поддержка труда женщин и молодёжи реализуется через несколько взаимосвязанных механизмов: </w:t>
      </w:r>
    </w:p>
    <w:p w14:paraId="6145A801" w14:textId="7681B882" w:rsidR="002D0C0A" w:rsidRPr="004538D3" w:rsidRDefault="00150F43" w:rsidP="00150F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8D3">
        <w:rPr>
          <w:rFonts w:ascii="Times New Roman" w:hAnsi="Times New Roman" w:cs="Times New Roman"/>
          <w:sz w:val="28"/>
          <w:szCs w:val="28"/>
        </w:rPr>
        <w:t>-</w:t>
      </w:r>
      <w:r w:rsidR="003739D2" w:rsidRPr="004538D3">
        <w:rPr>
          <w:rFonts w:ascii="Times New Roman" w:hAnsi="Times New Roman" w:cs="Times New Roman"/>
          <w:sz w:val="28"/>
          <w:szCs w:val="28"/>
        </w:rPr>
        <w:t>нормативно-правовое регулирование;</w:t>
      </w:r>
    </w:p>
    <w:p w14:paraId="3DDA6D4D" w14:textId="69904C3C" w:rsidR="002D0C0A" w:rsidRPr="004538D3" w:rsidRDefault="00150F43" w:rsidP="00150F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8D3">
        <w:rPr>
          <w:rFonts w:ascii="Times New Roman" w:hAnsi="Times New Roman" w:cs="Times New Roman"/>
          <w:sz w:val="28"/>
          <w:szCs w:val="28"/>
        </w:rPr>
        <w:t>-</w:t>
      </w:r>
      <w:r w:rsidR="003739D2" w:rsidRPr="004538D3">
        <w:rPr>
          <w:rFonts w:ascii="Times New Roman" w:hAnsi="Times New Roman" w:cs="Times New Roman"/>
          <w:sz w:val="28"/>
          <w:szCs w:val="28"/>
        </w:rPr>
        <w:t>финансовые и социальные гарантии;</w:t>
      </w:r>
    </w:p>
    <w:p w14:paraId="590B9A81" w14:textId="5FC9811F" w:rsidR="002D0C0A" w:rsidRPr="004538D3" w:rsidRDefault="00150F43" w:rsidP="00150F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8D3">
        <w:rPr>
          <w:rFonts w:ascii="Times New Roman" w:hAnsi="Times New Roman" w:cs="Times New Roman"/>
          <w:sz w:val="28"/>
          <w:szCs w:val="28"/>
        </w:rPr>
        <w:t>-</w:t>
      </w:r>
      <w:r w:rsidR="003739D2" w:rsidRPr="004538D3">
        <w:rPr>
          <w:rFonts w:ascii="Times New Roman" w:hAnsi="Times New Roman" w:cs="Times New Roman"/>
          <w:sz w:val="28"/>
          <w:szCs w:val="28"/>
        </w:rPr>
        <w:t>контроль и надзор за соблюдением законодательства</w:t>
      </w:r>
      <w:r w:rsidR="002D0C0A" w:rsidRPr="004538D3">
        <w:rPr>
          <w:rFonts w:ascii="Times New Roman" w:hAnsi="Times New Roman" w:cs="Times New Roman"/>
          <w:sz w:val="28"/>
          <w:szCs w:val="28"/>
        </w:rPr>
        <w:t>;</w:t>
      </w:r>
    </w:p>
    <w:p w14:paraId="0E992EF4" w14:textId="25AB00C9" w:rsidR="00150F43" w:rsidRPr="004538D3" w:rsidRDefault="00150F43" w:rsidP="00150F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8D3">
        <w:rPr>
          <w:rFonts w:ascii="Times New Roman" w:hAnsi="Times New Roman" w:cs="Times New Roman"/>
          <w:sz w:val="28"/>
          <w:szCs w:val="28"/>
        </w:rPr>
        <w:t>-</w:t>
      </w:r>
      <w:r w:rsidR="003739D2" w:rsidRPr="004538D3">
        <w:rPr>
          <w:rFonts w:ascii="Times New Roman" w:hAnsi="Times New Roman" w:cs="Times New Roman"/>
          <w:sz w:val="28"/>
          <w:szCs w:val="28"/>
        </w:rPr>
        <w:t xml:space="preserve">профилактику нарушений трудовых прав. </w:t>
      </w:r>
    </w:p>
    <w:p w14:paraId="526B3491" w14:textId="409F54E9" w:rsidR="004A637B" w:rsidRPr="004538D3" w:rsidRDefault="003B2AC3" w:rsidP="00150F43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вышеизложенного, з</w:t>
      </w:r>
      <w:r w:rsidR="003739D2" w:rsidRPr="004538D3">
        <w:rPr>
          <w:rFonts w:ascii="Times New Roman" w:hAnsi="Times New Roman" w:cs="Times New Roman"/>
          <w:sz w:val="28"/>
          <w:szCs w:val="28"/>
        </w:rPr>
        <w:t>аконодательство задаёт</w:t>
      </w:r>
      <w:r w:rsidR="005E2448" w:rsidRPr="004538D3">
        <w:rPr>
          <w:rFonts w:ascii="Times New Roman" w:hAnsi="Times New Roman" w:cs="Times New Roman"/>
          <w:sz w:val="28"/>
          <w:szCs w:val="28"/>
        </w:rPr>
        <w:t xml:space="preserve"> правовые</w:t>
      </w:r>
      <w:r w:rsidR="003739D2" w:rsidRPr="004538D3">
        <w:rPr>
          <w:rFonts w:ascii="Times New Roman" w:hAnsi="Times New Roman" w:cs="Times New Roman"/>
          <w:sz w:val="28"/>
          <w:szCs w:val="28"/>
        </w:rPr>
        <w:t xml:space="preserve"> рамки </w:t>
      </w:r>
      <w:r w:rsidR="005E2448" w:rsidRPr="004538D3">
        <w:rPr>
          <w:rFonts w:ascii="Times New Roman" w:hAnsi="Times New Roman" w:cs="Times New Roman"/>
          <w:sz w:val="28"/>
          <w:szCs w:val="28"/>
        </w:rPr>
        <w:t>работодателям,</w:t>
      </w:r>
      <w:r w:rsidR="003739D2" w:rsidRPr="004538D3">
        <w:rPr>
          <w:rFonts w:ascii="Times New Roman" w:hAnsi="Times New Roman" w:cs="Times New Roman"/>
          <w:sz w:val="28"/>
          <w:szCs w:val="28"/>
        </w:rPr>
        <w:t xml:space="preserve"> финансовые меры компенсируют социальные риски, а контрольные органы обеспечивают реальное исполнение норм. Т</w:t>
      </w:r>
      <w:r>
        <w:rPr>
          <w:rFonts w:ascii="Times New Roman" w:hAnsi="Times New Roman" w:cs="Times New Roman"/>
          <w:sz w:val="28"/>
          <w:szCs w:val="28"/>
        </w:rPr>
        <w:t xml:space="preserve">аким образом, </w:t>
      </w:r>
      <w:r w:rsidR="003739D2" w:rsidRPr="004538D3">
        <w:rPr>
          <w:rFonts w:ascii="Times New Roman" w:hAnsi="Times New Roman" w:cs="Times New Roman"/>
          <w:sz w:val="28"/>
          <w:szCs w:val="28"/>
        </w:rPr>
        <w:t xml:space="preserve">система позволяет не только защищать уязвимые категории работников, но и </w:t>
      </w:r>
      <w:r w:rsidR="00225FBE" w:rsidRPr="004538D3">
        <w:rPr>
          <w:rFonts w:ascii="Times New Roman" w:hAnsi="Times New Roman" w:cs="Times New Roman"/>
          <w:sz w:val="28"/>
          <w:szCs w:val="28"/>
        </w:rPr>
        <w:lastRenderedPageBreak/>
        <w:t xml:space="preserve">эффективно </w:t>
      </w:r>
      <w:r w:rsidR="003739D2" w:rsidRPr="004538D3">
        <w:rPr>
          <w:rFonts w:ascii="Times New Roman" w:hAnsi="Times New Roman" w:cs="Times New Roman"/>
          <w:sz w:val="28"/>
          <w:szCs w:val="28"/>
        </w:rPr>
        <w:t>стабилизировать рынок труда</w:t>
      </w:r>
      <w:r w:rsidR="009E069E" w:rsidRPr="004538D3">
        <w:rPr>
          <w:rFonts w:ascii="Times New Roman" w:hAnsi="Times New Roman" w:cs="Times New Roman"/>
          <w:sz w:val="28"/>
          <w:szCs w:val="28"/>
        </w:rPr>
        <w:t>, а также удовлетворить потребности государства</w:t>
      </w:r>
      <w:r w:rsidR="003739D2" w:rsidRPr="004538D3">
        <w:rPr>
          <w:rFonts w:ascii="Times New Roman" w:hAnsi="Times New Roman" w:cs="Times New Roman"/>
          <w:sz w:val="28"/>
          <w:szCs w:val="28"/>
        </w:rPr>
        <w:t>.</w:t>
      </w:r>
    </w:p>
    <w:p w14:paraId="27B09969" w14:textId="40FEE6C1" w:rsidR="00150F43" w:rsidRDefault="004538D3" w:rsidP="004538D3">
      <w:pPr>
        <w:spacing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538D3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14:paraId="7C3C63F3" w14:textId="33C85BEA" w:rsidR="004538D3" w:rsidRPr="004538D3" w:rsidRDefault="004538D3" w:rsidP="003B2AC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Нормативно-правовые акты:</w:t>
      </w:r>
    </w:p>
    <w:p w14:paraId="08C1A444" w14:textId="66C70A2B" w:rsidR="003B2AC3" w:rsidRDefault="003B2AC3" w:rsidP="004538D3">
      <w:pPr>
        <w:pStyle w:val="a7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Pr="004538D3">
        <w:rPr>
          <w:rFonts w:ascii="Times New Roman" w:hAnsi="Times New Roman" w:cs="Times New Roman"/>
          <w:i/>
          <w:iCs/>
          <w:sz w:val="28"/>
          <w:szCs w:val="28"/>
        </w:rPr>
        <w:t>Конституция Российской Федерации</w:t>
      </w:r>
      <w:r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4538D3">
        <w:rPr>
          <w:rFonts w:ascii="Times New Roman" w:hAnsi="Times New Roman" w:cs="Times New Roman"/>
          <w:i/>
          <w:iCs/>
          <w:sz w:val="28"/>
          <w:szCs w:val="28"/>
        </w:rPr>
        <w:t xml:space="preserve"> (принята всенародным голосованием 12.12.1993 с изменениями, одобренными в ходе общероссийского голосования 01.07.2020)</w:t>
      </w:r>
    </w:p>
    <w:p w14:paraId="0C775D8E" w14:textId="3C999F92" w:rsidR="004538D3" w:rsidRPr="003B2AC3" w:rsidRDefault="004A637B" w:rsidP="003B2AC3">
      <w:pPr>
        <w:pStyle w:val="a7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0" w:name="_Hlk217303867"/>
      <w:r w:rsidRPr="004538D3">
        <w:rPr>
          <w:rFonts w:ascii="Times New Roman" w:hAnsi="Times New Roman" w:cs="Times New Roman"/>
          <w:i/>
          <w:iCs/>
          <w:sz w:val="28"/>
          <w:szCs w:val="28"/>
        </w:rPr>
        <w:t>«Трудовой кодекс Российской Федерации» от 30.12.2001 N 197-ФЗ (ред. От 08.08.2024).</w:t>
      </w:r>
    </w:p>
    <w:bookmarkEnd w:id="0"/>
    <w:p w14:paraId="46C1A508" w14:textId="2EDEB5FB" w:rsidR="004538D3" w:rsidRPr="004538D3" w:rsidRDefault="004538D3" w:rsidP="003B2AC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Научная литература:</w:t>
      </w:r>
    </w:p>
    <w:p w14:paraId="095A59DB" w14:textId="316F0284" w:rsidR="004A637B" w:rsidRPr="004538D3" w:rsidRDefault="004A637B" w:rsidP="004538D3">
      <w:pPr>
        <w:pStyle w:val="a7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 w:rsidRPr="004538D3">
        <w:rPr>
          <w:rFonts w:ascii="Times New Roman" w:hAnsi="Times New Roman" w:cs="Times New Roman"/>
          <w:i/>
          <w:iCs/>
          <w:sz w:val="28"/>
          <w:szCs w:val="28"/>
        </w:rPr>
        <w:t>Агамиров</w:t>
      </w:r>
      <w:proofErr w:type="spellEnd"/>
      <w:r w:rsidRPr="004538D3">
        <w:rPr>
          <w:rFonts w:ascii="Times New Roman" w:hAnsi="Times New Roman" w:cs="Times New Roman"/>
          <w:i/>
          <w:iCs/>
          <w:sz w:val="28"/>
          <w:szCs w:val="28"/>
        </w:rPr>
        <w:t xml:space="preserve"> К.В. Законодательное регламентирование защиты трудовых</w:t>
      </w:r>
      <w:r w:rsidR="004538D3">
        <w:rPr>
          <w:rFonts w:ascii="Times New Roman" w:hAnsi="Times New Roman" w:cs="Times New Roman"/>
          <w:i/>
          <w:iCs/>
          <w:sz w:val="28"/>
          <w:szCs w:val="28"/>
        </w:rPr>
        <w:t xml:space="preserve"> п</w:t>
      </w:r>
      <w:r w:rsidRPr="004538D3">
        <w:rPr>
          <w:rFonts w:ascii="Times New Roman" w:hAnsi="Times New Roman" w:cs="Times New Roman"/>
          <w:i/>
          <w:iCs/>
          <w:sz w:val="28"/>
          <w:szCs w:val="28"/>
        </w:rPr>
        <w:t xml:space="preserve">рав несовершеннолетних и прогностические направления его </w:t>
      </w:r>
      <w:r w:rsidR="004538D3">
        <w:rPr>
          <w:rFonts w:ascii="Times New Roman" w:hAnsi="Times New Roman" w:cs="Times New Roman"/>
          <w:i/>
          <w:iCs/>
          <w:sz w:val="28"/>
          <w:szCs w:val="28"/>
        </w:rPr>
        <w:t>с</w:t>
      </w:r>
      <w:r w:rsidRPr="004538D3">
        <w:rPr>
          <w:rFonts w:ascii="Times New Roman" w:hAnsi="Times New Roman" w:cs="Times New Roman"/>
          <w:i/>
          <w:iCs/>
          <w:sz w:val="28"/>
          <w:szCs w:val="28"/>
        </w:rPr>
        <w:t>овершенствования // Образование и право. 2020. №8.</w:t>
      </w:r>
    </w:p>
    <w:p w14:paraId="149AB6B3" w14:textId="2B595B90" w:rsidR="004A637B" w:rsidRPr="004538D3" w:rsidRDefault="004A637B" w:rsidP="004538D3">
      <w:pPr>
        <w:pStyle w:val="a7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538D3">
        <w:rPr>
          <w:rFonts w:ascii="Times New Roman" w:hAnsi="Times New Roman" w:cs="Times New Roman"/>
          <w:i/>
          <w:iCs/>
          <w:sz w:val="28"/>
          <w:szCs w:val="28"/>
        </w:rPr>
        <w:t xml:space="preserve">Александрова М.А. Гендерная дискриминация в праве женщин на выбор </w:t>
      </w:r>
      <w:r w:rsidR="004538D3">
        <w:rPr>
          <w:rFonts w:ascii="Times New Roman" w:hAnsi="Times New Roman" w:cs="Times New Roman"/>
          <w:i/>
          <w:iCs/>
          <w:sz w:val="28"/>
          <w:szCs w:val="28"/>
        </w:rPr>
        <w:t>п</w:t>
      </w:r>
      <w:r w:rsidRPr="004538D3">
        <w:rPr>
          <w:rFonts w:ascii="Times New Roman" w:hAnsi="Times New Roman" w:cs="Times New Roman"/>
          <w:i/>
          <w:iCs/>
          <w:sz w:val="28"/>
          <w:szCs w:val="28"/>
        </w:rPr>
        <w:t xml:space="preserve">рофессии // </w:t>
      </w:r>
      <w:proofErr w:type="spellStart"/>
      <w:r w:rsidRPr="004538D3">
        <w:rPr>
          <w:rFonts w:ascii="Times New Roman" w:hAnsi="Times New Roman" w:cs="Times New Roman"/>
          <w:i/>
          <w:iCs/>
          <w:sz w:val="28"/>
          <w:szCs w:val="28"/>
        </w:rPr>
        <w:t>Beneficium</w:t>
      </w:r>
      <w:proofErr w:type="spellEnd"/>
      <w:r w:rsidRPr="004538D3">
        <w:rPr>
          <w:rFonts w:ascii="Times New Roman" w:hAnsi="Times New Roman" w:cs="Times New Roman"/>
          <w:i/>
          <w:iCs/>
          <w:sz w:val="28"/>
          <w:szCs w:val="28"/>
        </w:rPr>
        <w:t xml:space="preserve">. 2019. №4 (33). </w:t>
      </w:r>
    </w:p>
    <w:p w14:paraId="1346FAFF" w14:textId="77777777" w:rsidR="004538D3" w:rsidRDefault="004A637B" w:rsidP="004538D3">
      <w:pPr>
        <w:pStyle w:val="a7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538D3">
        <w:rPr>
          <w:rFonts w:ascii="Times New Roman" w:hAnsi="Times New Roman" w:cs="Times New Roman"/>
          <w:i/>
          <w:iCs/>
          <w:sz w:val="28"/>
          <w:szCs w:val="28"/>
        </w:rPr>
        <w:t xml:space="preserve">Ахметова А.Т., Макарова Д.А. Совершенствование мер государственной </w:t>
      </w:r>
      <w:r w:rsidR="004538D3">
        <w:rPr>
          <w:rFonts w:ascii="Times New Roman" w:hAnsi="Times New Roman" w:cs="Times New Roman"/>
          <w:i/>
          <w:iCs/>
          <w:sz w:val="28"/>
          <w:szCs w:val="28"/>
        </w:rPr>
        <w:t>п</w:t>
      </w:r>
      <w:r w:rsidRPr="004538D3">
        <w:rPr>
          <w:rFonts w:ascii="Times New Roman" w:hAnsi="Times New Roman" w:cs="Times New Roman"/>
          <w:i/>
          <w:iCs/>
          <w:sz w:val="28"/>
          <w:szCs w:val="28"/>
        </w:rPr>
        <w:t>оддержки семьи, материнства и детства // E-</w:t>
      </w:r>
      <w:proofErr w:type="spellStart"/>
      <w:r w:rsidRPr="004538D3">
        <w:rPr>
          <w:rFonts w:ascii="Times New Roman" w:hAnsi="Times New Roman" w:cs="Times New Roman"/>
          <w:i/>
          <w:iCs/>
          <w:sz w:val="28"/>
          <w:szCs w:val="28"/>
        </w:rPr>
        <w:t>Scio</w:t>
      </w:r>
      <w:proofErr w:type="spellEnd"/>
      <w:r w:rsidRPr="004538D3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4538D3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2022. №1 (64). </w:t>
      </w:r>
    </w:p>
    <w:p w14:paraId="59542A98" w14:textId="11590C36" w:rsidR="004538D3" w:rsidRPr="004538D3" w:rsidRDefault="004538D3" w:rsidP="003B2AC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538D3">
        <w:rPr>
          <w:rFonts w:ascii="Times New Roman" w:hAnsi="Times New Roman" w:cs="Times New Roman"/>
          <w:sz w:val="28"/>
          <w:szCs w:val="28"/>
        </w:rPr>
        <w:t>Электронные ресурсы:</w:t>
      </w:r>
    </w:p>
    <w:p w14:paraId="2E371900" w14:textId="79FE6E3F" w:rsidR="004A637B" w:rsidRPr="004538D3" w:rsidRDefault="004A637B" w:rsidP="004538D3">
      <w:pPr>
        <w:pStyle w:val="a7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538D3">
        <w:rPr>
          <w:rFonts w:ascii="Times New Roman" w:hAnsi="Times New Roman" w:cs="Times New Roman"/>
          <w:i/>
          <w:iCs/>
          <w:sz w:val="28"/>
          <w:szCs w:val="28"/>
        </w:rPr>
        <w:t>Берсенева Н.В., Мельник П.И. Предпосылки формирования социального</w:t>
      </w:r>
      <w:r w:rsidR="004538D3">
        <w:rPr>
          <w:rFonts w:ascii="Times New Roman" w:hAnsi="Times New Roman" w:cs="Times New Roman"/>
          <w:i/>
          <w:iCs/>
          <w:sz w:val="28"/>
          <w:szCs w:val="28"/>
        </w:rPr>
        <w:t xml:space="preserve"> партнёрства </w:t>
      </w:r>
      <w:r w:rsidRPr="004538D3">
        <w:rPr>
          <w:rFonts w:ascii="Times New Roman" w:hAnsi="Times New Roman" w:cs="Times New Roman"/>
          <w:i/>
          <w:iCs/>
          <w:sz w:val="28"/>
          <w:szCs w:val="28"/>
        </w:rPr>
        <w:t xml:space="preserve">как механизма регулирования социально-трудовых отношений в России в XVIII и XIX </w:t>
      </w:r>
      <w:proofErr w:type="spellStart"/>
      <w:r w:rsidRPr="004538D3">
        <w:rPr>
          <w:rFonts w:ascii="Times New Roman" w:hAnsi="Times New Roman" w:cs="Times New Roman"/>
          <w:i/>
          <w:iCs/>
          <w:sz w:val="28"/>
          <w:szCs w:val="28"/>
        </w:rPr>
        <w:t>в.в</w:t>
      </w:r>
      <w:proofErr w:type="spellEnd"/>
      <w:r w:rsidRPr="004538D3">
        <w:rPr>
          <w:rFonts w:ascii="Times New Roman" w:hAnsi="Times New Roman" w:cs="Times New Roman"/>
          <w:i/>
          <w:iCs/>
          <w:sz w:val="28"/>
          <w:szCs w:val="28"/>
        </w:rPr>
        <w:t xml:space="preserve"> // Экономика и социум. </w:t>
      </w:r>
      <w:r w:rsidRPr="004538D3">
        <w:rPr>
          <w:rFonts w:ascii="Times New Roman" w:hAnsi="Times New Roman" w:cs="Times New Roman"/>
          <w:i/>
          <w:iCs/>
          <w:sz w:val="28"/>
          <w:szCs w:val="28"/>
          <w:lang w:val="en-US"/>
        </w:rPr>
        <w:t>2019. №1-2 (56).</w:t>
      </w:r>
      <w:r w:rsidR="004538D3" w:rsidRPr="004538D3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="004538D3">
        <w:rPr>
          <w:rFonts w:ascii="Times New Roman" w:hAnsi="Times New Roman" w:cs="Times New Roman"/>
          <w:i/>
          <w:iCs/>
          <w:sz w:val="28"/>
          <w:szCs w:val="28"/>
        </w:rPr>
        <w:t xml:space="preserve">Режим доступа: </w:t>
      </w:r>
      <w:hyperlink r:id="rId20" w:history="1">
        <w:r w:rsidR="004538D3" w:rsidRPr="00347392">
          <w:rPr>
            <w:rStyle w:val="ac"/>
            <w:rFonts w:ascii="Times New Roman" w:hAnsi="Times New Roman" w:cs="Times New Roman"/>
            <w:i/>
            <w:iCs/>
            <w:sz w:val="28"/>
            <w:szCs w:val="28"/>
            <w:lang w:val="en-US"/>
          </w:rPr>
          <w:t>https</w:t>
        </w:r>
        <w:r w:rsidR="004538D3" w:rsidRPr="00347392">
          <w:rPr>
            <w:rStyle w:val="ac"/>
            <w:rFonts w:ascii="Times New Roman" w:hAnsi="Times New Roman" w:cs="Times New Roman"/>
            <w:i/>
            <w:iCs/>
            <w:sz w:val="28"/>
            <w:szCs w:val="28"/>
          </w:rPr>
          <w:t>://</w:t>
        </w:r>
        <w:proofErr w:type="spellStart"/>
        <w:r w:rsidR="004538D3" w:rsidRPr="00347392">
          <w:rPr>
            <w:rStyle w:val="ac"/>
            <w:rFonts w:ascii="Times New Roman" w:hAnsi="Times New Roman" w:cs="Times New Roman"/>
            <w:i/>
            <w:iCs/>
            <w:sz w:val="28"/>
            <w:szCs w:val="28"/>
            <w:lang w:val="en-US"/>
          </w:rPr>
          <w:t>cyberleninka</w:t>
        </w:r>
        <w:proofErr w:type="spellEnd"/>
        <w:r w:rsidR="004538D3" w:rsidRPr="00347392">
          <w:rPr>
            <w:rStyle w:val="ac"/>
            <w:rFonts w:ascii="Times New Roman" w:hAnsi="Times New Roman" w:cs="Times New Roman"/>
            <w:i/>
            <w:iCs/>
            <w:sz w:val="28"/>
            <w:szCs w:val="28"/>
          </w:rPr>
          <w:t>.</w:t>
        </w:r>
        <w:r w:rsidR="004538D3" w:rsidRPr="00347392">
          <w:rPr>
            <w:rStyle w:val="ac"/>
            <w:rFonts w:ascii="Times New Roman" w:hAnsi="Times New Roman" w:cs="Times New Roman"/>
            <w:i/>
            <w:iCs/>
            <w:sz w:val="28"/>
            <w:szCs w:val="28"/>
            <w:lang w:val="en-US"/>
          </w:rPr>
          <w:t>ru</w:t>
        </w:r>
        <w:r w:rsidR="004538D3" w:rsidRPr="00347392">
          <w:rPr>
            <w:rStyle w:val="ac"/>
            <w:rFonts w:ascii="Times New Roman" w:hAnsi="Times New Roman" w:cs="Times New Roman"/>
            <w:i/>
            <w:iCs/>
            <w:sz w:val="28"/>
            <w:szCs w:val="28"/>
          </w:rPr>
          <w:t>/</w:t>
        </w:r>
        <w:r w:rsidR="004538D3" w:rsidRPr="00347392">
          <w:rPr>
            <w:rStyle w:val="ac"/>
            <w:rFonts w:ascii="Times New Roman" w:hAnsi="Times New Roman" w:cs="Times New Roman"/>
            <w:i/>
            <w:iCs/>
            <w:sz w:val="28"/>
            <w:szCs w:val="28"/>
            <w:lang w:val="en-US"/>
          </w:rPr>
          <w:t>article</w:t>
        </w:r>
        <w:r w:rsidR="004538D3" w:rsidRPr="00347392">
          <w:rPr>
            <w:rStyle w:val="ac"/>
            <w:rFonts w:ascii="Times New Roman" w:hAnsi="Times New Roman" w:cs="Times New Roman"/>
            <w:i/>
            <w:iCs/>
            <w:sz w:val="28"/>
            <w:szCs w:val="28"/>
          </w:rPr>
          <w:t>/</w:t>
        </w:r>
        <w:r w:rsidR="004538D3" w:rsidRPr="00347392">
          <w:rPr>
            <w:rStyle w:val="ac"/>
            <w:rFonts w:ascii="Times New Roman" w:hAnsi="Times New Roman" w:cs="Times New Roman"/>
            <w:i/>
            <w:iCs/>
            <w:sz w:val="28"/>
            <w:szCs w:val="28"/>
            <w:lang w:val="en-US"/>
          </w:rPr>
          <w:t>n</w:t>
        </w:r>
        <w:r w:rsidR="004538D3" w:rsidRPr="00347392">
          <w:rPr>
            <w:rStyle w:val="ac"/>
            <w:rFonts w:ascii="Times New Roman" w:hAnsi="Times New Roman" w:cs="Times New Roman"/>
            <w:i/>
            <w:iCs/>
            <w:sz w:val="28"/>
            <w:szCs w:val="28"/>
          </w:rPr>
          <w:t>/</w:t>
        </w:r>
        <w:proofErr w:type="spellStart"/>
        <w:r w:rsidR="004538D3" w:rsidRPr="00347392">
          <w:rPr>
            <w:rStyle w:val="ac"/>
            <w:rFonts w:ascii="Times New Roman" w:hAnsi="Times New Roman" w:cs="Times New Roman"/>
            <w:i/>
            <w:iCs/>
            <w:sz w:val="28"/>
            <w:szCs w:val="28"/>
            <w:lang w:val="en-US"/>
          </w:rPr>
          <w:t>predposylki</w:t>
        </w:r>
        <w:proofErr w:type="spellEnd"/>
        <w:r w:rsidR="004538D3" w:rsidRPr="00347392">
          <w:rPr>
            <w:rStyle w:val="ac"/>
            <w:rFonts w:ascii="Times New Roman" w:hAnsi="Times New Roman" w:cs="Times New Roman"/>
            <w:i/>
            <w:iCs/>
            <w:sz w:val="28"/>
            <w:szCs w:val="28"/>
          </w:rPr>
          <w:t>-</w:t>
        </w:r>
        <w:proofErr w:type="spellStart"/>
        <w:r w:rsidR="004538D3" w:rsidRPr="00347392">
          <w:rPr>
            <w:rStyle w:val="ac"/>
            <w:rFonts w:ascii="Times New Roman" w:hAnsi="Times New Roman" w:cs="Times New Roman"/>
            <w:i/>
            <w:iCs/>
            <w:sz w:val="28"/>
            <w:szCs w:val="28"/>
            <w:lang w:val="en-US"/>
          </w:rPr>
          <w:t>formirovaniya</w:t>
        </w:r>
        <w:proofErr w:type="spellEnd"/>
        <w:r w:rsidR="004538D3" w:rsidRPr="00347392">
          <w:rPr>
            <w:rStyle w:val="ac"/>
            <w:rFonts w:ascii="Times New Roman" w:hAnsi="Times New Roman" w:cs="Times New Roman"/>
            <w:i/>
            <w:iCs/>
            <w:sz w:val="28"/>
            <w:szCs w:val="28"/>
          </w:rPr>
          <w:t>-</w:t>
        </w:r>
        <w:proofErr w:type="spellStart"/>
        <w:r w:rsidR="004538D3" w:rsidRPr="00347392">
          <w:rPr>
            <w:rStyle w:val="ac"/>
            <w:rFonts w:ascii="Times New Roman" w:hAnsi="Times New Roman" w:cs="Times New Roman"/>
            <w:i/>
            <w:iCs/>
            <w:sz w:val="28"/>
            <w:szCs w:val="28"/>
            <w:lang w:val="en-US"/>
          </w:rPr>
          <w:t>sotsialnogo</w:t>
        </w:r>
        <w:proofErr w:type="spellEnd"/>
        <w:r w:rsidR="004538D3" w:rsidRPr="00347392">
          <w:rPr>
            <w:rStyle w:val="ac"/>
            <w:rFonts w:ascii="Times New Roman" w:hAnsi="Times New Roman" w:cs="Times New Roman"/>
            <w:i/>
            <w:iCs/>
            <w:sz w:val="28"/>
            <w:szCs w:val="28"/>
          </w:rPr>
          <w:t>-</w:t>
        </w:r>
        <w:proofErr w:type="spellStart"/>
        <w:r w:rsidR="004538D3" w:rsidRPr="00347392">
          <w:rPr>
            <w:rStyle w:val="ac"/>
            <w:rFonts w:ascii="Times New Roman" w:hAnsi="Times New Roman" w:cs="Times New Roman"/>
            <w:i/>
            <w:iCs/>
            <w:sz w:val="28"/>
            <w:szCs w:val="28"/>
            <w:lang w:val="en-US"/>
          </w:rPr>
          <w:t>partnyorstva</w:t>
        </w:r>
        <w:proofErr w:type="spellEnd"/>
        <w:r w:rsidR="004538D3" w:rsidRPr="00347392">
          <w:rPr>
            <w:rStyle w:val="ac"/>
            <w:rFonts w:ascii="Times New Roman" w:hAnsi="Times New Roman" w:cs="Times New Roman"/>
            <w:i/>
            <w:iCs/>
            <w:sz w:val="28"/>
            <w:szCs w:val="28"/>
          </w:rPr>
          <w:t>-</w:t>
        </w:r>
        <w:proofErr w:type="spellStart"/>
        <w:r w:rsidR="004538D3" w:rsidRPr="00347392">
          <w:rPr>
            <w:rStyle w:val="ac"/>
            <w:rFonts w:ascii="Times New Roman" w:hAnsi="Times New Roman" w:cs="Times New Roman"/>
            <w:i/>
            <w:iCs/>
            <w:sz w:val="28"/>
            <w:szCs w:val="28"/>
            <w:lang w:val="en-US"/>
          </w:rPr>
          <w:t>kak</w:t>
        </w:r>
        <w:proofErr w:type="spellEnd"/>
        <w:r w:rsidR="004538D3" w:rsidRPr="00347392">
          <w:rPr>
            <w:rStyle w:val="ac"/>
            <w:rFonts w:ascii="Times New Roman" w:hAnsi="Times New Roman" w:cs="Times New Roman"/>
            <w:i/>
            <w:iCs/>
            <w:sz w:val="28"/>
            <w:szCs w:val="28"/>
          </w:rPr>
          <w:t>-</w:t>
        </w:r>
        <w:proofErr w:type="spellStart"/>
        <w:r w:rsidR="004538D3" w:rsidRPr="00347392">
          <w:rPr>
            <w:rStyle w:val="ac"/>
            <w:rFonts w:ascii="Times New Roman" w:hAnsi="Times New Roman" w:cs="Times New Roman"/>
            <w:i/>
            <w:iCs/>
            <w:sz w:val="28"/>
            <w:szCs w:val="28"/>
            <w:lang w:val="en-US"/>
          </w:rPr>
          <w:t>mehanizma</w:t>
        </w:r>
        <w:proofErr w:type="spellEnd"/>
        <w:r w:rsidR="004538D3" w:rsidRPr="00347392">
          <w:rPr>
            <w:rStyle w:val="ac"/>
            <w:rFonts w:ascii="Times New Roman" w:hAnsi="Times New Roman" w:cs="Times New Roman"/>
            <w:i/>
            <w:iCs/>
            <w:sz w:val="28"/>
            <w:szCs w:val="28"/>
          </w:rPr>
          <w:t>-</w:t>
        </w:r>
        <w:proofErr w:type="spellStart"/>
        <w:r w:rsidR="004538D3" w:rsidRPr="00347392">
          <w:rPr>
            <w:rStyle w:val="ac"/>
            <w:rFonts w:ascii="Times New Roman" w:hAnsi="Times New Roman" w:cs="Times New Roman"/>
            <w:i/>
            <w:iCs/>
            <w:sz w:val="28"/>
            <w:szCs w:val="28"/>
            <w:lang w:val="en-US"/>
          </w:rPr>
          <w:t>regulirovaniya</w:t>
        </w:r>
        <w:proofErr w:type="spellEnd"/>
        <w:r w:rsidR="004538D3" w:rsidRPr="00347392">
          <w:rPr>
            <w:rStyle w:val="ac"/>
            <w:rFonts w:ascii="Times New Roman" w:hAnsi="Times New Roman" w:cs="Times New Roman"/>
            <w:i/>
            <w:iCs/>
            <w:sz w:val="28"/>
            <w:szCs w:val="28"/>
          </w:rPr>
          <w:t>-</w:t>
        </w:r>
        <w:proofErr w:type="spellStart"/>
        <w:r w:rsidR="004538D3" w:rsidRPr="00347392">
          <w:rPr>
            <w:rStyle w:val="ac"/>
            <w:rFonts w:ascii="Times New Roman" w:hAnsi="Times New Roman" w:cs="Times New Roman"/>
            <w:i/>
            <w:iCs/>
            <w:sz w:val="28"/>
            <w:szCs w:val="28"/>
            <w:lang w:val="en-US"/>
          </w:rPr>
          <w:t>sotsialno</w:t>
        </w:r>
        <w:proofErr w:type="spellEnd"/>
        <w:r w:rsidR="004538D3" w:rsidRPr="00347392">
          <w:rPr>
            <w:rStyle w:val="ac"/>
            <w:rFonts w:ascii="Times New Roman" w:hAnsi="Times New Roman" w:cs="Times New Roman"/>
            <w:i/>
            <w:iCs/>
            <w:sz w:val="28"/>
            <w:szCs w:val="28"/>
          </w:rPr>
          <w:t>-</w:t>
        </w:r>
        <w:proofErr w:type="spellStart"/>
        <w:r w:rsidR="004538D3" w:rsidRPr="00347392">
          <w:rPr>
            <w:rStyle w:val="ac"/>
            <w:rFonts w:ascii="Times New Roman" w:hAnsi="Times New Roman" w:cs="Times New Roman"/>
            <w:i/>
            <w:iCs/>
            <w:sz w:val="28"/>
            <w:szCs w:val="28"/>
            <w:lang w:val="en-US"/>
          </w:rPr>
          <w:t>trudovyh</w:t>
        </w:r>
        <w:proofErr w:type="spellEnd"/>
        <w:r w:rsidR="004538D3" w:rsidRPr="00347392">
          <w:rPr>
            <w:rStyle w:val="ac"/>
            <w:rFonts w:ascii="Times New Roman" w:hAnsi="Times New Roman" w:cs="Times New Roman"/>
            <w:i/>
            <w:iCs/>
            <w:sz w:val="28"/>
            <w:szCs w:val="28"/>
          </w:rPr>
          <w:t>-</w:t>
        </w:r>
        <w:proofErr w:type="spellStart"/>
        <w:r w:rsidR="004538D3" w:rsidRPr="00347392">
          <w:rPr>
            <w:rStyle w:val="ac"/>
            <w:rFonts w:ascii="Times New Roman" w:hAnsi="Times New Roman" w:cs="Times New Roman"/>
            <w:i/>
            <w:iCs/>
            <w:sz w:val="28"/>
            <w:szCs w:val="28"/>
            <w:lang w:val="en-US"/>
          </w:rPr>
          <w:t>otnosheniy</w:t>
        </w:r>
        <w:proofErr w:type="spellEnd"/>
        <w:r w:rsidR="004538D3" w:rsidRPr="00347392">
          <w:rPr>
            <w:rStyle w:val="ac"/>
            <w:rFonts w:ascii="Times New Roman" w:hAnsi="Times New Roman" w:cs="Times New Roman"/>
            <w:i/>
            <w:iCs/>
            <w:sz w:val="28"/>
            <w:szCs w:val="28"/>
          </w:rPr>
          <w:t>-</w:t>
        </w:r>
        <w:r w:rsidR="004538D3" w:rsidRPr="00347392">
          <w:rPr>
            <w:rStyle w:val="ac"/>
            <w:rFonts w:ascii="Times New Roman" w:hAnsi="Times New Roman" w:cs="Times New Roman"/>
            <w:i/>
            <w:iCs/>
            <w:sz w:val="28"/>
            <w:szCs w:val="28"/>
            <w:lang w:val="en-US"/>
          </w:rPr>
          <w:t>v</w:t>
        </w:r>
        <w:r w:rsidR="004538D3" w:rsidRPr="00347392">
          <w:rPr>
            <w:rStyle w:val="ac"/>
            <w:rFonts w:ascii="Times New Roman" w:hAnsi="Times New Roman" w:cs="Times New Roman"/>
            <w:i/>
            <w:iCs/>
            <w:sz w:val="28"/>
            <w:szCs w:val="28"/>
          </w:rPr>
          <w:t>-</w:t>
        </w:r>
        <w:proofErr w:type="spellStart"/>
        <w:r w:rsidR="004538D3" w:rsidRPr="00347392">
          <w:rPr>
            <w:rStyle w:val="ac"/>
            <w:rFonts w:ascii="Times New Roman" w:hAnsi="Times New Roman" w:cs="Times New Roman"/>
            <w:i/>
            <w:iCs/>
            <w:sz w:val="28"/>
            <w:szCs w:val="28"/>
            <w:lang w:val="en-US"/>
          </w:rPr>
          <w:t>rossii</w:t>
        </w:r>
        <w:proofErr w:type="spellEnd"/>
        <w:r w:rsidR="004538D3" w:rsidRPr="00347392">
          <w:rPr>
            <w:rStyle w:val="ac"/>
            <w:rFonts w:ascii="Times New Roman" w:hAnsi="Times New Roman" w:cs="Times New Roman"/>
            <w:i/>
            <w:iCs/>
            <w:sz w:val="28"/>
            <w:szCs w:val="28"/>
          </w:rPr>
          <w:t>-</w:t>
        </w:r>
        <w:r w:rsidR="004538D3" w:rsidRPr="00347392">
          <w:rPr>
            <w:rStyle w:val="ac"/>
            <w:rFonts w:ascii="Times New Roman" w:hAnsi="Times New Roman" w:cs="Times New Roman"/>
            <w:i/>
            <w:iCs/>
            <w:sz w:val="28"/>
            <w:szCs w:val="28"/>
            <w:lang w:val="en-US"/>
          </w:rPr>
          <w:t>v</w:t>
        </w:r>
        <w:r w:rsidR="004538D3" w:rsidRPr="00347392">
          <w:rPr>
            <w:rStyle w:val="ac"/>
            <w:rFonts w:ascii="Times New Roman" w:hAnsi="Times New Roman" w:cs="Times New Roman"/>
            <w:i/>
            <w:iCs/>
            <w:sz w:val="28"/>
            <w:szCs w:val="28"/>
          </w:rPr>
          <w:t>-</w:t>
        </w:r>
        <w:r w:rsidR="004538D3" w:rsidRPr="00347392">
          <w:rPr>
            <w:rStyle w:val="ac"/>
            <w:rFonts w:ascii="Times New Roman" w:hAnsi="Times New Roman" w:cs="Times New Roman"/>
            <w:i/>
            <w:iCs/>
            <w:sz w:val="28"/>
            <w:szCs w:val="28"/>
            <w:lang w:val="en-US"/>
          </w:rPr>
          <w:t>xviii</w:t>
        </w:r>
        <w:r w:rsidR="004538D3" w:rsidRPr="00347392">
          <w:rPr>
            <w:rStyle w:val="ac"/>
            <w:rFonts w:ascii="Times New Roman" w:hAnsi="Times New Roman" w:cs="Times New Roman"/>
            <w:i/>
            <w:iCs/>
            <w:sz w:val="28"/>
            <w:szCs w:val="28"/>
          </w:rPr>
          <w:t>-</w:t>
        </w:r>
        <w:proofErr w:type="spellStart"/>
        <w:r w:rsidR="004538D3" w:rsidRPr="00347392">
          <w:rPr>
            <w:rStyle w:val="ac"/>
            <w:rFonts w:ascii="Times New Roman" w:hAnsi="Times New Roman" w:cs="Times New Roman"/>
            <w:i/>
            <w:iCs/>
            <w:sz w:val="28"/>
            <w:szCs w:val="28"/>
            <w:lang w:val="en-US"/>
          </w:rPr>
          <w:t>i</w:t>
        </w:r>
        <w:proofErr w:type="spellEnd"/>
      </w:hyperlink>
      <w:r w:rsidR="004538D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4538D3">
        <w:rPr>
          <w:rFonts w:ascii="Times New Roman" w:hAnsi="Times New Roman" w:cs="Times New Roman"/>
          <w:i/>
          <w:iCs/>
          <w:sz w:val="28"/>
          <w:szCs w:val="28"/>
        </w:rPr>
        <w:t>(Дата обращения: 10.12.2025)</w:t>
      </w:r>
    </w:p>
    <w:p w14:paraId="61170893" w14:textId="26F220A0" w:rsidR="00EF0B4B" w:rsidRPr="003B2AC3" w:rsidRDefault="004A637B" w:rsidP="003B2AC3">
      <w:pPr>
        <w:pStyle w:val="a7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538D3">
        <w:rPr>
          <w:rFonts w:ascii="Times New Roman" w:hAnsi="Times New Roman" w:cs="Times New Roman"/>
          <w:i/>
          <w:iCs/>
          <w:sz w:val="28"/>
          <w:szCs w:val="28"/>
        </w:rPr>
        <w:t>Бронникова М.Н. Правовые формы труда несовершеннолетних</w:t>
      </w:r>
      <w:r w:rsidR="00E11AF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538D3">
        <w:rPr>
          <w:rFonts w:ascii="Times New Roman" w:hAnsi="Times New Roman" w:cs="Times New Roman"/>
          <w:i/>
          <w:iCs/>
          <w:sz w:val="28"/>
          <w:szCs w:val="28"/>
        </w:rPr>
        <w:t>//</w:t>
      </w:r>
      <w:r w:rsidR="00E11AF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538D3">
        <w:rPr>
          <w:rFonts w:ascii="Times New Roman" w:hAnsi="Times New Roman" w:cs="Times New Roman"/>
          <w:i/>
          <w:iCs/>
          <w:sz w:val="28"/>
          <w:szCs w:val="28"/>
        </w:rPr>
        <w:t xml:space="preserve">Юридический вестник Самарского университета. 2018. №1. </w:t>
      </w:r>
      <w:r w:rsidR="004538D3" w:rsidRPr="004538D3">
        <w:rPr>
          <w:rFonts w:ascii="Times New Roman" w:hAnsi="Times New Roman" w:cs="Times New Roman"/>
          <w:i/>
          <w:iCs/>
          <w:sz w:val="28"/>
          <w:szCs w:val="28"/>
        </w:rPr>
        <w:t>Режим доступа:</w:t>
      </w:r>
      <w:r w:rsidR="005A72B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hyperlink r:id="rId21" w:history="1">
        <w:r w:rsidR="005A72B5" w:rsidRPr="00347392">
          <w:rPr>
            <w:rStyle w:val="ac"/>
            <w:rFonts w:ascii="Times New Roman" w:hAnsi="Times New Roman" w:cs="Times New Roman"/>
            <w:i/>
            <w:iCs/>
            <w:sz w:val="28"/>
            <w:szCs w:val="28"/>
          </w:rPr>
          <w:t>https://cyberleninka.ru/article/n/pravovye-formy-truda-nesovershennoletnih9</w:t>
        </w:r>
      </w:hyperlink>
      <w:r w:rsidR="004538D3" w:rsidRPr="004538D3">
        <w:rPr>
          <w:rFonts w:ascii="Times New Roman" w:hAnsi="Times New Roman" w:cs="Times New Roman"/>
          <w:i/>
          <w:iCs/>
          <w:sz w:val="28"/>
          <w:szCs w:val="28"/>
        </w:rPr>
        <w:t xml:space="preserve"> (Дата обращения: 10.12.2025) </w:t>
      </w:r>
    </w:p>
    <w:sectPr w:rsidR="00EF0B4B" w:rsidRPr="003B2A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D07AA1" w14:textId="77777777" w:rsidR="00C05C6E" w:rsidRDefault="00C05C6E" w:rsidP="00F82A9A">
      <w:pPr>
        <w:spacing w:after="0" w:line="240" w:lineRule="auto"/>
      </w:pPr>
      <w:r>
        <w:separator/>
      </w:r>
    </w:p>
  </w:endnote>
  <w:endnote w:type="continuationSeparator" w:id="0">
    <w:p w14:paraId="598C6791" w14:textId="77777777" w:rsidR="00C05C6E" w:rsidRDefault="00C05C6E" w:rsidP="00F82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A8946" w14:textId="77777777" w:rsidR="00C05C6E" w:rsidRDefault="00C05C6E" w:rsidP="00F82A9A">
      <w:pPr>
        <w:spacing w:after="0" w:line="240" w:lineRule="auto"/>
      </w:pPr>
      <w:r>
        <w:separator/>
      </w:r>
    </w:p>
  </w:footnote>
  <w:footnote w:type="continuationSeparator" w:id="0">
    <w:p w14:paraId="05870D2F" w14:textId="77777777" w:rsidR="00C05C6E" w:rsidRDefault="00C05C6E" w:rsidP="00F82A9A">
      <w:pPr>
        <w:spacing w:after="0" w:line="240" w:lineRule="auto"/>
      </w:pPr>
      <w:r>
        <w:continuationSeparator/>
      </w:r>
    </w:p>
  </w:footnote>
  <w:footnote w:id="1">
    <w:p w14:paraId="3CC1FC30" w14:textId="629F41B3" w:rsidR="003B2AC3" w:rsidRDefault="003B2AC3">
      <w:pPr>
        <w:pStyle w:val="af"/>
      </w:pPr>
      <w:r>
        <w:rPr>
          <w:rStyle w:val="af1"/>
        </w:rPr>
        <w:footnoteRef/>
      </w:r>
      <w:r>
        <w:t xml:space="preserve"> </w:t>
      </w:r>
      <w:r w:rsidR="00E11AF9" w:rsidRPr="00E11AF9">
        <w:rPr>
          <w:rFonts w:ascii="Times New Roman" w:hAnsi="Times New Roman" w:cs="Times New Roman"/>
        </w:rPr>
        <w:t>Трудовой кодекс Российской Федерации» от 30.12.2001 N 197-ФЗ (ред. От 08.08.2024) – глава 41</w:t>
      </w:r>
    </w:p>
  </w:footnote>
  <w:footnote w:id="2">
    <w:p w14:paraId="34E1DC17" w14:textId="368D3748" w:rsidR="00150F43" w:rsidRDefault="00150F43">
      <w:pPr>
        <w:pStyle w:val="af"/>
      </w:pPr>
      <w:r>
        <w:rPr>
          <w:rStyle w:val="af1"/>
        </w:rPr>
        <w:footnoteRef/>
      </w:r>
      <w:r>
        <w:t xml:space="preserve"> </w:t>
      </w:r>
      <w:r w:rsidR="003B2AC3" w:rsidRPr="003B2AC3">
        <w:t>«</w:t>
      </w:r>
      <w:r w:rsidR="003B2AC3" w:rsidRPr="00E11AF9">
        <w:rPr>
          <w:rFonts w:ascii="Times New Roman" w:hAnsi="Times New Roman" w:cs="Times New Roman"/>
        </w:rPr>
        <w:t>Трудовой кодекс Российской Федерации» от 30.12.2001 N 197-ФЗ (ред. От 08.08.2024)</w:t>
      </w:r>
      <w:r w:rsidR="003B2AC3" w:rsidRPr="00E11AF9">
        <w:rPr>
          <w:rFonts w:ascii="Times New Roman" w:hAnsi="Times New Roman" w:cs="Times New Roman"/>
        </w:rPr>
        <w:t xml:space="preserve"> – глава 42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C11255"/>
    <w:multiLevelType w:val="hybridMultilevel"/>
    <w:tmpl w:val="D7A43014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" w15:restartNumberingAfterBreak="0">
    <w:nsid w:val="2B7028D3"/>
    <w:multiLevelType w:val="hybridMultilevel"/>
    <w:tmpl w:val="01DCB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D054BB"/>
    <w:multiLevelType w:val="hybridMultilevel"/>
    <w:tmpl w:val="A58C84F6"/>
    <w:lvl w:ilvl="0" w:tplc="0419000F">
      <w:start w:val="1"/>
      <w:numFmt w:val="decimal"/>
      <w:lvlText w:val="%1."/>
      <w:lvlJc w:val="left"/>
      <w:pPr>
        <w:ind w:left="214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" w15:restartNumberingAfterBreak="0">
    <w:nsid w:val="3D855A1F"/>
    <w:multiLevelType w:val="hybridMultilevel"/>
    <w:tmpl w:val="4CB41D5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43C81572"/>
    <w:multiLevelType w:val="hybridMultilevel"/>
    <w:tmpl w:val="E81E4ED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815298240">
    <w:abstractNumId w:val="4"/>
  </w:num>
  <w:num w:numId="2" w16cid:durableId="842939844">
    <w:abstractNumId w:val="3"/>
  </w:num>
  <w:num w:numId="3" w16cid:durableId="707678267">
    <w:abstractNumId w:val="0"/>
  </w:num>
  <w:num w:numId="4" w16cid:durableId="1653170200">
    <w:abstractNumId w:val="2"/>
  </w:num>
  <w:num w:numId="5" w16cid:durableId="923998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B4B"/>
    <w:rsid w:val="000413D1"/>
    <w:rsid w:val="000C3B2E"/>
    <w:rsid w:val="0014462D"/>
    <w:rsid w:val="001461BE"/>
    <w:rsid w:val="00150F43"/>
    <w:rsid w:val="001565CA"/>
    <w:rsid w:val="001A06DB"/>
    <w:rsid w:val="001A1426"/>
    <w:rsid w:val="00225FBE"/>
    <w:rsid w:val="00237E1F"/>
    <w:rsid w:val="00261588"/>
    <w:rsid w:val="00264445"/>
    <w:rsid w:val="002750FC"/>
    <w:rsid w:val="002D0C0A"/>
    <w:rsid w:val="003739D2"/>
    <w:rsid w:val="003B2707"/>
    <w:rsid w:val="003B2AC3"/>
    <w:rsid w:val="003E03D4"/>
    <w:rsid w:val="003F712A"/>
    <w:rsid w:val="00407923"/>
    <w:rsid w:val="00444DC8"/>
    <w:rsid w:val="004538D3"/>
    <w:rsid w:val="004A637B"/>
    <w:rsid w:val="004B46F9"/>
    <w:rsid w:val="004C0625"/>
    <w:rsid w:val="0052362D"/>
    <w:rsid w:val="005A72B5"/>
    <w:rsid w:val="005C57A4"/>
    <w:rsid w:val="005E2448"/>
    <w:rsid w:val="005F5CB4"/>
    <w:rsid w:val="00603CE4"/>
    <w:rsid w:val="00663908"/>
    <w:rsid w:val="006706D8"/>
    <w:rsid w:val="00717265"/>
    <w:rsid w:val="007B4315"/>
    <w:rsid w:val="00837F1D"/>
    <w:rsid w:val="0087264A"/>
    <w:rsid w:val="00877567"/>
    <w:rsid w:val="00886866"/>
    <w:rsid w:val="008E6CCD"/>
    <w:rsid w:val="009074B9"/>
    <w:rsid w:val="009127E2"/>
    <w:rsid w:val="00947B08"/>
    <w:rsid w:val="009857B0"/>
    <w:rsid w:val="009D6AFF"/>
    <w:rsid w:val="009E069E"/>
    <w:rsid w:val="00A308F7"/>
    <w:rsid w:val="00AA5588"/>
    <w:rsid w:val="00AB3BE3"/>
    <w:rsid w:val="00AF134E"/>
    <w:rsid w:val="00AF2C3D"/>
    <w:rsid w:val="00B063CD"/>
    <w:rsid w:val="00B16513"/>
    <w:rsid w:val="00B52522"/>
    <w:rsid w:val="00BA316B"/>
    <w:rsid w:val="00BF4CF7"/>
    <w:rsid w:val="00C05C6E"/>
    <w:rsid w:val="00C22AC4"/>
    <w:rsid w:val="00C507B2"/>
    <w:rsid w:val="00C518D4"/>
    <w:rsid w:val="00CB384C"/>
    <w:rsid w:val="00D65A9A"/>
    <w:rsid w:val="00D71815"/>
    <w:rsid w:val="00D84C77"/>
    <w:rsid w:val="00DA2BAD"/>
    <w:rsid w:val="00DC729C"/>
    <w:rsid w:val="00DD1C77"/>
    <w:rsid w:val="00DF76AC"/>
    <w:rsid w:val="00E11AF9"/>
    <w:rsid w:val="00E23BEF"/>
    <w:rsid w:val="00E61AA3"/>
    <w:rsid w:val="00E87586"/>
    <w:rsid w:val="00EB171F"/>
    <w:rsid w:val="00EC6184"/>
    <w:rsid w:val="00ED5670"/>
    <w:rsid w:val="00EF0B4B"/>
    <w:rsid w:val="00F001A8"/>
    <w:rsid w:val="00F36B8B"/>
    <w:rsid w:val="00F82A9A"/>
    <w:rsid w:val="00FE6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1B756"/>
  <w15:chartTrackingRefBased/>
  <w15:docId w15:val="{71E6D9A2-FFFF-1848-B762-C030C53F8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F0B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0B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F0B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F0B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F0B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F0B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F0B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F0B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F0B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F0B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F0B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F0B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F0B4B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F0B4B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F0B4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F0B4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F0B4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F0B4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F0B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F0B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F0B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F0B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F0B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F0B4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F0B4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F0B4B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F0B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F0B4B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EF0B4B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3F712A"/>
    <w:rPr>
      <w:color w:val="0000FF"/>
      <w:u w:val="single"/>
    </w:rPr>
  </w:style>
  <w:style w:type="character" w:styleId="ad">
    <w:name w:val="Unresolved Mention"/>
    <w:basedOn w:val="a0"/>
    <w:uiPriority w:val="99"/>
    <w:semiHidden/>
    <w:unhideWhenUsed/>
    <w:rsid w:val="004A637B"/>
    <w:rPr>
      <w:color w:val="605E5C"/>
      <w:shd w:val="clear" w:color="auto" w:fill="E1DFDD"/>
    </w:rPr>
  </w:style>
  <w:style w:type="paragraph" w:styleId="ae">
    <w:name w:val="Normal (Web)"/>
    <w:basedOn w:val="a"/>
    <w:uiPriority w:val="99"/>
    <w:semiHidden/>
    <w:unhideWhenUsed/>
    <w:rsid w:val="00F82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af">
    <w:name w:val="footnote text"/>
    <w:basedOn w:val="a"/>
    <w:link w:val="af0"/>
    <w:uiPriority w:val="99"/>
    <w:semiHidden/>
    <w:unhideWhenUsed/>
    <w:rsid w:val="00F82A9A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F82A9A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F82A9A"/>
    <w:rPr>
      <w:vertAlign w:val="superscript"/>
    </w:rPr>
  </w:style>
  <w:style w:type="paragraph" w:styleId="af2">
    <w:name w:val="header"/>
    <w:basedOn w:val="a"/>
    <w:link w:val="af3"/>
    <w:uiPriority w:val="99"/>
    <w:unhideWhenUsed/>
    <w:rsid w:val="004538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4538D3"/>
  </w:style>
  <w:style w:type="paragraph" w:styleId="af4">
    <w:name w:val="footer"/>
    <w:basedOn w:val="a"/>
    <w:link w:val="af5"/>
    <w:uiPriority w:val="99"/>
    <w:unhideWhenUsed/>
    <w:rsid w:val="004538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4538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enya.dyachkovskaya@gmail.com" TargetMode="External"/><Relationship Id="rId13" Type="http://schemas.openxmlformats.org/officeDocument/2006/relationships/diagramColors" Target="diagrams/colors1.xml"/><Relationship Id="rId18" Type="http://schemas.openxmlformats.org/officeDocument/2006/relationships/diagramColors" Target="diagrams/colors2.xml"/><Relationship Id="rId3" Type="http://schemas.openxmlformats.org/officeDocument/2006/relationships/styles" Target="styles.xml"/><Relationship Id="rId21" Type="http://schemas.openxmlformats.org/officeDocument/2006/relationships/hyperlink" Target="https://cyberleninka.ru/article/n/pravovye-formy-truda-nesovershennoletnih9" TargetMode="External"/><Relationship Id="rId7" Type="http://schemas.openxmlformats.org/officeDocument/2006/relationships/endnotes" Target="endnotes.xml"/><Relationship Id="rId12" Type="http://schemas.openxmlformats.org/officeDocument/2006/relationships/diagramQuickStyle" Target="diagrams/quickStyle1.xml"/><Relationship Id="rId17" Type="http://schemas.openxmlformats.org/officeDocument/2006/relationships/diagramQuickStyle" Target="diagrams/quickStyle2.xml"/><Relationship Id="rId2" Type="http://schemas.openxmlformats.org/officeDocument/2006/relationships/numbering" Target="numbering.xml"/><Relationship Id="rId16" Type="http://schemas.openxmlformats.org/officeDocument/2006/relationships/diagramLayout" Target="diagrams/layout2.xml"/><Relationship Id="rId20" Type="http://schemas.openxmlformats.org/officeDocument/2006/relationships/hyperlink" Target="https://cyberleninka.ru/article/n/predposylki-formirovaniya-sotsialnogo-partnyorstva-kak-mehanizma-regulirovaniya-sotsialno-trudovyh-otnosheniy-v-rossii-v-xviii-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Layout" Target="diagrams/layout1.xml"/><Relationship Id="rId5" Type="http://schemas.openxmlformats.org/officeDocument/2006/relationships/webSettings" Target="webSettings.xml"/><Relationship Id="rId15" Type="http://schemas.openxmlformats.org/officeDocument/2006/relationships/diagramData" Target="diagrams/data2.xml"/><Relationship Id="rId23" Type="http://schemas.openxmlformats.org/officeDocument/2006/relationships/theme" Target="theme/theme1.xml"/><Relationship Id="rId10" Type="http://schemas.openxmlformats.org/officeDocument/2006/relationships/diagramData" Target="diagrams/data1.xml"/><Relationship Id="rId19" Type="http://schemas.microsoft.com/office/2007/relationships/diagramDrawing" Target="diagrams/drawing2.xml"/><Relationship Id="rId4" Type="http://schemas.openxmlformats.org/officeDocument/2006/relationships/settings" Target="settings.xml"/><Relationship Id="rId9" Type="http://schemas.openxmlformats.org/officeDocument/2006/relationships/hyperlink" Target="mailto:pcherkashina3@mail.ru" TargetMode="External"/><Relationship Id="rId14" Type="http://schemas.microsoft.com/office/2007/relationships/diagramDrawing" Target="diagrams/drawing1.xml"/><Relationship Id="rId22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878E99D-163F-4EA6-AFC1-F334B0BA9A02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ru-RU"/>
        </a:p>
      </dgm:t>
    </dgm:pt>
    <dgm:pt modelId="{F8C947D2-E684-4FAF-9820-B6514D4F6AC9}">
      <dgm:prSet phldrT="[Текст]" custT="1"/>
      <dgm:spPr/>
      <dgm:t>
        <a:bodyPr/>
        <a:lstStyle/>
        <a:p>
          <a:pPr>
            <a:buNone/>
          </a:pPr>
          <a:r>
            <a:rPr lang="ru-RU" sz="1100">
              <a:latin typeface="Times New Roman" panose="02020603050405020304" pitchFamily="18" charset="0"/>
              <a:cs typeface="Times New Roman" panose="02020603050405020304" pitchFamily="18" charset="0"/>
            </a:rPr>
            <a:t>Регулирование труда женщин</a:t>
          </a:r>
        </a:p>
      </dgm:t>
    </dgm:pt>
    <dgm:pt modelId="{E7478958-D69A-4B8F-8982-F4FCBBE3C5C2}" type="parTrans" cxnId="{8638F4C1-BB55-4347-85FD-3EC92C5DA1CD}">
      <dgm:prSet/>
      <dgm:spPr/>
      <dgm:t>
        <a:bodyPr/>
        <a:lstStyle/>
        <a:p>
          <a:endParaRPr lang="ru-RU"/>
        </a:p>
      </dgm:t>
    </dgm:pt>
    <dgm:pt modelId="{84043749-6F51-40DE-957B-2865072D78EE}" type="sibTrans" cxnId="{8638F4C1-BB55-4347-85FD-3EC92C5DA1CD}">
      <dgm:prSet/>
      <dgm:spPr/>
      <dgm:t>
        <a:bodyPr/>
        <a:lstStyle/>
        <a:p>
          <a:endParaRPr lang="ru-RU"/>
        </a:p>
      </dgm:t>
    </dgm:pt>
    <dgm:pt modelId="{7CD3B6F8-1312-4A36-90F6-0752A575E43F}" type="asst">
      <dgm:prSet phldrT="[Текст]" custT="1"/>
      <dgm:spPr/>
      <dgm:t>
        <a:bodyPr/>
        <a:lstStyle/>
        <a:p>
          <a:pPr>
            <a:buNone/>
          </a:pPr>
          <a:r>
            <a:rPr lang="ru-RU" sz="1100">
              <a:latin typeface="Times New Roman" panose="02020603050405020304" pitchFamily="18" charset="0"/>
              <a:cs typeface="Times New Roman" panose="02020603050405020304" pitchFamily="18" charset="0"/>
            </a:rPr>
            <a:t>ограничения на работу во вредных и опасных условиях</a:t>
          </a:r>
        </a:p>
      </dgm:t>
    </dgm:pt>
    <dgm:pt modelId="{0FB5F4BC-968D-4C69-91A6-F9F4D00798CC}" type="parTrans" cxnId="{3013848F-6487-4B16-96D4-88647A618F18}">
      <dgm:prSet/>
      <dgm:spPr/>
      <dgm:t>
        <a:bodyPr/>
        <a:lstStyle/>
        <a:p>
          <a:endParaRPr lang="ru-RU"/>
        </a:p>
      </dgm:t>
    </dgm:pt>
    <dgm:pt modelId="{1EFC435F-C9E9-44D6-A5FE-A46E6BBD1063}" type="sibTrans" cxnId="{3013848F-6487-4B16-96D4-88647A618F18}">
      <dgm:prSet/>
      <dgm:spPr/>
      <dgm:t>
        <a:bodyPr/>
        <a:lstStyle/>
        <a:p>
          <a:endParaRPr lang="ru-RU"/>
        </a:p>
      </dgm:t>
    </dgm:pt>
    <dgm:pt modelId="{B6238CCC-C8D4-4624-8668-85B7003A99CA}">
      <dgm:prSet phldrT="[Текст]" custT="1"/>
      <dgm:spPr/>
      <dgm:t>
        <a:bodyPr/>
        <a:lstStyle/>
        <a:p>
          <a:pPr>
            <a:buNone/>
          </a:pPr>
          <a:r>
            <a:rPr lang="ru-RU" sz="1100">
              <a:latin typeface="Times New Roman" panose="02020603050405020304" pitchFamily="18" charset="0"/>
              <a:cs typeface="Times New Roman" panose="02020603050405020304" pitchFamily="18" charset="0"/>
            </a:rPr>
            <a:t>установление предельно допустимых физических нагрузок</a:t>
          </a:r>
          <a:endParaRPr lang="ru-RU" sz="1100"/>
        </a:p>
      </dgm:t>
    </dgm:pt>
    <dgm:pt modelId="{1CFE9DB0-BC71-4CF3-8010-3D6BAF1A09A5}" type="parTrans" cxnId="{F677798C-F6E5-41D4-AE70-ECBE928D8D17}">
      <dgm:prSet/>
      <dgm:spPr/>
      <dgm:t>
        <a:bodyPr/>
        <a:lstStyle/>
        <a:p>
          <a:endParaRPr lang="ru-RU"/>
        </a:p>
      </dgm:t>
    </dgm:pt>
    <dgm:pt modelId="{8FBF8BB7-ED78-4208-8C96-C77A767AB7BB}" type="sibTrans" cxnId="{F677798C-F6E5-41D4-AE70-ECBE928D8D17}">
      <dgm:prSet/>
      <dgm:spPr/>
      <dgm:t>
        <a:bodyPr/>
        <a:lstStyle/>
        <a:p>
          <a:endParaRPr lang="ru-RU"/>
        </a:p>
      </dgm:t>
    </dgm:pt>
    <dgm:pt modelId="{45B5C767-66F4-4531-814F-47A1CA7FEAE1}">
      <dgm:prSet phldrT="[Текст]" custT="1"/>
      <dgm:spPr/>
      <dgm:t>
        <a:bodyPr/>
        <a:lstStyle/>
        <a:p>
          <a:pPr>
            <a:buNone/>
          </a:pPr>
          <a:r>
            <a:rPr lang="ru-RU" sz="1100">
              <a:latin typeface="Times New Roman" panose="02020603050405020304" pitchFamily="18" charset="0"/>
              <a:cs typeface="Times New Roman" panose="02020603050405020304" pitchFamily="18" charset="0"/>
            </a:rPr>
            <a:t>специальные гарантии в период беременности, родов и ухода за ребёнком</a:t>
          </a:r>
        </a:p>
      </dgm:t>
    </dgm:pt>
    <dgm:pt modelId="{E791F25F-CBC7-4417-A635-2C439888F605}" type="parTrans" cxnId="{2DE649E4-F9D9-457B-B265-228F0F25ED2D}">
      <dgm:prSet/>
      <dgm:spPr/>
      <dgm:t>
        <a:bodyPr/>
        <a:lstStyle/>
        <a:p>
          <a:endParaRPr lang="ru-RU"/>
        </a:p>
      </dgm:t>
    </dgm:pt>
    <dgm:pt modelId="{0E1A0056-3E7B-4E0C-8C89-1461B60D76DD}" type="sibTrans" cxnId="{2DE649E4-F9D9-457B-B265-228F0F25ED2D}">
      <dgm:prSet/>
      <dgm:spPr/>
      <dgm:t>
        <a:bodyPr/>
        <a:lstStyle/>
        <a:p>
          <a:endParaRPr lang="ru-RU"/>
        </a:p>
      </dgm:t>
    </dgm:pt>
    <dgm:pt modelId="{09116281-7852-46CD-8698-01D258C0E8A0}">
      <dgm:prSet phldrT="[Текст]" custT="1"/>
      <dgm:spPr/>
      <dgm:t>
        <a:bodyPr/>
        <a:lstStyle/>
        <a:p>
          <a:pPr>
            <a:buNone/>
          </a:pPr>
          <a:r>
            <a:rPr lang="ru-RU" sz="1100">
              <a:latin typeface="Times New Roman" panose="02020603050405020304" pitchFamily="18" charset="0"/>
              <a:cs typeface="Times New Roman" panose="02020603050405020304" pitchFamily="18" charset="0"/>
            </a:rPr>
            <a:t>запрет увольнения по инициативе работодателя в ряде случаев</a:t>
          </a:r>
        </a:p>
      </dgm:t>
    </dgm:pt>
    <dgm:pt modelId="{ED36CBE1-1121-4122-9C6E-6D57A486E195}" type="parTrans" cxnId="{F2611A14-91FA-494F-8F12-8C8CAFED5350}">
      <dgm:prSet/>
      <dgm:spPr/>
      <dgm:t>
        <a:bodyPr/>
        <a:lstStyle/>
        <a:p>
          <a:endParaRPr lang="ru-RU"/>
        </a:p>
      </dgm:t>
    </dgm:pt>
    <dgm:pt modelId="{3D4172BE-F541-4EDF-A333-60C3597A6388}" type="sibTrans" cxnId="{F2611A14-91FA-494F-8F12-8C8CAFED5350}">
      <dgm:prSet/>
      <dgm:spPr/>
      <dgm:t>
        <a:bodyPr/>
        <a:lstStyle/>
        <a:p>
          <a:endParaRPr lang="ru-RU"/>
        </a:p>
      </dgm:t>
    </dgm:pt>
    <dgm:pt modelId="{2E89B66E-F0DB-445C-8C8B-F809ED37C4C1}" type="pres">
      <dgm:prSet presAssocID="{E878E99D-163F-4EA6-AFC1-F334B0BA9A02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26657E09-7F55-4CA2-B975-7FBD3E99524D}" type="pres">
      <dgm:prSet presAssocID="{F8C947D2-E684-4FAF-9820-B6514D4F6AC9}" presName="hierRoot1" presStyleCnt="0">
        <dgm:presLayoutVars>
          <dgm:hierBranch val="init"/>
        </dgm:presLayoutVars>
      </dgm:prSet>
      <dgm:spPr/>
    </dgm:pt>
    <dgm:pt modelId="{15B2A40A-0CC2-4C7C-AEA3-998B9EB2DB5F}" type="pres">
      <dgm:prSet presAssocID="{F8C947D2-E684-4FAF-9820-B6514D4F6AC9}" presName="rootComposite1" presStyleCnt="0"/>
      <dgm:spPr/>
    </dgm:pt>
    <dgm:pt modelId="{347B6480-8DA2-4FB3-A507-E7FA9DADE84A}" type="pres">
      <dgm:prSet presAssocID="{F8C947D2-E684-4FAF-9820-B6514D4F6AC9}" presName="rootText1" presStyleLbl="node0" presStyleIdx="0" presStyleCnt="1">
        <dgm:presLayoutVars>
          <dgm:chPref val="3"/>
        </dgm:presLayoutVars>
      </dgm:prSet>
      <dgm:spPr/>
    </dgm:pt>
    <dgm:pt modelId="{C48A206B-1AEE-4E3F-AB56-400A31DECC5F}" type="pres">
      <dgm:prSet presAssocID="{F8C947D2-E684-4FAF-9820-B6514D4F6AC9}" presName="rootConnector1" presStyleLbl="node1" presStyleIdx="0" presStyleCnt="0"/>
      <dgm:spPr/>
    </dgm:pt>
    <dgm:pt modelId="{9D579C9C-B9F8-4426-9A88-CE7C44458A01}" type="pres">
      <dgm:prSet presAssocID="{F8C947D2-E684-4FAF-9820-B6514D4F6AC9}" presName="hierChild2" presStyleCnt="0"/>
      <dgm:spPr/>
    </dgm:pt>
    <dgm:pt modelId="{B241F93E-EB11-4E53-9030-53FF1121CF4A}" type="pres">
      <dgm:prSet presAssocID="{1CFE9DB0-BC71-4CF3-8010-3D6BAF1A09A5}" presName="Name37" presStyleLbl="parChTrans1D2" presStyleIdx="0" presStyleCnt="4"/>
      <dgm:spPr/>
    </dgm:pt>
    <dgm:pt modelId="{2F61CF70-6809-4659-8E24-F9367A90BDC4}" type="pres">
      <dgm:prSet presAssocID="{B6238CCC-C8D4-4624-8668-85B7003A99CA}" presName="hierRoot2" presStyleCnt="0">
        <dgm:presLayoutVars>
          <dgm:hierBranch val="init"/>
        </dgm:presLayoutVars>
      </dgm:prSet>
      <dgm:spPr/>
    </dgm:pt>
    <dgm:pt modelId="{9ACDCC99-E203-41CC-B5EC-7F97D0B98BE2}" type="pres">
      <dgm:prSet presAssocID="{B6238CCC-C8D4-4624-8668-85B7003A99CA}" presName="rootComposite" presStyleCnt="0"/>
      <dgm:spPr/>
    </dgm:pt>
    <dgm:pt modelId="{1D9EFDD6-1383-4455-9E84-A49E56145E11}" type="pres">
      <dgm:prSet presAssocID="{B6238CCC-C8D4-4624-8668-85B7003A99CA}" presName="rootText" presStyleLbl="node2" presStyleIdx="0" presStyleCnt="3">
        <dgm:presLayoutVars>
          <dgm:chPref val="3"/>
        </dgm:presLayoutVars>
      </dgm:prSet>
      <dgm:spPr/>
    </dgm:pt>
    <dgm:pt modelId="{6C7D12AC-9CBE-4AF9-B393-B447275CA530}" type="pres">
      <dgm:prSet presAssocID="{B6238CCC-C8D4-4624-8668-85B7003A99CA}" presName="rootConnector" presStyleLbl="node2" presStyleIdx="0" presStyleCnt="3"/>
      <dgm:spPr/>
    </dgm:pt>
    <dgm:pt modelId="{7ADA8641-2799-4ECF-A353-D4C7AC6A6756}" type="pres">
      <dgm:prSet presAssocID="{B6238CCC-C8D4-4624-8668-85B7003A99CA}" presName="hierChild4" presStyleCnt="0"/>
      <dgm:spPr/>
    </dgm:pt>
    <dgm:pt modelId="{6BF9A597-2F43-447D-8138-3B9B3C63B69C}" type="pres">
      <dgm:prSet presAssocID="{B6238CCC-C8D4-4624-8668-85B7003A99CA}" presName="hierChild5" presStyleCnt="0"/>
      <dgm:spPr/>
    </dgm:pt>
    <dgm:pt modelId="{5412BAF4-6073-43D7-9657-4F136FC019B6}" type="pres">
      <dgm:prSet presAssocID="{E791F25F-CBC7-4417-A635-2C439888F605}" presName="Name37" presStyleLbl="parChTrans1D2" presStyleIdx="1" presStyleCnt="4"/>
      <dgm:spPr/>
    </dgm:pt>
    <dgm:pt modelId="{00DF3AF5-5968-4D41-8D55-558A754CC2FA}" type="pres">
      <dgm:prSet presAssocID="{45B5C767-66F4-4531-814F-47A1CA7FEAE1}" presName="hierRoot2" presStyleCnt="0">
        <dgm:presLayoutVars>
          <dgm:hierBranch val="init"/>
        </dgm:presLayoutVars>
      </dgm:prSet>
      <dgm:spPr/>
    </dgm:pt>
    <dgm:pt modelId="{06B79ACF-0169-475A-8D19-A54031957023}" type="pres">
      <dgm:prSet presAssocID="{45B5C767-66F4-4531-814F-47A1CA7FEAE1}" presName="rootComposite" presStyleCnt="0"/>
      <dgm:spPr/>
    </dgm:pt>
    <dgm:pt modelId="{D8FC817C-CD7B-4EEF-9FD7-6CDFE4BC5177}" type="pres">
      <dgm:prSet presAssocID="{45B5C767-66F4-4531-814F-47A1CA7FEAE1}" presName="rootText" presStyleLbl="node2" presStyleIdx="1" presStyleCnt="3" custScaleX="110215">
        <dgm:presLayoutVars>
          <dgm:chPref val="3"/>
        </dgm:presLayoutVars>
      </dgm:prSet>
      <dgm:spPr/>
    </dgm:pt>
    <dgm:pt modelId="{5AEDB38B-C343-4B71-B03E-15906AFFE181}" type="pres">
      <dgm:prSet presAssocID="{45B5C767-66F4-4531-814F-47A1CA7FEAE1}" presName="rootConnector" presStyleLbl="node2" presStyleIdx="1" presStyleCnt="3"/>
      <dgm:spPr/>
    </dgm:pt>
    <dgm:pt modelId="{8BB98034-9E88-420B-A1CC-6B4C5578553B}" type="pres">
      <dgm:prSet presAssocID="{45B5C767-66F4-4531-814F-47A1CA7FEAE1}" presName="hierChild4" presStyleCnt="0"/>
      <dgm:spPr/>
    </dgm:pt>
    <dgm:pt modelId="{BDD17E65-A5BF-4A1E-8515-1572E791E3DB}" type="pres">
      <dgm:prSet presAssocID="{45B5C767-66F4-4531-814F-47A1CA7FEAE1}" presName="hierChild5" presStyleCnt="0"/>
      <dgm:spPr/>
    </dgm:pt>
    <dgm:pt modelId="{33C7BE69-52D9-406D-9DD7-50D7054D331E}" type="pres">
      <dgm:prSet presAssocID="{ED36CBE1-1121-4122-9C6E-6D57A486E195}" presName="Name37" presStyleLbl="parChTrans1D2" presStyleIdx="2" presStyleCnt="4"/>
      <dgm:spPr/>
    </dgm:pt>
    <dgm:pt modelId="{2DD53171-78D3-4415-A768-A7C116397E97}" type="pres">
      <dgm:prSet presAssocID="{09116281-7852-46CD-8698-01D258C0E8A0}" presName="hierRoot2" presStyleCnt="0">
        <dgm:presLayoutVars>
          <dgm:hierBranch val="init"/>
        </dgm:presLayoutVars>
      </dgm:prSet>
      <dgm:spPr/>
    </dgm:pt>
    <dgm:pt modelId="{D41E8A76-1797-470F-8B11-16A58C34AE9A}" type="pres">
      <dgm:prSet presAssocID="{09116281-7852-46CD-8698-01D258C0E8A0}" presName="rootComposite" presStyleCnt="0"/>
      <dgm:spPr/>
    </dgm:pt>
    <dgm:pt modelId="{65CCF682-2F99-4450-80EE-16A80B0DF477}" type="pres">
      <dgm:prSet presAssocID="{09116281-7852-46CD-8698-01D258C0E8A0}" presName="rootText" presStyleLbl="node2" presStyleIdx="2" presStyleCnt="3">
        <dgm:presLayoutVars>
          <dgm:chPref val="3"/>
        </dgm:presLayoutVars>
      </dgm:prSet>
      <dgm:spPr/>
    </dgm:pt>
    <dgm:pt modelId="{93885391-1FC6-4AE3-ADF0-09483C6508B9}" type="pres">
      <dgm:prSet presAssocID="{09116281-7852-46CD-8698-01D258C0E8A0}" presName="rootConnector" presStyleLbl="node2" presStyleIdx="2" presStyleCnt="3"/>
      <dgm:spPr/>
    </dgm:pt>
    <dgm:pt modelId="{CF859F7A-CDBE-46EF-B831-05162CC018EF}" type="pres">
      <dgm:prSet presAssocID="{09116281-7852-46CD-8698-01D258C0E8A0}" presName="hierChild4" presStyleCnt="0"/>
      <dgm:spPr/>
    </dgm:pt>
    <dgm:pt modelId="{FA0DA56A-1AF6-499B-A898-D4DACAFA9B5B}" type="pres">
      <dgm:prSet presAssocID="{09116281-7852-46CD-8698-01D258C0E8A0}" presName="hierChild5" presStyleCnt="0"/>
      <dgm:spPr/>
    </dgm:pt>
    <dgm:pt modelId="{06055F67-951E-4EBA-821D-1A3A29C0E8FD}" type="pres">
      <dgm:prSet presAssocID="{F8C947D2-E684-4FAF-9820-B6514D4F6AC9}" presName="hierChild3" presStyleCnt="0"/>
      <dgm:spPr/>
    </dgm:pt>
    <dgm:pt modelId="{A2F49411-AAFC-4216-8A74-96EC3FD27AD1}" type="pres">
      <dgm:prSet presAssocID="{0FB5F4BC-968D-4C69-91A6-F9F4D00798CC}" presName="Name111" presStyleLbl="parChTrans1D2" presStyleIdx="3" presStyleCnt="4"/>
      <dgm:spPr/>
    </dgm:pt>
    <dgm:pt modelId="{058AF55E-5A09-402D-8DF1-72C17E1F0CB2}" type="pres">
      <dgm:prSet presAssocID="{7CD3B6F8-1312-4A36-90F6-0752A575E43F}" presName="hierRoot3" presStyleCnt="0">
        <dgm:presLayoutVars>
          <dgm:hierBranch val="init"/>
        </dgm:presLayoutVars>
      </dgm:prSet>
      <dgm:spPr/>
    </dgm:pt>
    <dgm:pt modelId="{B918EF6C-957D-48EA-97C9-39378DE4453E}" type="pres">
      <dgm:prSet presAssocID="{7CD3B6F8-1312-4A36-90F6-0752A575E43F}" presName="rootComposite3" presStyleCnt="0"/>
      <dgm:spPr/>
    </dgm:pt>
    <dgm:pt modelId="{C7D7547A-88EE-4344-A801-2D0C0BBC2FE9}" type="pres">
      <dgm:prSet presAssocID="{7CD3B6F8-1312-4A36-90F6-0752A575E43F}" presName="rootText3" presStyleLbl="asst1" presStyleIdx="0" presStyleCnt="1">
        <dgm:presLayoutVars>
          <dgm:chPref val="3"/>
        </dgm:presLayoutVars>
      </dgm:prSet>
      <dgm:spPr/>
    </dgm:pt>
    <dgm:pt modelId="{706D8ECF-77C0-4007-85C3-417A09EC4257}" type="pres">
      <dgm:prSet presAssocID="{7CD3B6F8-1312-4A36-90F6-0752A575E43F}" presName="rootConnector3" presStyleLbl="asst1" presStyleIdx="0" presStyleCnt="1"/>
      <dgm:spPr/>
    </dgm:pt>
    <dgm:pt modelId="{BE160B9B-41C3-4539-80A1-4ECBB4711D8A}" type="pres">
      <dgm:prSet presAssocID="{7CD3B6F8-1312-4A36-90F6-0752A575E43F}" presName="hierChild6" presStyleCnt="0"/>
      <dgm:spPr/>
    </dgm:pt>
    <dgm:pt modelId="{A222E92C-2A75-48D3-9FC5-29B21EA06B34}" type="pres">
      <dgm:prSet presAssocID="{7CD3B6F8-1312-4A36-90F6-0752A575E43F}" presName="hierChild7" presStyleCnt="0"/>
      <dgm:spPr/>
    </dgm:pt>
  </dgm:ptLst>
  <dgm:cxnLst>
    <dgm:cxn modelId="{F7DC5D00-C89B-462A-9616-94F13DA2BF94}" type="presOf" srcId="{E791F25F-CBC7-4417-A635-2C439888F605}" destId="{5412BAF4-6073-43D7-9657-4F136FC019B6}" srcOrd="0" destOrd="0" presId="urn:microsoft.com/office/officeart/2005/8/layout/orgChart1"/>
    <dgm:cxn modelId="{A1752507-D74A-47B1-834C-4986600BC43E}" type="presOf" srcId="{0FB5F4BC-968D-4C69-91A6-F9F4D00798CC}" destId="{A2F49411-AAFC-4216-8A74-96EC3FD27AD1}" srcOrd="0" destOrd="0" presId="urn:microsoft.com/office/officeart/2005/8/layout/orgChart1"/>
    <dgm:cxn modelId="{F2611A14-91FA-494F-8F12-8C8CAFED5350}" srcId="{F8C947D2-E684-4FAF-9820-B6514D4F6AC9}" destId="{09116281-7852-46CD-8698-01D258C0E8A0}" srcOrd="3" destOrd="0" parTransId="{ED36CBE1-1121-4122-9C6E-6D57A486E195}" sibTransId="{3D4172BE-F541-4EDF-A333-60C3597A6388}"/>
    <dgm:cxn modelId="{D139C815-3A84-48C7-B6B5-3244793E187D}" type="presOf" srcId="{B6238CCC-C8D4-4624-8668-85B7003A99CA}" destId="{6C7D12AC-9CBE-4AF9-B393-B447275CA530}" srcOrd="1" destOrd="0" presId="urn:microsoft.com/office/officeart/2005/8/layout/orgChart1"/>
    <dgm:cxn modelId="{33462441-0726-44B7-845E-03E69A78C214}" type="presOf" srcId="{ED36CBE1-1121-4122-9C6E-6D57A486E195}" destId="{33C7BE69-52D9-406D-9DD7-50D7054D331E}" srcOrd="0" destOrd="0" presId="urn:microsoft.com/office/officeart/2005/8/layout/orgChart1"/>
    <dgm:cxn modelId="{C9120965-936E-491A-9656-D3757E6EF0C4}" type="presOf" srcId="{1CFE9DB0-BC71-4CF3-8010-3D6BAF1A09A5}" destId="{B241F93E-EB11-4E53-9030-53FF1121CF4A}" srcOrd="0" destOrd="0" presId="urn:microsoft.com/office/officeart/2005/8/layout/orgChart1"/>
    <dgm:cxn modelId="{A6CF2370-90CD-42DA-8324-0413B7173299}" type="presOf" srcId="{09116281-7852-46CD-8698-01D258C0E8A0}" destId="{93885391-1FC6-4AE3-ADF0-09483C6508B9}" srcOrd="1" destOrd="0" presId="urn:microsoft.com/office/officeart/2005/8/layout/orgChart1"/>
    <dgm:cxn modelId="{57ABE052-7E0F-4AD6-A22E-A47EFB5ED149}" type="presOf" srcId="{F8C947D2-E684-4FAF-9820-B6514D4F6AC9}" destId="{347B6480-8DA2-4FB3-A507-E7FA9DADE84A}" srcOrd="0" destOrd="0" presId="urn:microsoft.com/office/officeart/2005/8/layout/orgChart1"/>
    <dgm:cxn modelId="{F677798C-F6E5-41D4-AE70-ECBE928D8D17}" srcId="{F8C947D2-E684-4FAF-9820-B6514D4F6AC9}" destId="{B6238CCC-C8D4-4624-8668-85B7003A99CA}" srcOrd="1" destOrd="0" parTransId="{1CFE9DB0-BC71-4CF3-8010-3D6BAF1A09A5}" sibTransId="{8FBF8BB7-ED78-4208-8C96-C77A767AB7BB}"/>
    <dgm:cxn modelId="{3013848F-6487-4B16-96D4-88647A618F18}" srcId="{F8C947D2-E684-4FAF-9820-B6514D4F6AC9}" destId="{7CD3B6F8-1312-4A36-90F6-0752A575E43F}" srcOrd="0" destOrd="0" parTransId="{0FB5F4BC-968D-4C69-91A6-F9F4D00798CC}" sibTransId="{1EFC435F-C9E9-44D6-A5FE-A46E6BBD1063}"/>
    <dgm:cxn modelId="{AD1E83B1-B0F7-491A-9845-F91A6AC668C0}" type="presOf" srcId="{E878E99D-163F-4EA6-AFC1-F334B0BA9A02}" destId="{2E89B66E-F0DB-445C-8C8B-F809ED37C4C1}" srcOrd="0" destOrd="0" presId="urn:microsoft.com/office/officeart/2005/8/layout/orgChart1"/>
    <dgm:cxn modelId="{533C86B4-D70C-49E8-9FBD-4AA9CD51F16D}" type="presOf" srcId="{45B5C767-66F4-4531-814F-47A1CA7FEAE1}" destId="{5AEDB38B-C343-4B71-B03E-15906AFFE181}" srcOrd="1" destOrd="0" presId="urn:microsoft.com/office/officeart/2005/8/layout/orgChart1"/>
    <dgm:cxn modelId="{6D083BBF-AC37-45DA-95F6-942DDD1BDA3E}" type="presOf" srcId="{45B5C767-66F4-4531-814F-47A1CA7FEAE1}" destId="{D8FC817C-CD7B-4EEF-9FD7-6CDFE4BC5177}" srcOrd="0" destOrd="0" presId="urn:microsoft.com/office/officeart/2005/8/layout/orgChart1"/>
    <dgm:cxn modelId="{8638F4C1-BB55-4347-85FD-3EC92C5DA1CD}" srcId="{E878E99D-163F-4EA6-AFC1-F334B0BA9A02}" destId="{F8C947D2-E684-4FAF-9820-B6514D4F6AC9}" srcOrd="0" destOrd="0" parTransId="{E7478958-D69A-4B8F-8982-F4FCBBE3C5C2}" sibTransId="{84043749-6F51-40DE-957B-2865072D78EE}"/>
    <dgm:cxn modelId="{7FF101D6-A152-4A35-A674-6D850A0864F4}" type="presOf" srcId="{B6238CCC-C8D4-4624-8668-85B7003A99CA}" destId="{1D9EFDD6-1383-4455-9E84-A49E56145E11}" srcOrd="0" destOrd="0" presId="urn:microsoft.com/office/officeart/2005/8/layout/orgChart1"/>
    <dgm:cxn modelId="{B227A8D9-98EA-4DEC-8041-337DB58159E9}" type="presOf" srcId="{F8C947D2-E684-4FAF-9820-B6514D4F6AC9}" destId="{C48A206B-1AEE-4E3F-AB56-400A31DECC5F}" srcOrd="1" destOrd="0" presId="urn:microsoft.com/office/officeart/2005/8/layout/orgChart1"/>
    <dgm:cxn modelId="{2DE649E4-F9D9-457B-B265-228F0F25ED2D}" srcId="{F8C947D2-E684-4FAF-9820-B6514D4F6AC9}" destId="{45B5C767-66F4-4531-814F-47A1CA7FEAE1}" srcOrd="2" destOrd="0" parTransId="{E791F25F-CBC7-4417-A635-2C439888F605}" sibTransId="{0E1A0056-3E7B-4E0C-8C89-1461B60D76DD}"/>
    <dgm:cxn modelId="{8727B1E7-724B-4751-8F87-EB3BA755ECC1}" type="presOf" srcId="{7CD3B6F8-1312-4A36-90F6-0752A575E43F}" destId="{C7D7547A-88EE-4344-A801-2D0C0BBC2FE9}" srcOrd="0" destOrd="0" presId="urn:microsoft.com/office/officeart/2005/8/layout/orgChart1"/>
    <dgm:cxn modelId="{262910E9-6F02-44A9-A896-5D3163F0E742}" type="presOf" srcId="{09116281-7852-46CD-8698-01D258C0E8A0}" destId="{65CCF682-2F99-4450-80EE-16A80B0DF477}" srcOrd="0" destOrd="0" presId="urn:microsoft.com/office/officeart/2005/8/layout/orgChart1"/>
    <dgm:cxn modelId="{B317B5ED-BB23-485C-ABE0-A3FAF4649724}" type="presOf" srcId="{7CD3B6F8-1312-4A36-90F6-0752A575E43F}" destId="{706D8ECF-77C0-4007-85C3-417A09EC4257}" srcOrd="1" destOrd="0" presId="urn:microsoft.com/office/officeart/2005/8/layout/orgChart1"/>
    <dgm:cxn modelId="{CEBA6220-1883-4C79-99CC-5E1E538AD0A0}" type="presParOf" srcId="{2E89B66E-F0DB-445C-8C8B-F809ED37C4C1}" destId="{26657E09-7F55-4CA2-B975-7FBD3E99524D}" srcOrd="0" destOrd="0" presId="urn:microsoft.com/office/officeart/2005/8/layout/orgChart1"/>
    <dgm:cxn modelId="{DC27E4AA-74E0-4F2A-A6E5-985B2B7DB602}" type="presParOf" srcId="{26657E09-7F55-4CA2-B975-7FBD3E99524D}" destId="{15B2A40A-0CC2-4C7C-AEA3-998B9EB2DB5F}" srcOrd="0" destOrd="0" presId="urn:microsoft.com/office/officeart/2005/8/layout/orgChart1"/>
    <dgm:cxn modelId="{82D436D7-B912-4048-A637-08A09D8A18CB}" type="presParOf" srcId="{15B2A40A-0CC2-4C7C-AEA3-998B9EB2DB5F}" destId="{347B6480-8DA2-4FB3-A507-E7FA9DADE84A}" srcOrd="0" destOrd="0" presId="urn:microsoft.com/office/officeart/2005/8/layout/orgChart1"/>
    <dgm:cxn modelId="{99D5B96E-E3B3-4285-A9FE-0ED0A0892F14}" type="presParOf" srcId="{15B2A40A-0CC2-4C7C-AEA3-998B9EB2DB5F}" destId="{C48A206B-1AEE-4E3F-AB56-400A31DECC5F}" srcOrd="1" destOrd="0" presId="urn:microsoft.com/office/officeart/2005/8/layout/orgChart1"/>
    <dgm:cxn modelId="{2A4611DC-614D-41E4-9478-B66ABB309BA8}" type="presParOf" srcId="{26657E09-7F55-4CA2-B975-7FBD3E99524D}" destId="{9D579C9C-B9F8-4426-9A88-CE7C44458A01}" srcOrd="1" destOrd="0" presId="urn:microsoft.com/office/officeart/2005/8/layout/orgChart1"/>
    <dgm:cxn modelId="{2E25B29B-46E5-4952-BADD-E5986C5FA49B}" type="presParOf" srcId="{9D579C9C-B9F8-4426-9A88-CE7C44458A01}" destId="{B241F93E-EB11-4E53-9030-53FF1121CF4A}" srcOrd="0" destOrd="0" presId="urn:microsoft.com/office/officeart/2005/8/layout/orgChart1"/>
    <dgm:cxn modelId="{D7BC2DF5-9290-4DBC-BC2F-9BDE38BC9417}" type="presParOf" srcId="{9D579C9C-B9F8-4426-9A88-CE7C44458A01}" destId="{2F61CF70-6809-4659-8E24-F9367A90BDC4}" srcOrd="1" destOrd="0" presId="urn:microsoft.com/office/officeart/2005/8/layout/orgChart1"/>
    <dgm:cxn modelId="{FE66BA76-58AD-4A54-A96E-4B939CA09A09}" type="presParOf" srcId="{2F61CF70-6809-4659-8E24-F9367A90BDC4}" destId="{9ACDCC99-E203-41CC-B5EC-7F97D0B98BE2}" srcOrd="0" destOrd="0" presId="urn:microsoft.com/office/officeart/2005/8/layout/orgChart1"/>
    <dgm:cxn modelId="{45965B2F-9143-44F3-B38C-B10BE007BD44}" type="presParOf" srcId="{9ACDCC99-E203-41CC-B5EC-7F97D0B98BE2}" destId="{1D9EFDD6-1383-4455-9E84-A49E56145E11}" srcOrd="0" destOrd="0" presId="urn:microsoft.com/office/officeart/2005/8/layout/orgChart1"/>
    <dgm:cxn modelId="{4D2521D6-C08F-454B-BA4A-3C63277FAF91}" type="presParOf" srcId="{9ACDCC99-E203-41CC-B5EC-7F97D0B98BE2}" destId="{6C7D12AC-9CBE-4AF9-B393-B447275CA530}" srcOrd="1" destOrd="0" presId="urn:microsoft.com/office/officeart/2005/8/layout/orgChart1"/>
    <dgm:cxn modelId="{484F53D2-CEBF-4B52-9A34-57FBD3AA3AC3}" type="presParOf" srcId="{2F61CF70-6809-4659-8E24-F9367A90BDC4}" destId="{7ADA8641-2799-4ECF-A353-D4C7AC6A6756}" srcOrd="1" destOrd="0" presId="urn:microsoft.com/office/officeart/2005/8/layout/orgChart1"/>
    <dgm:cxn modelId="{172CCA5B-FD41-49EC-BBAA-25C65C0B6C6F}" type="presParOf" srcId="{2F61CF70-6809-4659-8E24-F9367A90BDC4}" destId="{6BF9A597-2F43-447D-8138-3B9B3C63B69C}" srcOrd="2" destOrd="0" presId="urn:microsoft.com/office/officeart/2005/8/layout/orgChart1"/>
    <dgm:cxn modelId="{B53CB48D-229A-4A93-B193-842A9F6A9E6C}" type="presParOf" srcId="{9D579C9C-B9F8-4426-9A88-CE7C44458A01}" destId="{5412BAF4-6073-43D7-9657-4F136FC019B6}" srcOrd="2" destOrd="0" presId="urn:microsoft.com/office/officeart/2005/8/layout/orgChart1"/>
    <dgm:cxn modelId="{E6B437A3-A108-47FB-8EDB-BE50B9AA7DEF}" type="presParOf" srcId="{9D579C9C-B9F8-4426-9A88-CE7C44458A01}" destId="{00DF3AF5-5968-4D41-8D55-558A754CC2FA}" srcOrd="3" destOrd="0" presId="urn:microsoft.com/office/officeart/2005/8/layout/orgChart1"/>
    <dgm:cxn modelId="{1A34FE90-CF8C-4E86-9A4F-F9AF424931C5}" type="presParOf" srcId="{00DF3AF5-5968-4D41-8D55-558A754CC2FA}" destId="{06B79ACF-0169-475A-8D19-A54031957023}" srcOrd="0" destOrd="0" presId="urn:microsoft.com/office/officeart/2005/8/layout/orgChart1"/>
    <dgm:cxn modelId="{90593022-2C35-4813-97C0-FE7C506AB0AF}" type="presParOf" srcId="{06B79ACF-0169-475A-8D19-A54031957023}" destId="{D8FC817C-CD7B-4EEF-9FD7-6CDFE4BC5177}" srcOrd="0" destOrd="0" presId="urn:microsoft.com/office/officeart/2005/8/layout/orgChart1"/>
    <dgm:cxn modelId="{45493A91-D3B7-44B6-ACE2-CD9518486775}" type="presParOf" srcId="{06B79ACF-0169-475A-8D19-A54031957023}" destId="{5AEDB38B-C343-4B71-B03E-15906AFFE181}" srcOrd="1" destOrd="0" presId="urn:microsoft.com/office/officeart/2005/8/layout/orgChart1"/>
    <dgm:cxn modelId="{B7F31A06-5B70-4809-9504-26DD883DBB13}" type="presParOf" srcId="{00DF3AF5-5968-4D41-8D55-558A754CC2FA}" destId="{8BB98034-9E88-420B-A1CC-6B4C5578553B}" srcOrd="1" destOrd="0" presId="urn:microsoft.com/office/officeart/2005/8/layout/orgChart1"/>
    <dgm:cxn modelId="{A60EA588-A3AA-4683-8583-6EE77C6E1643}" type="presParOf" srcId="{00DF3AF5-5968-4D41-8D55-558A754CC2FA}" destId="{BDD17E65-A5BF-4A1E-8515-1572E791E3DB}" srcOrd="2" destOrd="0" presId="urn:microsoft.com/office/officeart/2005/8/layout/orgChart1"/>
    <dgm:cxn modelId="{AA757451-08A1-4136-9899-79FDB24EC5E3}" type="presParOf" srcId="{9D579C9C-B9F8-4426-9A88-CE7C44458A01}" destId="{33C7BE69-52D9-406D-9DD7-50D7054D331E}" srcOrd="4" destOrd="0" presId="urn:microsoft.com/office/officeart/2005/8/layout/orgChart1"/>
    <dgm:cxn modelId="{C2EA6E81-6B8C-4ADE-9C2D-25EFA32D2C52}" type="presParOf" srcId="{9D579C9C-B9F8-4426-9A88-CE7C44458A01}" destId="{2DD53171-78D3-4415-A768-A7C116397E97}" srcOrd="5" destOrd="0" presId="urn:microsoft.com/office/officeart/2005/8/layout/orgChart1"/>
    <dgm:cxn modelId="{5B7A0C1A-2A89-4192-B724-34962680A483}" type="presParOf" srcId="{2DD53171-78D3-4415-A768-A7C116397E97}" destId="{D41E8A76-1797-470F-8B11-16A58C34AE9A}" srcOrd="0" destOrd="0" presId="urn:microsoft.com/office/officeart/2005/8/layout/orgChart1"/>
    <dgm:cxn modelId="{1E750B2D-09D6-4CBD-A4F2-78FF7A2D08DB}" type="presParOf" srcId="{D41E8A76-1797-470F-8B11-16A58C34AE9A}" destId="{65CCF682-2F99-4450-80EE-16A80B0DF477}" srcOrd="0" destOrd="0" presId="urn:microsoft.com/office/officeart/2005/8/layout/orgChart1"/>
    <dgm:cxn modelId="{66AF2834-FC5A-402C-B0FC-08C7CF43C163}" type="presParOf" srcId="{D41E8A76-1797-470F-8B11-16A58C34AE9A}" destId="{93885391-1FC6-4AE3-ADF0-09483C6508B9}" srcOrd="1" destOrd="0" presId="urn:microsoft.com/office/officeart/2005/8/layout/orgChart1"/>
    <dgm:cxn modelId="{45F343CE-3E66-4F25-AD7B-05AE4715A435}" type="presParOf" srcId="{2DD53171-78D3-4415-A768-A7C116397E97}" destId="{CF859F7A-CDBE-46EF-B831-05162CC018EF}" srcOrd="1" destOrd="0" presId="urn:microsoft.com/office/officeart/2005/8/layout/orgChart1"/>
    <dgm:cxn modelId="{32D66B97-7632-4897-AAF1-4E1E486659C7}" type="presParOf" srcId="{2DD53171-78D3-4415-A768-A7C116397E97}" destId="{FA0DA56A-1AF6-499B-A898-D4DACAFA9B5B}" srcOrd="2" destOrd="0" presId="urn:microsoft.com/office/officeart/2005/8/layout/orgChart1"/>
    <dgm:cxn modelId="{38253A57-00A4-4EAF-A739-0D6DFF51A102}" type="presParOf" srcId="{26657E09-7F55-4CA2-B975-7FBD3E99524D}" destId="{06055F67-951E-4EBA-821D-1A3A29C0E8FD}" srcOrd="2" destOrd="0" presId="urn:microsoft.com/office/officeart/2005/8/layout/orgChart1"/>
    <dgm:cxn modelId="{6F82B03B-3232-41B7-B5B1-634D063061B1}" type="presParOf" srcId="{06055F67-951E-4EBA-821D-1A3A29C0E8FD}" destId="{A2F49411-AAFC-4216-8A74-96EC3FD27AD1}" srcOrd="0" destOrd="0" presId="urn:microsoft.com/office/officeart/2005/8/layout/orgChart1"/>
    <dgm:cxn modelId="{D888939D-FEBE-4CA1-BF16-41CC3F50B7CC}" type="presParOf" srcId="{06055F67-951E-4EBA-821D-1A3A29C0E8FD}" destId="{058AF55E-5A09-402D-8DF1-72C17E1F0CB2}" srcOrd="1" destOrd="0" presId="urn:microsoft.com/office/officeart/2005/8/layout/orgChart1"/>
    <dgm:cxn modelId="{E9243FEE-35EF-4C53-8CCB-E679A6DA9422}" type="presParOf" srcId="{058AF55E-5A09-402D-8DF1-72C17E1F0CB2}" destId="{B918EF6C-957D-48EA-97C9-39378DE4453E}" srcOrd="0" destOrd="0" presId="urn:microsoft.com/office/officeart/2005/8/layout/orgChart1"/>
    <dgm:cxn modelId="{731DEBBE-14F5-48F3-ACFB-C365C8BC155F}" type="presParOf" srcId="{B918EF6C-957D-48EA-97C9-39378DE4453E}" destId="{C7D7547A-88EE-4344-A801-2D0C0BBC2FE9}" srcOrd="0" destOrd="0" presId="urn:microsoft.com/office/officeart/2005/8/layout/orgChart1"/>
    <dgm:cxn modelId="{CB52D1E0-5411-40DE-A33D-225863A9B7F8}" type="presParOf" srcId="{B918EF6C-957D-48EA-97C9-39378DE4453E}" destId="{706D8ECF-77C0-4007-85C3-417A09EC4257}" srcOrd="1" destOrd="0" presId="urn:microsoft.com/office/officeart/2005/8/layout/orgChart1"/>
    <dgm:cxn modelId="{B343456F-176D-4F7B-8B8C-A039FC017630}" type="presParOf" srcId="{058AF55E-5A09-402D-8DF1-72C17E1F0CB2}" destId="{BE160B9B-41C3-4539-80A1-4ECBB4711D8A}" srcOrd="1" destOrd="0" presId="urn:microsoft.com/office/officeart/2005/8/layout/orgChart1"/>
    <dgm:cxn modelId="{AE336338-6B3D-426A-A3F3-FDF73F43F097}" type="presParOf" srcId="{058AF55E-5A09-402D-8DF1-72C17E1F0CB2}" destId="{A222E92C-2A75-48D3-9FC5-29B21EA06B34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4BFF600D-42FB-42D4-80BB-5CEB473ECB15}" type="doc">
      <dgm:prSet loTypeId="urn:microsoft.com/office/officeart/2005/8/layout/radial1" loCatId="cycle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ru-RU"/>
        </a:p>
      </dgm:t>
    </dgm:pt>
    <dgm:pt modelId="{56F85133-E507-402D-A3F0-2CAADB15C2A0}">
      <dgm:prSet phldrT="[Текст]" custT="1"/>
      <dgm:spPr/>
      <dgm:t>
        <a:bodyPr/>
        <a:lstStyle/>
        <a:p>
          <a:r>
            <a:rPr lang="ru-RU" sz="1200">
              <a:latin typeface="Times New Roman" panose="02020603050405020304" pitchFamily="18" charset="0"/>
              <a:cs typeface="Times New Roman" panose="02020603050405020304" pitchFamily="18" charset="0"/>
            </a:rPr>
            <a:t>Законодательство устанавливает</a:t>
          </a:r>
        </a:p>
      </dgm:t>
    </dgm:pt>
    <dgm:pt modelId="{C9D55041-A1EA-4578-AD64-72E68B50B345}" type="parTrans" cxnId="{F44EC38B-27C9-4C0B-BE56-452B4876A676}">
      <dgm:prSet/>
      <dgm:spPr/>
      <dgm:t>
        <a:bodyPr/>
        <a:lstStyle/>
        <a:p>
          <a:endParaRPr lang="ru-RU"/>
        </a:p>
      </dgm:t>
    </dgm:pt>
    <dgm:pt modelId="{140E16AC-C3C6-47C7-99A1-927DA33A1E6E}" type="sibTrans" cxnId="{F44EC38B-27C9-4C0B-BE56-452B4876A676}">
      <dgm:prSet/>
      <dgm:spPr/>
      <dgm:t>
        <a:bodyPr/>
        <a:lstStyle/>
        <a:p>
          <a:endParaRPr lang="ru-RU"/>
        </a:p>
      </dgm:t>
    </dgm:pt>
    <dgm:pt modelId="{85287853-0906-4262-9675-4FB98ADF1EC3}">
      <dgm:prSet phldrT="[Текст]" custT="1"/>
      <dgm:spPr/>
      <dgm:t>
        <a:bodyPr/>
        <a:lstStyle/>
        <a:p>
          <a:pPr>
            <a:buNone/>
          </a:pPr>
          <a:r>
            <a:rPr lang="ru-RU" sz="1200">
              <a:latin typeface="Times New Roman" panose="02020603050405020304" pitchFamily="18" charset="0"/>
              <a:cs typeface="Times New Roman" panose="02020603050405020304" pitchFamily="18" charset="0"/>
            </a:rPr>
            <a:t>минимальный возраст допуска к работе</a:t>
          </a:r>
        </a:p>
      </dgm:t>
    </dgm:pt>
    <dgm:pt modelId="{9AC32AF2-9184-4E2E-BA96-11B2FB1CAEB8}" type="parTrans" cxnId="{B370046F-475D-45D2-A6FD-62B7A001B4E8}">
      <dgm:prSet/>
      <dgm:spPr/>
      <dgm:t>
        <a:bodyPr/>
        <a:lstStyle/>
        <a:p>
          <a:endParaRPr lang="ru-RU"/>
        </a:p>
      </dgm:t>
    </dgm:pt>
    <dgm:pt modelId="{9C7E7345-E36D-4094-B24C-10F783CEAAE2}" type="sibTrans" cxnId="{B370046F-475D-45D2-A6FD-62B7A001B4E8}">
      <dgm:prSet/>
      <dgm:spPr/>
      <dgm:t>
        <a:bodyPr/>
        <a:lstStyle/>
        <a:p>
          <a:endParaRPr lang="ru-RU"/>
        </a:p>
      </dgm:t>
    </dgm:pt>
    <dgm:pt modelId="{1A39F929-F427-442B-9EBE-4704DAC89BCE}">
      <dgm:prSet phldrT="[Текст]" custT="1"/>
      <dgm:spPr/>
      <dgm:t>
        <a:bodyPr/>
        <a:lstStyle/>
        <a:p>
          <a:pPr>
            <a:buNone/>
          </a:pPr>
          <a:r>
            <a:rPr lang="ru-RU" sz="1100">
              <a:latin typeface="Times New Roman" panose="02020603050405020304" pitchFamily="18" charset="0"/>
              <a:cs typeface="Times New Roman" panose="02020603050405020304" pitchFamily="18" charset="0"/>
            </a:rPr>
            <a:t>сокращённую продолжительность рабочего времени</a:t>
          </a:r>
        </a:p>
      </dgm:t>
    </dgm:pt>
    <dgm:pt modelId="{7F14DE27-CCC2-454A-BF03-D5A4FBA9DD5F}" type="parTrans" cxnId="{5D5E6F86-6B83-4E26-AF30-8D609A348FDC}">
      <dgm:prSet/>
      <dgm:spPr/>
      <dgm:t>
        <a:bodyPr/>
        <a:lstStyle/>
        <a:p>
          <a:endParaRPr lang="ru-RU"/>
        </a:p>
      </dgm:t>
    </dgm:pt>
    <dgm:pt modelId="{ACA3FD70-659F-4F16-805E-540EC9C75AC9}" type="sibTrans" cxnId="{5D5E6F86-6B83-4E26-AF30-8D609A348FDC}">
      <dgm:prSet/>
      <dgm:spPr/>
      <dgm:t>
        <a:bodyPr/>
        <a:lstStyle/>
        <a:p>
          <a:endParaRPr lang="ru-RU"/>
        </a:p>
      </dgm:t>
    </dgm:pt>
    <dgm:pt modelId="{D99E90B7-A05F-4CEA-A0AE-702825C37106}">
      <dgm:prSet custT="1"/>
      <dgm:spPr/>
      <dgm:t>
        <a:bodyPr/>
        <a:lstStyle/>
        <a:p>
          <a:pPr>
            <a:buNone/>
          </a:pPr>
          <a:r>
            <a:rPr lang="ru-RU" sz="1100">
              <a:latin typeface="Times New Roman" panose="02020603050405020304" pitchFamily="18" charset="0"/>
              <a:cs typeface="Times New Roman" panose="02020603050405020304" pitchFamily="18" charset="0"/>
            </a:rPr>
            <a:t>дополнительные гарантии при увольнении</a:t>
          </a:r>
        </a:p>
      </dgm:t>
    </dgm:pt>
    <dgm:pt modelId="{7C2ECB2F-F768-46B9-B003-0D53EA03204D}" type="parTrans" cxnId="{E5D5992B-353E-489E-BD36-C1F0F09DCEBD}">
      <dgm:prSet/>
      <dgm:spPr/>
      <dgm:t>
        <a:bodyPr/>
        <a:lstStyle/>
        <a:p>
          <a:endParaRPr lang="ru-RU"/>
        </a:p>
      </dgm:t>
    </dgm:pt>
    <dgm:pt modelId="{3FB93236-F7EC-4CD7-A0C9-94A7450895C1}" type="sibTrans" cxnId="{E5D5992B-353E-489E-BD36-C1F0F09DCEBD}">
      <dgm:prSet/>
      <dgm:spPr/>
      <dgm:t>
        <a:bodyPr/>
        <a:lstStyle/>
        <a:p>
          <a:endParaRPr lang="ru-RU"/>
        </a:p>
      </dgm:t>
    </dgm:pt>
    <dgm:pt modelId="{06AEEBE9-25CE-46F0-9EF6-07619DD26BC3}">
      <dgm:prSet custT="1"/>
      <dgm:spPr/>
      <dgm:t>
        <a:bodyPr/>
        <a:lstStyle/>
        <a:p>
          <a:pPr>
            <a:buNone/>
          </a:pPr>
          <a:r>
            <a:rPr lang="ru-RU" sz="1100">
              <a:latin typeface="Times New Roman" panose="02020603050405020304" pitchFamily="18" charset="0"/>
              <a:cs typeface="Times New Roman" panose="02020603050405020304" pitchFamily="18" charset="0"/>
            </a:rPr>
            <a:t>обязательные медицинские осмотры</a:t>
          </a:r>
        </a:p>
      </dgm:t>
    </dgm:pt>
    <dgm:pt modelId="{95B9444F-468C-4465-8D82-F88F0576D7A4}" type="parTrans" cxnId="{5A6DB5BB-3031-4D06-B869-6EDB7DA9A9EE}">
      <dgm:prSet/>
      <dgm:spPr/>
      <dgm:t>
        <a:bodyPr/>
        <a:lstStyle/>
        <a:p>
          <a:endParaRPr lang="ru-RU"/>
        </a:p>
      </dgm:t>
    </dgm:pt>
    <dgm:pt modelId="{F0ACF1ED-B439-4374-8633-8B2FB2C8A5CA}" type="sibTrans" cxnId="{5A6DB5BB-3031-4D06-B869-6EDB7DA9A9EE}">
      <dgm:prSet/>
      <dgm:spPr/>
      <dgm:t>
        <a:bodyPr/>
        <a:lstStyle/>
        <a:p>
          <a:endParaRPr lang="ru-RU"/>
        </a:p>
      </dgm:t>
    </dgm:pt>
    <dgm:pt modelId="{E2CDB900-004D-4377-897D-F0EA63C805E8}">
      <dgm:prSet custT="1"/>
      <dgm:spPr/>
      <dgm:t>
        <a:bodyPr/>
        <a:lstStyle/>
        <a:p>
          <a:pPr>
            <a:buNone/>
          </a:pPr>
          <a:r>
            <a:rPr lang="ru-RU" sz="1200">
              <a:latin typeface="Times New Roman" panose="02020603050405020304" pitchFamily="18" charset="0"/>
              <a:cs typeface="Times New Roman" panose="02020603050405020304" pitchFamily="18" charset="0"/>
            </a:rPr>
            <a:t>запрет на труд во вредных, опасных и морально неблагоприятных сферах</a:t>
          </a:r>
        </a:p>
      </dgm:t>
    </dgm:pt>
    <dgm:pt modelId="{C5B9EBCD-02BF-4209-968D-904228831A49}" type="parTrans" cxnId="{092D9979-ADD1-4493-B6E3-8743AE5C907D}">
      <dgm:prSet/>
      <dgm:spPr/>
      <dgm:t>
        <a:bodyPr/>
        <a:lstStyle/>
        <a:p>
          <a:endParaRPr lang="ru-RU"/>
        </a:p>
      </dgm:t>
    </dgm:pt>
    <dgm:pt modelId="{3F813D7E-7708-4F7D-B177-41BBA839A0F3}" type="sibTrans" cxnId="{092D9979-ADD1-4493-B6E3-8743AE5C907D}">
      <dgm:prSet/>
      <dgm:spPr/>
      <dgm:t>
        <a:bodyPr/>
        <a:lstStyle/>
        <a:p>
          <a:endParaRPr lang="ru-RU"/>
        </a:p>
      </dgm:t>
    </dgm:pt>
    <dgm:pt modelId="{9A6137F0-2FAB-4B7C-A100-E1E2424CA58B}" type="pres">
      <dgm:prSet presAssocID="{4BFF600D-42FB-42D4-80BB-5CEB473ECB15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6F3A576F-BBED-41B8-84C5-4D3203FD924A}" type="pres">
      <dgm:prSet presAssocID="{56F85133-E507-402D-A3F0-2CAADB15C2A0}" presName="centerShape" presStyleLbl="node0" presStyleIdx="0" presStyleCnt="1" custScaleX="185840"/>
      <dgm:spPr/>
    </dgm:pt>
    <dgm:pt modelId="{586385BD-1639-45A1-A869-487FF3FA9E89}" type="pres">
      <dgm:prSet presAssocID="{9AC32AF2-9184-4E2E-BA96-11B2FB1CAEB8}" presName="Name9" presStyleLbl="parChTrans1D2" presStyleIdx="0" presStyleCnt="5"/>
      <dgm:spPr/>
    </dgm:pt>
    <dgm:pt modelId="{6C0AB133-12EF-4388-BB45-80FF276780F3}" type="pres">
      <dgm:prSet presAssocID="{9AC32AF2-9184-4E2E-BA96-11B2FB1CAEB8}" presName="connTx" presStyleLbl="parChTrans1D2" presStyleIdx="0" presStyleCnt="5"/>
      <dgm:spPr/>
    </dgm:pt>
    <dgm:pt modelId="{388BE5A1-0239-441D-BBD5-042499E21D0E}" type="pres">
      <dgm:prSet presAssocID="{85287853-0906-4262-9675-4FB98ADF1EC3}" presName="node" presStyleLbl="node1" presStyleIdx="0" presStyleCnt="5" custScaleX="169389">
        <dgm:presLayoutVars>
          <dgm:bulletEnabled val="1"/>
        </dgm:presLayoutVars>
      </dgm:prSet>
      <dgm:spPr/>
    </dgm:pt>
    <dgm:pt modelId="{C4907003-DAF1-4CE0-834A-5D3A8476EB58}" type="pres">
      <dgm:prSet presAssocID="{7F14DE27-CCC2-454A-BF03-D5A4FBA9DD5F}" presName="Name9" presStyleLbl="parChTrans1D2" presStyleIdx="1" presStyleCnt="5"/>
      <dgm:spPr/>
    </dgm:pt>
    <dgm:pt modelId="{5DE7343F-EE30-4081-AF52-F6292916B89F}" type="pres">
      <dgm:prSet presAssocID="{7F14DE27-CCC2-454A-BF03-D5A4FBA9DD5F}" presName="connTx" presStyleLbl="parChTrans1D2" presStyleIdx="1" presStyleCnt="5"/>
      <dgm:spPr/>
    </dgm:pt>
    <dgm:pt modelId="{1A660B78-A708-4C5F-97D1-3490C36CE363}" type="pres">
      <dgm:prSet presAssocID="{1A39F929-F427-442B-9EBE-4704DAC89BCE}" presName="node" presStyleLbl="node1" presStyleIdx="1" presStyleCnt="5" custScaleX="184715" custRadScaleRad="151232" custRadScaleInc="428">
        <dgm:presLayoutVars>
          <dgm:bulletEnabled val="1"/>
        </dgm:presLayoutVars>
      </dgm:prSet>
      <dgm:spPr/>
    </dgm:pt>
    <dgm:pt modelId="{2BD91E72-8773-457A-84C4-5E4421357585}" type="pres">
      <dgm:prSet presAssocID="{7C2ECB2F-F768-46B9-B003-0D53EA03204D}" presName="Name9" presStyleLbl="parChTrans1D2" presStyleIdx="2" presStyleCnt="5"/>
      <dgm:spPr/>
    </dgm:pt>
    <dgm:pt modelId="{0D0ADFC1-EAE9-4F23-BD52-E10D9F15F5B6}" type="pres">
      <dgm:prSet presAssocID="{7C2ECB2F-F768-46B9-B003-0D53EA03204D}" presName="connTx" presStyleLbl="parChTrans1D2" presStyleIdx="2" presStyleCnt="5"/>
      <dgm:spPr/>
    </dgm:pt>
    <dgm:pt modelId="{235C9578-DDC0-4999-BEFE-565A075F2605}" type="pres">
      <dgm:prSet presAssocID="{D99E90B7-A05F-4CEA-A0AE-702825C37106}" presName="node" presStyleLbl="node1" presStyleIdx="2" presStyleCnt="5" custScaleX="173728" custRadScaleRad="121814" custRadScaleInc="-27834">
        <dgm:presLayoutVars>
          <dgm:bulletEnabled val="1"/>
        </dgm:presLayoutVars>
      </dgm:prSet>
      <dgm:spPr/>
    </dgm:pt>
    <dgm:pt modelId="{41E4F054-BA17-426B-95A9-9395DA783A2B}" type="pres">
      <dgm:prSet presAssocID="{95B9444F-468C-4465-8D82-F88F0576D7A4}" presName="Name9" presStyleLbl="parChTrans1D2" presStyleIdx="3" presStyleCnt="5"/>
      <dgm:spPr/>
    </dgm:pt>
    <dgm:pt modelId="{5B5F2B7E-579D-4817-BC20-7A121BB319F5}" type="pres">
      <dgm:prSet presAssocID="{95B9444F-468C-4465-8D82-F88F0576D7A4}" presName="connTx" presStyleLbl="parChTrans1D2" presStyleIdx="3" presStyleCnt="5"/>
      <dgm:spPr/>
    </dgm:pt>
    <dgm:pt modelId="{8C8F72BF-FE5E-4E71-9020-5E0D42639B65}" type="pres">
      <dgm:prSet presAssocID="{06AEEBE9-25CE-46F0-9EF6-07619DD26BC3}" presName="node" presStyleLbl="node1" presStyleIdx="3" presStyleCnt="5" custScaleX="171061" custRadScaleRad="116199" custRadScaleInc="29757">
        <dgm:presLayoutVars>
          <dgm:bulletEnabled val="1"/>
        </dgm:presLayoutVars>
      </dgm:prSet>
      <dgm:spPr>
        <a:prstGeom prst="ellipse">
          <a:avLst/>
        </a:prstGeom>
      </dgm:spPr>
    </dgm:pt>
    <dgm:pt modelId="{00873041-91B2-423A-B9F3-74A4708786CB}" type="pres">
      <dgm:prSet presAssocID="{C5B9EBCD-02BF-4209-968D-904228831A49}" presName="Name9" presStyleLbl="parChTrans1D2" presStyleIdx="4" presStyleCnt="5"/>
      <dgm:spPr/>
    </dgm:pt>
    <dgm:pt modelId="{650E94E8-5FAF-4B63-8045-395214705076}" type="pres">
      <dgm:prSet presAssocID="{C5B9EBCD-02BF-4209-968D-904228831A49}" presName="connTx" presStyleLbl="parChTrans1D2" presStyleIdx="4" presStyleCnt="5"/>
      <dgm:spPr/>
    </dgm:pt>
    <dgm:pt modelId="{74A1E3AB-E629-4E7A-9EAF-AA0C6C632C74}" type="pres">
      <dgm:prSet presAssocID="{E2CDB900-004D-4377-897D-F0EA63C805E8}" presName="node" presStyleLbl="node1" presStyleIdx="4" presStyleCnt="5" custScaleX="225345" custScaleY="102258" custRadScaleRad="157219" custRadScaleInc="2251">
        <dgm:presLayoutVars>
          <dgm:bulletEnabled val="1"/>
        </dgm:presLayoutVars>
      </dgm:prSet>
      <dgm:spPr/>
    </dgm:pt>
  </dgm:ptLst>
  <dgm:cxnLst>
    <dgm:cxn modelId="{A0E73E11-FF25-4509-B9E8-035C8BF6681D}" type="presOf" srcId="{7F14DE27-CCC2-454A-BF03-D5A4FBA9DD5F}" destId="{5DE7343F-EE30-4081-AF52-F6292916B89F}" srcOrd="1" destOrd="0" presId="urn:microsoft.com/office/officeart/2005/8/layout/radial1"/>
    <dgm:cxn modelId="{18E2D829-9E9A-4A44-B465-87630AA4EA82}" type="presOf" srcId="{1A39F929-F427-442B-9EBE-4704DAC89BCE}" destId="{1A660B78-A708-4C5F-97D1-3490C36CE363}" srcOrd="0" destOrd="0" presId="urn:microsoft.com/office/officeart/2005/8/layout/radial1"/>
    <dgm:cxn modelId="{4F29AA2A-0D38-49EE-A067-037755E39EF6}" type="presOf" srcId="{95B9444F-468C-4465-8D82-F88F0576D7A4}" destId="{5B5F2B7E-579D-4817-BC20-7A121BB319F5}" srcOrd="1" destOrd="0" presId="urn:microsoft.com/office/officeart/2005/8/layout/radial1"/>
    <dgm:cxn modelId="{E5D5992B-353E-489E-BD36-C1F0F09DCEBD}" srcId="{56F85133-E507-402D-A3F0-2CAADB15C2A0}" destId="{D99E90B7-A05F-4CEA-A0AE-702825C37106}" srcOrd="2" destOrd="0" parTransId="{7C2ECB2F-F768-46B9-B003-0D53EA03204D}" sibTransId="{3FB93236-F7EC-4CD7-A0C9-94A7450895C1}"/>
    <dgm:cxn modelId="{99456032-EB2A-4E0A-8C31-0A1FB7343783}" type="presOf" srcId="{4BFF600D-42FB-42D4-80BB-5CEB473ECB15}" destId="{9A6137F0-2FAB-4B7C-A100-E1E2424CA58B}" srcOrd="0" destOrd="0" presId="urn:microsoft.com/office/officeart/2005/8/layout/radial1"/>
    <dgm:cxn modelId="{17FCDA43-B4BF-4AC0-9439-75D194266155}" type="presOf" srcId="{56F85133-E507-402D-A3F0-2CAADB15C2A0}" destId="{6F3A576F-BBED-41B8-84C5-4D3203FD924A}" srcOrd="0" destOrd="0" presId="urn:microsoft.com/office/officeart/2005/8/layout/radial1"/>
    <dgm:cxn modelId="{9A808968-A8FA-4DCF-B65C-5C5900C0FC6E}" type="presOf" srcId="{C5B9EBCD-02BF-4209-968D-904228831A49}" destId="{650E94E8-5FAF-4B63-8045-395214705076}" srcOrd="1" destOrd="0" presId="urn:microsoft.com/office/officeart/2005/8/layout/radial1"/>
    <dgm:cxn modelId="{013D874B-F0FE-4F39-B1D0-7D602AD93BE0}" type="presOf" srcId="{D99E90B7-A05F-4CEA-A0AE-702825C37106}" destId="{235C9578-DDC0-4999-BEFE-565A075F2605}" srcOrd="0" destOrd="0" presId="urn:microsoft.com/office/officeart/2005/8/layout/radial1"/>
    <dgm:cxn modelId="{B370046F-475D-45D2-A6FD-62B7A001B4E8}" srcId="{56F85133-E507-402D-A3F0-2CAADB15C2A0}" destId="{85287853-0906-4262-9675-4FB98ADF1EC3}" srcOrd="0" destOrd="0" parTransId="{9AC32AF2-9184-4E2E-BA96-11B2FB1CAEB8}" sibTransId="{9C7E7345-E36D-4094-B24C-10F783CEAAE2}"/>
    <dgm:cxn modelId="{A7F2BA70-40E6-4A2B-BA65-635758604036}" type="presOf" srcId="{95B9444F-468C-4465-8D82-F88F0576D7A4}" destId="{41E4F054-BA17-426B-95A9-9395DA783A2B}" srcOrd="0" destOrd="0" presId="urn:microsoft.com/office/officeart/2005/8/layout/radial1"/>
    <dgm:cxn modelId="{21EE0552-DE74-4A44-8E89-AC767718F589}" type="presOf" srcId="{85287853-0906-4262-9675-4FB98ADF1EC3}" destId="{388BE5A1-0239-441D-BBD5-042499E21D0E}" srcOrd="0" destOrd="0" presId="urn:microsoft.com/office/officeart/2005/8/layout/radial1"/>
    <dgm:cxn modelId="{EE5D0053-5D99-41A1-BFD4-F2567A6C0834}" type="presOf" srcId="{9AC32AF2-9184-4E2E-BA96-11B2FB1CAEB8}" destId="{586385BD-1639-45A1-A869-487FF3FA9E89}" srcOrd="0" destOrd="0" presId="urn:microsoft.com/office/officeart/2005/8/layout/radial1"/>
    <dgm:cxn modelId="{3E365376-E548-4952-A0C3-33D7FA7B3639}" type="presOf" srcId="{7C2ECB2F-F768-46B9-B003-0D53EA03204D}" destId="{0D0ADFC1-EAE9-4F23-BD52-E10D9F15F5B6}" srcOrd="1" destOrd="0" presId="urn:microsoft.com/office/officeart/2005/8/layout/radial1"/>
    <dgm:cxn modelId="{2FC12077-9A0C-43A2-98D2-6BFA5CD51A35}" type="presOf" srcId="{E2CDB900-004D-4377-897D-F0EA63C805E8}" destId="{74A1E3AB-E629-4E7A-9EAF-AA0C6C632C74}" srcOrd="0" destOrd="0" presId="urn:microsoft.com/office/officeart/2005/8/layout/radial1"/>
    <dgm:cxn modelId="{092D9979-ADD1-4493-B6E3-8743AE5C907D}" srcId="{56F85133-E507-402D-A3F0-2CAADB15C2A0}" destId="{E2CDB900-004D-4377-897D-F0EA63C805E8}" srcOrd="4" destOrd="0" parTransId="{C5B9EBCD-02BF-4209-968D-904228831A49}" sibTransId="{3F813D7E-7708-4F7D-B177-41BBA839A0F3}"/>
    <dgm:cxn modelId="{FFA68E80-12FD-42AA-907E-992A86579FF2}" type="presOf" srcId="{7F14DE27-CCC2-454A-BF03-D5A4FBA9DD5F}" destId="{C4907003-DAF1-4CE0-834A-5D3A8476EB58}" srcOrd="0" destOrd="0" presId="urn:microsoft.com/office/officeart/2005/8/layout/radial1"/>
    <dgm:cxn modelId="{5D5E6F86-6B83-4E26-AF30-8D609A348FDC}" srcId="{56F85133-E507-402D-A3F0-2CAADB15C2A0}" destId="{1A39F929-F427-442B-9EBE-4704DAC89BCE}" srcOrd="1" destOrd="0" parTransId="{7F14DE27-CCC2-454A-BF03-D5A4FBA9DD5F}" sibTransId="{ACA3FD70-659F-4F16-805E-540EC9C75AC9}"/>
    <dgm:cxn modelId="{F44EC38B-27C9-4C0B-BE56-452B4876A676}" srcId="{4BFF600D-42FB-42D4-80BB-5CEB473ECB15}" destId="{56F85133-E507-402D-A3F0-2CAADB15C2A0}" srcOrd="0" destOrd="0" parTransId="{C9D55041-A1EA-4578-AD64-72E68B50B345}" sibTransId="{140E16AC-C3C6-47C7-99A1-927DA33A1E6E}"/>
    <dgm:cxn modelId="{9C977DAE-00CA-412E-971B-D8ACFA8A558E}" type="presOf" srcId="{C5B9EBCD-02BF-4209-968D-904228831A49}" destId="{00873041-91B2-423A-B9F3-74A4708786CB}" srcOrd="0" destOrd="0" presId="urn:microsoft.com/office/officeart/2005/8/layout/radial1"/>
    <dgm:cxn modelId="{5A6DB5BB-3031-4D06-B869-6EDB7DA9A9EE}" srcId="{56F85133-E507-402D-A3F0-2CAADB15C2A0}" destId="{06AEEBE9-25CE-46F0-9EF6-07619DD26BC3}" srcOrd="3" destOrd="0" parTransId="{95B9444F-468C-4465-8D82-F88F0576D7A4}" sibTransId="{F0ACF1ED-B439-4374-8633-8B2FB2C8A5CA}"/>
    <dgm:cxn modelId="{9B7955BD-979F-4D4C-B178-07808CDE079D}" type="presOf" srcId="{7C2ECB2F-F768-46B9-B003-0D53EA03204D}" destId="{2BD91E72-8773-457A-84C4-5E4421357585}" srcOrd="0" destOrd="0" presId="urn:microsoft.com/office/officeart/2005/8/layout/radial1"/>
    <dgm:cxn modelId="{016ABBC2-BC92-4BC2-AE9F-123B47E61849}" type="presOf" srcId="{9AC32AF2-9184-4E2E-BA96-11B2FB1CAEB8}" destId="{6C0AB133-12EF-4388-BB45-80FF276780F3}" srcOrd="1" destOrd="0" presId="urn:microsoft.com/office/officeart/2005/8/layout/radial1"/>
    <dgm:cxn modelId="{1E96ECD3-7279-480A-8816-F4E8E6810FA4}" type="presOf" srcId="{06AEEBE9-25CE-46F0-9EF6-07619DD26BC3}" destId="{8C8F72BF-FE5E-4E71-9020-5E0D42639B65}" srcOrd="0" destOrd="0" presId="urn:microsoft.com/office/officeart/2005/8/layout/radial1"/>
    <dgm:cxn modelId="{6DA1A04D-ECFC-40A5-8E95-4CE942C9CA21}" type="presParOf" srcId="{9A6137F0-2FAB-4B7C-A100-E1E2424CA58B}" destId="{6F3A576F-BBED-41B8-84C5-4D3203FD924A}" srcOrd="0" destOrd="0" presId="urn:microsoft.com/office/officeart/2005/8/layout/radial1"/>
    <dgm:cxn modelId="{AA697133-F59D-4B6C-985C-A2FBEFBDE151}" type="presParOf" srcId="{9A6137F0-2FAB-4B7C-A100-E1E2424CA58B}" destId="{586385BD-1639-45A1-A869-487FF3FA9E89}" srcOrd="1" destOrd="0" presId="urn:microsoft.com/office/officeart/2005/8/layout/radial1"/>
    <dgm:cxn modelId="{41465AE1-209A-4D7F-99D1-EA62900426F4}" type="presParOf" srcId="{586385BD-1639-45A1-A869-487FF3FA9E89}" destId="{6C0AB133-12EF-4388-BB45-80FF276780F3}" srcOrd="0" destOrd="0" presId="urn:microsoft.com/office/officeart/2005/8/layout/radial1"/>
    <dgm:cxn modelId="{2124832C-B2CE-4C48-93F3-800BA77C571F}" type="presParOf" srcId="{9A6137F0-2FAB-4B7C-A100-E1E2424CA58B}" destId="{388BE5A1-0239-441D-BBD5-042499E21D0E}" srcOrd="2" destOrd="0" presId="urn:microsoft.com/office/officeart/2005/8/layout/radial1"/>
    <dgm:cxn modelId="{08FB7645-3E5B-484E-A01D-CFDAC1B1F0A9}" type="presParOf" srcId="{9A6137F0-2FAB-4B7C-A100-E1E2424CA58B}" destId="{C4907003-DAF1-4CE0-834A-5D3A8476EB58}" srcOrd="3" destOrd="0" presId="urn:microsoft.com/office/officeart/2005/8/layout/radial1"/>
    <dgm:cxn modelId="{2FF0C97E-E2F4-4F8F-A805-56E74A3732EC}" type="presParOf" srcId="{C4907003-DAF1-4CE0-834A-5D3A8476EB58}" destId="{5DE7343F-EE30-4081-AF52-F6292916B89F}" srcOrd="0" destOrd="0" presId="urn:microsoft.com/office/officeart/2005/8/layout/radial1"/>
    <dgm:cxn modelId="{15ADFCF3-97DD-4386-9B66-0BF4789F63FF}" type="presParOf" srcId="{9A6137F0-2FAB-4B7C-A100-E1E2424CA58B}" destId="{1A660B78-A708-4C5F-97D1-3490C36CE363}" srcOrd="4" destOrd="0" presId="urn:microsoft.com/office/officeart/2005/8/layout/radial1"/>
    <dgm:cxn modelId="{AEB4FF5F-2447-42E7-96C1-44CC482112C7}" type="presParOf" srcId="{9A6137F0-2FAB-4B7C-A100-E1E2424CA58B}" destId="{2BD91E72-8773-457A-84C4-5E4421357585}" srcOrd="5" destOrd="0" presId="urn:microsoft.com/office/officeart/2005/8/layout/radial1"/>
    <dgm:cxn modelId="{366938C2-251E-4B5E-90DB-0108E7D43A22}" type="presParOf" srcId="{2BD91E72-8773-457A-84C4-5E4421357585}" destId="{0D0ADFC1-EAE9-4F23-BD52-E10D9F15F5B6}" srcOrd="0" destOrd="0" presId="urn:microsoft.com/office/officeart/2005/8/layout/radial1"/>
    <dgm:cxn modelId="{9DBD3A27-138A-4CBA-A795-0ECE7066056D}" type="presParOf" srcId="{9A6137F0-2FAB-4B7C-A100-E1E2424CA58B}" destId="{235C9578-DDC0-4999-BEFE-565A075F2605}" srcOrd="6" destOrd="0" presId="urn:microsoft.com/office/officeart/2005/8/layout/radial1"/>
    <dgm:cxn modelId="{F8E251BC-0A65-4F4B-A53D-2A0045300324}" type="presParOf" srcId="{9A6137F0-2FAB-4B7C-A100-E1E2424CA58B}" destId="{41E4F054-BA17-426B-95A9-9395DA783A2B}" srcOrd="7" destOrd="0" presId="urn:microsoft.com/office/officeart/2005/8/layout/radial1"/>
    <dgm:cxn modelId="{880FAC54-4F9B-49E6-B6DF-A01874D080CC}" type="presParOf" srcId="{41E4F054-BA17-426B-95A9-9395DA783A2B}" destId="{5B5F2B7E-579D-4817-BC20-7A121BB319F5}" srcOrd="0" destOrd="0" presId="urn:microsoft.com/office/officeart/2005/8/layout/radial1"/>
    <dgm:cxn modelId="{11538AFF-F8BE-43F5-B32C-A1CCC43FD39A}" type="presParOf" srcId="{9A6137F0-2FAB-4B7C-A100-E1E2424CA58B}" destId="{8C8F72BF-FE5E-4E71-9020-5E0D42639B65}" srcOrd="8" destOrd="0" presId="urn:microsoft.com/office/officeart/2005/8/layout/radial1"/>
    <dgm:cxn modelId="{B63DE9F8-5361-4F7C-AA2E-558EF9DA01A5}" type="presParOf" srcId="{9A6137F0-2FAB-4B7C-A100-E1E2424CA58B}" destId="{00873041-91B2-423A-B9F3-74A4708786CB}" srcOrd="9" destOrd="0" presId="urn:microsoft.com/office/officeart/2005/8/layout/radial1"/>
    <dgm:cxn modelId="{1D86DB28-D9EF-47F7-BD35-5CCCD3BA5932}" type="presParOf" srcId="{00873041-91B2-423A-B9F3-74A4708786CB}" destId="{650E94E8-5FAF-4B63-8045-395214705076}" srcOrd="0" destOrd="0" presId="urn:microsoft.com/office/officeart/2005/8/layout/radial1"/>
    <dgm:cxn modelId="{ECCBC723-A75A-473A-A3F1-7701AC1FB6E8}" type="presParOf" srcId="{9A6137F0-2FAB-4B7C-A100-E1E2424CA58B}" destId="{74A1E3AB-E629-4E7A-9EAF-AA0C6C632C74}" srcOrd="10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2F49411-AAFC-4216-8A74-96EC3FD27AD1}">
      <dsp:nvSpPr>
        <dsp:cNvPr id="0" name=""/>
        <dsp:cNvSpPr/>
      </dsp:nvSpPr>
      <dsp:spPr>
        <a:xfrm>
          <a:off x="2579703" y="883927"/>
          <a:ext cx="163496" cy="716272"/>
        </a:xfrm>
        <a:custGeom>
          <a:avLst/>
          <a:gdLst/>
          <a:ahLst/>
          <a:cxnLst/>
          <a:rect l="0" t="0" r="0" b="0"/>
          <a:pathLst>
            <a:path>
              <a:moveTo>
                <a:pt x="163496" y="0"/>
              </a:moveTo>
              <a:lnTo>
                <a:pt x="163496" y="716272"/>
              </a:lnTo>
              <a:lnTo>
                <a:pt x="0" y="716272"/>
              </a:lnTo>
            </a:path>
          </a:pathLst>
        </a:custGeom>
        <a:noFill/>
        <a:ln w="1905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3C7BE69-52D9-406D-9DD7-50D7054D331E}">
      <dsp:nvSpPr>
        <dsp:cNvPr id="0" name=""/>
        <dsp:cNvSpPr/>
      </dsp:nvSpPr>
      <dsp:spPr>
        <a:xfrm>
          <a:off x="2743200" y="883927"/>
          <a:ext cx="1963637" cy="143254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9048"/>
              </a:lnTo>
              <a:lnTo>
                <a:pt x="1963637" y="1269048"/>
              </a:lnTo>
              <a:lnTo>
                <a:pt x="1963637" y="1432545"/>
              </a:lnTo>
            </a:path>
          </a:pathLst>
        </a:custGeom>
        <a:noFill/>
        <a:ln w="1905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412BAF4-6073-43D7-9657-4F136FC019B6}">
      <dsp:nvSpPr>
        <dsp:cNvPr id="0" name=""/>
        <dsp:cNvSpPr/>
      </dsp:nvSpPr>
      <dsp:spPr>
        <a:xfrm>
          <a:off x="2697480" y="883927"/>
          <a:ext cx="91440" cy="143254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32545"/>
              </a:lnTo>
            </a:path>
          </a:pathLst>
        </a:custGeom>
        <a:noFill/>
        <a:ln w="1905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241F93E-EB11-4E53-9030-53FF1121CF4A}">
      <dsp:nvSpPr>
        <dsp:cNvPr id="0" name=""/>
        <dsp:cNvSpPr/>
      </dsp:nvSpPr>
      <dsp:spPr>
        <a:xfrm>
          <a:off x="779562" y="883927"/>
          <a:ext cx="1963637" cy="1432545"/>
        </a:xfrm>
        <a:custGeom>
          <a:avLst/>
          <a:gdLst/>
          <a:ahLst/>
          <a:cxnLst/>
          <a:rect l="0" t="0" r="0" b="0"/>
          <a:pathLst>
            <a:path>
              <a:moveTo>
                <a:pt x="1963637" y="0"/>
              </a:moveTo>
              <a:lnTo>
                <a:pt x="1963637" y="1269048"/>
              </a:lnTo>
              <a:lnTo>
                <a:pt x="0" y="1269048"/>
              </a:lnTo>
              <a:lnTo>
                <a:pt x="0" y="1432545"/>
              </a:lnTo>
            </a:path>
          </a:pathLst>
        </a:custGeom>
        <a:noFill/>
        <a:ln w="1905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47B6480-8DA2-4FB3-A507-E7FA9DADE84A}">
      <dsp:nvSpPr>
        <dsp:cNvPr id="0" name=""/>
        <dsp:cNvSpPr/>
      </dsp:nvSpPr>
      <dsp:spPr>
        <a:xfrm>
          <a:off x="1964642" y="105370"/>
          <a:ext cx="1557114" cy="77855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Регулирование труда женщин</a:t>
          </a:r>
        </a:p>
      </dsp:txBody>
      <dsp:txXfrm>
        <a:off x="1964642" y="105370"/>
        <a:ext cx="1557114" cy="778557"/>
      </dsp:txXfrm>
    </dsp:sp>
    <dsp:sp modelId="{1D9EFDD6-1383-4455-9E84-A49E56145E11}">
      <dsp:nvSpPr>
        <dsp:cNvPr id="0" name=""/>
        <dsp:cNvSpPr/>
      </dsp:nvSpPr>
      <dsp:spPr>
        <a:xfrm>
          <a:off x="1005" y="2316472"/>
          <a:ext cx="1557114" cy="77855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установление предельно допустимых физических нагрузок</a:t>
          </a:r>
          <a:endParaRPr lang="ru-RU" sz="1100" kern="1200"/>
        </a:p>
      </dsp:txBody>
      <dsp:txXfrm>
        <a:off x="1005" y="2316472"/>
        <a:ext cx="1557114" cy="778557"/>
      </dsp:txXfrm>
    </dsp:sp>
    <dsp:sp modelId="{D8FC817C-CD7B-4EEF-9FD7-6CDFE4BC5177}">
      <dsp:nvSpPr>
        <dsp:cNvPr id="0" name=""/>
        <dsp:cNvSpPr/>
      </dsp:nvSpPr>
      <dsp:spPr>
        <a:xfrm>
          <a:off x="1885113" y="2316472"/>
          <a:ext cx="1716173" cy="77855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специальные гарантии в период беременности, родов и ухода за ребёнком</a:t>
          </a:r>
        </a:p>
      </dsp:txBody>
      <dsp:txXfrm>
        <a:off x="1885113" y="2316472"/>
        <a:ext cx="1716173" cy="778557"/>
      </dsp:txXfrm>
    </dsp:sp>
    <dsp:sp modelId="{65CCF682-2F99-4450-80EE-16A80B0DF477}">
      <dsp:nvSpPr>
        <dsp:cNvPr id="0" name=""/>
        <dsp:cNvSpPr/>
      </dsp:nvSpPr>
      <dsp:spPr>
        <a:xfrm>
          <a:off x="3928280" y="2316472"/>
          <a:ext cx="1557114" cy="77855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запрет увольнения по инициативе работодателя в ряде случаев</a:t>
          </a:r>
        </a:p>
      </dsp:txBody>
      <dsp:txXfrm>
        <a:off x="3928280" y="2316472"/>
        <a:ext cx="1557114" cy="778557"/>
      </dsp:txXfrm>
    </dsp:sp>
    <dsp:sp modelId="{C7D7547A-88EE-4344-A801-2D0C0BBC2FE9}">
      <dsp:nvSpPr>
        <dsp:cNvPr id="0" name=""/>
        <dsp:cNvSpPr/>
      </dsp:nvSpPr>
      <dsp:spPr>
        <a:xfrm>
          <a:off x="1022588" y="1210921"/>
          <a:ext cx="1557114" cy="77855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ограничения на работу во вредных и опасных условиях</a:t>
          </a:r>
        </a:p>
      </dsp:txBody>
      <dsp:txXfrm>
        <a:off x="1022588" y="1210921"/>
        <a:ext cx="1557114" cy="778557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F3A576F-BBED-41B8-84C5-4D3203FD924A}">
      <dsp:nvSpPr>
        <dsp:cNvPr id="0" name=""/>
        <dsp:cNvSpPr/>
      </dsp:nvSpPr>
      <dsp:spPr>
        <a:xfrm>
          <a:off x="1960068" y="1244701"/>
          <a:ext cx="1758492" cy="946239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Законодательство устанавливает</a:t>
          </a:r>
        </a:p>
      </dsp:txBody>
      <dsp:txXfrm>
        <a:off x="2217593" y="1383274"/>
        <a:ext cx="1243442" cy="669093"/>
      </dsp:txXfrm>
    </dsp:sp>
    <dsp:sp modelId="{586385BD-1639-45A1-A869-487FF3FA9E89}">
      <dsp:nvSpPr>
        <dsp:cNvPr id="0" name=""/>
        <dsp:cNvSpPr/>
      </dsp:nvSpPr>
      <dsp:spPr>
        <a:xfrm rot="16200000">
          <a:off x="2696561" y="1086425"/>
          <a:ext cx="285506" cy="31044"/>
        </a:xfrm>
        <a:custGeom>
          <a:avLst/>
          <a:gdLst/>
          <a:ahLst/>
          <a:cxnLst/>
          <a:rect l="0" t="0" r="0" b="0"/>
          <a:pathLst>
            <a:path>
              <a:moveTo>
                <a:pt x="0" y="15522"/>
              </a:moveTo>
              <a:lnTo>
                <a:pt x="285506" y="15522"/>
              </a:lnTo>
            </a:path>
          </a:pathLst>
        </a:custGeom>
        <a:noFill/>
        <a:ln w="1905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500" kern="1200"/>
        </a:p>
      </dsp:txBody>
      <dsp:txXfrm>
        <a:off x="2832176" y="1094810"/>
        <a:ext cx="14275" cy="14275"/>
      </dsp:txXfrm>
    </dsp:sp>
    <dsp:sp modelId="{388BE5A1-0239-441D-BBD5-042499E21D0E}">
      <dsp:nvSpPr>
        <dsp:cNvPr id="0" name=""/>
        <dsp:cNvSpPr/>
      </dsp:nvSpPr>
      <dsp:spPr>
        <a:xfrm>
          <a:off x="2037901" y="12954"/>
          <a:ext cx="1602826" cy="946239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минимальный возраст допуска к работе</a:t>
          </a:r>
        </a:p>
      </dsp:txBody>
      <dsp:txXfrm>
        <a:off x="2272629" y="151527"/>
        <a:ext cx="1133370" cy="669093"/>
      </dsp:txXfrm>
    </dsp:sp>
    <dsp:sp modelId="{C4907003-DAF1-4CE0-834A-5D3A8476EB58}">
      <dsp:nvSpPr>
        <dsp:cNvPr id="0" name=""/>
        <dsp:cNvSpPr/>
      </dsp:nvSpPr>
      <dsp:spPr>
        <a:xfrm rot="20529243">
          <a:off x="3587061" y="1416321"/>
          <a:ext cx="281038" cy="31044"/>
        </a:xfrm>
        <a:custGeom>
          <a:avLst/>
          <a:gdLst/>
          <a:ahLst/>
          <a:cxnLst/>
          <a:rect l="0" t="0" r="0" b="0"/>
          <a:pathLst>
            <a:path>
              <a:moveTo>
                <a:pt x="0" y="15522"/>
              </a:moveTo>
              <a:lnTo>
                <a:pt x="281038" y="15522"/>
              </a:lnTo>
            </a:path>
          </a:pathLst>
        </a:custGeom>
        <a:noFill/>
        <a:ln w="1905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500" kern="1200"/>
        </a:p>
      </dsp:txBody>
      <dsp:txXfrm>
        <a:off x="3720555" y="1424818"/>
        <a:ext cx="14051" cy="14051"/>
      </dsp:txXfrm>
    </dsp:sp>
    <dsp:sp modelId="{1A660B78-A708-4C5F-97D1-3490C36CE363}">
      <dsp:nvSpPr>
        <dsp:cNvPr id="0" name=""/>
        <dsp:cNvSpPr/>
      </dsp:nvSpPr>
      <dsp:spPr>
        <a:xfrm>
          <a:off x="3738552" y="673832"/>
          <a:ext cx="1747847" cy="946239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сокращённую продолжительность рабочего времени</a:t>
          </a:r>
        </a:p>
      </dsp:txBody>
      <dsp:txXfrm>
        <a:off x="3994518" y="812405"/>
        <a:ext cx="1235915" cy="669093"/>
      </dsp:txXfrm>
    </dsp:sp>
    <dsp:sp modelId="{2BD91E72-8773-457A-84C4-5E4421357585}">
      <dsp:nvSpPr>
        <dsp:cNvPr id="0" name=""/>
        <dsp:cNvSpPr/>
      </dsp:nvSpPr>
      <dsp:spPr>
        <a:xfrm rot="2584470">
          <a:off x="3239121" y="2210612"/>
          <a:ext cx="287747" cy="31044"/>
        </a:xfrm>
        <a:custGeom>
          <a:avLst/>
          <a:gdLst/>
          <a:ahLst/>
          <a:cxnLst/>
          <a:rect l="0" t="0" r="0" b="0"/>
          <a:pathLst>
            <a:path>
              <a:moveTo>
                <a:pt x="0" y="15522"/>
              </a:moveTo>
              <a:lnTo>
                <a:pt x="287747" y="15522"/>
              </a:lnTo>
            </a:path>
          </a:pathLst>
        </a:custGeom>
        <a:noFill/>
        <a:ln w="1905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500" kern="1200"/>
        </a:p>
      </dsp:txBody>
      <dsp:txXfrm>
        <a:off x="3375801" y="2218941"/>
        <a:ext cx="14387" cy="14387"/>
      </dsp:txXfrm>
    </dsp:sp>
    <dsp:sp modelId="{235C9578-DDC0-4999-BEFE-565A075F2605}">
      <dsp:nvSpPr>
        <dsp:cNvPr id="0" name=""/>
        <dsp:cNvSpPr/>
      </dsp:nvSpPr>
      <dsp:spPr>
        <a:xfrm>
          <a:off x="3097066" y="2254160"/>
          <a:ext cx="1643883" cy="946239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дополнительные гарантии при увольнении</a:t>
          </a:r>
        </a:p>
      </dsp:txBody>
      <dsp:txXfrm>
        <a:off x="3337807" y="2392733"/>
        <a:ext cx="1162401" cy="669093"/>
      </dsp:txXfrm>
    </dsp:sp>
    <dsp:sp modelId="{41E4F054-BA17-426B-95A9-9395DA783A2B}">
      <dsp:nvSpPr>
        <dsp:cNvPr id="0" name=""/>
        <dsp:cNvSpPr/>
      </dsp:nvSpPr>
      <dsp:spPr>
        <a:xfrm rot="8202751">
          <a:off x="2190784" y="2197392"/>
          <a:ext cx="245839" cy="31044"/>
        </a:xfrm>
        <a:custGeom>
          <a:avLst/>
          <a:gdLst/>
          <a:ahLst/>
          <a:cxnLst/>
          <a:rect l="0" t="0" r="0" b="0"/>
          <a:pathLst>
            <a:path>
              <a:moveTo>
                <a:pt x="0" y="15522"/>
              </a:moveTo>
              <a:lnTo>
                <a:pt x="245839" y="15522"/>
              </a:lnTo>
            </a:path>
          </a:pathLst>
        </a:custGeom>
        <a:noFill/>
        <a:ln w="1905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500" kern="1200"/>
        </a:p>
      </dsp:txBody>
      <dsp:txXfrm rot="10800000">
        <a:off x="2307558" y="2206768"/>
        <a:ext cx="12291" cy="12291"/>
      </dsp:txXfrm>
    </dsp:sp>
    <dsp:sp modelId="{8C8F72BF-FE5E-4E71-9020-5E0D42639B65}">
      <dsp:nvSpPr>
        <dsp:cNvPr id="0" name=""/>
        <dsp:cNvSpPr/>
      </dsp:nvSpPr>
      <dsp:spPr>
        <a:xfrm>
          <a:off x="988131" y="2226069"/>
          <a:ext cx="1618647" cy="946239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обязательные медицинские осмотры</a:t>
          </a:r>
        </a:p>
      </dsp:txBody>
      <dsp:txXfrm>
        <a:off x="1225176" y="2364642"/>
        <a:ext cx="1144557" cy="669093"/>
      </dsp:txXfrm>
    </dsp:sp>
    <dsp:sp modelId="{00873041-91B2-423A-B9F3-74A4708786CB}">
      <dsp:nvSpPr>
        <dsp:cNvPr id="0" name=""/>
        <dsp:cNvSpPr/>
      </dsp:nvSpPr>
      <dsp:spPr>
        <a:xfrm rot="11963970">
          <a:off x="1902564" y="1408859"/>
          <a:ext cx="206917" cy="31044"/>
        </a:xfrm>
        <a:custGeom>
          <a:avLst/>
          <a:gdLst/>
          <a:ahLst/>
          <a:cxnLst/>
          <a:rect l="0" t="0" r="0" b="0"/>
          <a:pathLst>
            <a:path>
              <a:moveTo>
                <a:pt x="0" y="15522"/>
              </a:moveTo>
              <a:lnTo>
                <a:pt x="206917" y="15522"/>
              </a:lnTo>
            </a:path>
          </a:pathLst>
        </a:custGeom>
        <a:noFill/>
        <a:ln w="1905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500" kern="1200"/>
        </a:p>
      </dsp:txBody>
      <dsp:txXfrm rot="10800000">
        <a:off x="2000850" y="1419208"/>
        <a:ext cx="10345" cy="10345"/>
      </dsp:txXfrm>
    </dsp:sp>
    <dsp:sp modelId="{74A1E3AB-E629-4E7A-9EAF-AA0C6C632C74}">
      <dsp:nvSpPr>
        <dsp:cNvPr id="0" name=""/>
        <dsp:cNvSpPr/>
      </dsp:nvSpPr>
      <dsp:spPr>
        <a:xfrm>
          <a:off x="0" y="609606"/>
          <a:ext cx="2132304" cy="967606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запрет на труд во вредных, опасных и морально неблагоприятных сферах</a:t>
          </a:r>
        </a:p>
      </dsp:txBody>
      <dsp:txXfrm>
        <a:off x="312269" y="751309"/>
        <a:ext cx="1507766" cy="68420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F6F3FD-A1A3-4767-A48E-B49A4202B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1032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Полина Черкашина</dc:creator>
  <cp:keywords/>
  <dc:description/>
  <cp:lastModifiedBy>Данила Дьячковский</cp:lastModifiedBy>
  <cp:revision>2</cp:revision>
  <dcterms:created xsi:type="dcterms:W3CDTF">2025-12-22T10:59:00Z</dcterms:created>
  <dcterms:modified xsi:type="dcterms:W3CDTF">2025-12-22T10:59:00Z</dcterms:modified>
</cp:coreProperties>
</file>