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before="360" w:line="300" w:lineRule="auto"/>
        <w:rPr>
          <w:b w:val="1"/>
          <w:bCs w:val="1"/>
          <w:color w:val="24292f"/>
          <w:sz w:val="33"/>
          <w:szCs w:val="33"/>
        </w:rPr>
      </w:pPr>
      <w:bookmarkStart w:colFirst="0" w:colLast="0" w:name="_z7ii2hfzjrir" w:id="0"/>
      <w:bookmarkEnd w:id="0"/>
      <w:r w:rsidDel="00000000" w:rsidR="00000000" w:rsidRPr="00000000">
        <w:rPr>
          <w:b w:val="1"/>
          <w:bCs w:val="1"/>
          <w:color w:val="24292f"/>
          <w:sz w:val="33"/>
          <w:szCs w:val="33"/>
          <w:rtl w:val="0"/>
        </w:rPr>
        <w:t xml:space="preserve">Тема урока</w:t>
      </w:r>
    </w:p>
    <w:p w:rsidR="00000000" w:rsidDel="00000000" w:rsidP="00000000" w:rsidRDefault="00000000" w:rsidRPr="00000000" w14:paraId="00000002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lineRule="auto"/>
        <w:rPr>
          <w:color w:val="24292f"/>
          <w:sz w:val="24"/>
          <w:szCs w:val="24"/>
        </w:rPr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Строение скелета человека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before="360" w:line="300" w:lineRule="auto"/>
        <w:rPr>
          <w:b w:val="1"/>
          <w:bCs w:val="1"/>
          <w:color w:val="24292f"/>
          <w:sz w:val="33"/>
          <w:szCs w:val="33"/>
        </w:rPr>
      </w:pPr>
      <w:bookmarkStart w:colFirst="0" w:colLast="0" w:name="_1z14b0vab2vq" w:id="1"/>
      <w:bookmarkEnd w:id="1"/>
      <w:r w:rsidDel="00000000" w:rsidR="00000000" w:rsidRPr="00000000">
        <w:rPr>
          <w:b w:val="1"/>
          <w:bCs w:val="1"/>
          <w:color w:val="24292f"/>
          <w:sz w:val="33"/>
          <w:szCs w:val="33"/>
          <w:rtl w:val="0"/>
        </w:rPr>
        <w:t xml:space="preserve">Класс</w:t>
      </w:r>
    </w:p>
    <w:p w:rsidR="00000000" w:rsidDel="00000000" w:rsidP="00000000" w:rsidRDefault="00000000" w:rsidRPr="00000000" w14:paraId="00000004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lineRule="auto"/>
        <w:rPr>
          <w:color w:val="24292f"/>
          <w:sz w:val="24"/>
          <w:szCs w:val="24"/>
        </w:rPr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9 класс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before="360" w:line="300" w:lineRule="auto"/>
        <w:rPr>
          <w:b w:val="1"/>
          <w:bCs w:val="1"/>
          <w:color w:val="24292f"/>
          <w:sz w:val="33"/>
          <w:szCs w:val="33"/>
        </w:rPr>
      </w:pPr>
      <w:bookmarkStart w:colFirst="0" w:colLast="0" w:name="_vkyohsmlkqqz" w:id="2"/>
      <w:bookmarkEnd w:id="2"/>
      <w:r w:rsidDel="00000000" w:rsidR="00000000" w:rsidRPr="00000000">
        <w:rPr>
          <w:b w:val="1"/>
          <w:bCs w:val="1"/>
          <w:color w:val="24292f"/>
          <w:sz w:val="33"/>
          <w:szCs w:val="33"/>
          <w:rtl w:val="0"/>
        </w:rPr>
        <w:t xml:space="preserve">Тип урока</w:t>
      </w:r>
    </w:p>
    <w:p w:rsidR="00000000" w:rsidDel="00000000" w:rsidP="00000000" w:rsidRDefault="00000000" w:rsidRPr="00000000" w14:paraId="0000000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lineRule="auto"/>
        <w:rPr>
          <w:color w:val="24292f"/>
          <w:sz w:val="24"/>
          <w:szCs w:val="24"/>
        </w:rPr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Комбинированный урок (изучение нового материала + первичное закрепление)</w:t>
        <w:br w:type="textWrapping"/>
        <w:t xml:space="preserve">Форма: открытый урок с элементами проблемного обучения и работы в группах.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before="360" w:line="300" w:lineRule="auto"/>
        <w:rPr>
          <w:b w:val="1"/>
          <w:bCs w:val="1"/>
          <w:color w:val="24292f"/>
          <w:sz w:val="33"/>
          <w:szCs w:val="33"/>
        </w:rPr>
      </w:pPr>
      <w:bookmarkStart w:colFirst="0" w:colLast="0" w:name="_vihx66nudhr5" w:id="3"/>
      <w:bookmarkEnd w:id="3"/>
      <w:r w:rsidDel="00000000" w:rsidR="00000000" w:rsidRPr="00000000">
        <w:rPr>
          <w:b w:val="1"/>
          <w:bCs w:val="1"/>
          <w:color w:val="24292f"/>
          <w:sz w:val="33"/>
          <w:szCs w:val="33"/>
          <w:rtl w:val="0"/>
        </w:rPr>
        <w:t xml:space="preserve">Цели урока</w:t>
      </w:r>
    </w:p>
    <w:p w:rsidR="00000000" w:rsidDel="00000000" w:rsidP="00000000" w:rsidRDefault="00000000" w:rsidRPr="00000000" w14:paraId="0000000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lineRule="auto"/>
        <w:rPr>
          <w:color w:val="24292f"/>
          <w:sz w:val="24"/>
          <w:szCs w:val="24"/>
        </w:rPr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Образовательные:</w:t>
      </w:r>
    </w:p>
    <w:p w:rsidR="00000000" w:rsidDel="00000000" w:rsidP="00000000" w:rsidRDefault="00000000" w:rsidRPr="00000000" w14:paraId="00000009">
      <w:pPr>
        <w:numPr>
          <w:ilvl w:val="0"/>
          <w:numId w:val="34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lineRule="auto"/>
        <w:ind w:left="72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Сформировать представление об общей организации скелета человека (осевой и добавочный скелет).</w:t>
      </w:r>
    </w:p>
    <w:p w:rsidR="00000000" w:rsidDel="00000000" w:rsidP="00000000" w:rsidRDefault="00000000" w:rsidRPr="00000000" w14:paraId="0000000A">
      <w:pPr>
        <w:numPr>
          <w:ilvl w:val="0"/>
          <w:numId w:val="34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before="0" w:beforeAutospacing="0" w:lineRule="auto"/>
        <w:ind w:left="72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Познакомить с основными отделами скелета: череп, позвоночник, грудная клетка, скелет поясов и свободных конечностей.</w:t>
      </w:r>
    </w:p>
    <w:p w:rsidR="00000000" w:rsidDel="00000000" w:rsidP="00000000" w:rsidRDefault="00000000" w:rsidRPr="00000000" w14:paraId="0000000B">
      <w:pPr>
        <w:numPr>
          <w:ilvl w:val="0"/>
          <w:numId w:val="34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before="0" w:beforeAutospacing="0" w:lineRule="auto"/>
        <w:ind w:left="72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Показать взаимосвязь строения костей со выполняемыми функциями.</w:t>
      </w:r>
    </w:p>
    <w:p w:rsidR="00000000" w:rsidDel="00000000" w:rsidP="00000000" w:rsidRDefault="00000000" w:rsidRPr="00000000" w14:paraId="0000000C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lineRule="auto"/>
        <w:rPr>
          <w:color w:val="24292f"/>
          <w:sz w:val="24"/>
          <w:szCs w:val="24"/>
        </w:rPr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Развивающие:</w:t>
      </w:r>
    </w:p>
    <w:p w:rsidR="00000000" w:rsidDel="00000000" w:rsidP="00000000" w:rsidRDefault="00000000" w:rsidRPr="00000000" w14:paraId="0000000D">
      <w:pPr>
        <w:numPr>
          <w:ilvl w:val="0"/>
          <w:numId w:val="3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lineRule="auto"/>
        <w:ind w:left="72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Развивать умение анализировать и сравнивать, делать выводы.</w:t>
      </w:r>
    </w:p>
    <w:p w:rsidR="00000000" w:rsidDel="00000000" w:rsidP="00000000" w:rsidRDefault="00000000" w:rsidRPr="00000000" w14:paraId="0000000E">
      <w:pPr>
        <w:numPr>
          <w:ilvl w:val="0"/>
          <w:numId w:val="3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before="0" w:beforeAutospacing="0" w:lineRule="auto"/>
        <w:ind w:left="72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Формировать навыки работы с учебником Пасечника, таблицами, рисунками, схемами.</w:t>
      </w:r>
    </w:p>
    <w:p w:rsidR="00000000" w:rsidDel="00000000" w:rsidP="00000000" w:rsidRDefault="00000000" w:rsidRPr="00000000" w14:paraId="0000000F">
      <w:pPr>
        <w:numPr>
          <w:ilvl w:val="0"/>
          <w:numId w:val="3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before="0" w:beforeAutospacing="0" w:lineRule="auto"/>
        <w:ind w:left="72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Развивать логическое мышление, речь при устных ответах и работе в группе.</w:t>
      </w:r>
    </w:p>
    <w:p w:rsidR="00000000" w:rsidDel="00000000" w:rsidP="00000000" w:rsidRDefault="00000000" w:rsidRPr="00000000" w14:paraId="00000010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lineRule="auto"/>
        <w:rPr>
          <w:color w:val="24292f"/>
          <w:sz w:val="24"/>
          <w:szCs w:val="24"/>
        </w:rPr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Воспитательные:</w:t>
      </w:r>
    </w:p>
    <w:p w:rsidR="00000000" w:rsidDel="00000000" w:rsidP="00000000" w:rsidRDefault="00000000" w:rsidRPr="00000000" w14:paraId="00000011">
      <w:pPr>
        <w:numPr>
          <w:ilvl w:val="0"/>
          <w:numId w:val="27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lineRule="auto"/>
        <w:ind w:left="72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Воспитывать бережное отношение к собственному организму.</w:t>
      </w:r>
    </w:p>
    <w:p w:rsidR="00000000" w:rsidDel="00000000" w:rsidP="00000000" w:rsidRDefault="00000000" w:rsidRPr="00000000" w14:paraId="00000012">
      <w:pPr>
        <w:numPr>
          <w:ilvl w:val="0"/>
          <w:numId w:val="27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before="0" w:beforeAutospacing="0" w:lineRule="auto"/>
        <w:ind w:left="72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Формировать ответственное отношение к сохранению осанки и опорно‑двигательного аппарата в целом.</w:t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before="360" w:line="300" w:lineRule="auto"/>
        <w:rPr>
          <w:b w:val="1"/>
          <w:bCs w:val="1"/>
          <w:color w:val="24292f"/>
          <w:sz w:val="33"/>
          <w:szCs w:val="33"/>
        </w:rPr>
      </w:pPr>
      <w:bookmarkStart w:colFirst="0" w:colLast="0" w:name="_6gonldhqpw93" w:id="4"/>
      <w:bookmarkEnd w:id="4"/>
      <w:r w:rsidDel="00000000" w:rsidR="00000000" w:rsidRPr="00000000">
        <w:rPr>
          <w:b w:val="1"/>
          <w:bCs w:val="1"/>
          <w:color w:val="24292f"/>
          <w:sz w:val="33"/>
          <w:szCs w:val="33"/>
          <w:rtl w:val="0"/>
        </w:rPr>
        <w:t xml:space="preserve">Планируемые результаты</w:t>
      </w:r>
    </w:p>
    <w:p w:rsidR="00000000" w:rsidDel="00000000" w:rsidP="00000000" w:rsidRDefault="00000000" w:rsidRPr="00000000" w14:paraId="00000014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lineRule="auto"/>
        <w:rPr>
          <w:color w:val="24292f"/>
          <w:sz w:val="24"/>
          <w:szCs w:val="24"/>
        </w:rPr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Личностные:</w:t>
      </w:r>
    </w:p>
    <w:p w:rsidR="00000000" w:rsidDel="00000000" w:rsidP="00000000" w:rsidRDefault="00000000" w:rsidRPr="00000000" w14:paraId="00000015">
      <w:pPr>
        <w:numPr>
          <w:ilvl w:val="0"/>
          <w:numId w:val="1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lineRule="auto"/>
        <w:ind w:left="72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Осознание значения скелета для жизнедеятельности человека.</w:t>
      </w:r>
    </w:p>
    <w:p w:rsidR="00000000" w:rsidDel="00000000" w:rsidP="00000000" w:rsidRDefault="00000000" w:rsidRPr="00000000" w14:paraId="00000016">
      <w:pPr>
        <w:numPr>
          <w:ilvl w:val="0"/>
          <w:numId w:val="1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before="0" w:beforeAutospacing="0" w:lineRule="auto"/>
        <w:ind w:left="72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Формирование мотивации к сохранению здоровья (осанка, физическая активность).</w:t>
      </w:r>
    </w:p>
    <w:p w:rsidR="00000000" w:rsidDel="00000000" w:rsidP="00000000" w:rsidRDefault="00000000" w:rsidRPr="00000000" w14:paraId="0000001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lineRule="auto"/>
        <w:rPr>
          <w:color w:val="24292f"/>
          <w:sz w:val="24"/>
          <w:szCs w:val="24"/>
        </w:rPr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Метапредметные:</w:t>
      </w:r>
    </w:p>
    <w:p w:rsidR="00000000" w:rsidDel="00000000" w:rsidP="00000000" w:rsidRDefault="00000000" w:rsidRPr="00000000" w14:paraId="00000018">
      <w:pPr>
        <w:numPr>
          <w:ilvl w:val="0"/>
          <w:numId w:val="13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lineRule="auto"/>
        <w:ind w:left="72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Умение работать в группе, распределять роли.</w:t>
      </w:r>
    </w:p>
    <w:p w:rsidR="00000000" w:rsidDel="00000000" w:rsidP="00000000" w:rsidRDefault="00000000" w:rsidRPr="00000000" w14:paraId="00000019">
      <w:pPr>
        <w:numPr>
          <w:ilvl w:val="0"/>
          <w:numId w:val="13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before="0" w:beforeAutospacing="0" w:lineRule="auto"/>
        <w:ind w:left="72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Навыки поиска и отбора информации в учебнике и на иллюстрациях.</w:t>
      </w:r>
    </w:p>
    <w:p w:rsidR="00000000" w:rsidDel="00000000" w:rsidP="00000000" w:rsidRDefault="00000000" w:rsidRPr="00000000" w14:paraId="0000001A">
      <w:pPr>
        <w:numPr>
          <w:ilvl w:val="0"/>
          <w:numId w:val="13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before="0" w:beforeAutospacing="0" w:lineRule="auto"/>
        <w:ind w:left="72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Развитие умения представлять результаты работы (мини‑сообщения, схемы).</w:t>
      </w:r>
    </w:p>
    <w:p w:rsidR="00000000" w:rsidDel="00000000" w:rsidP="00000000" w:rsidRDefault="00000000" w:rsidRPr="00000000" w14:paraId="0000001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lineRule="auto"/>
        <w:rPr>
          <w:color w:val="24292f"/>
          <w:sz w:val="24"/>
          <w:szCs w:val="24"/>
        </w:rPr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Предметные:</w:t>
      </w:r>
    </w:p>
    <w:p w:rsidR="00000000" w:rsidDel="00000000" w:rsidP="00000000" w:rsidRDefault="00000000" w:rsidRPr="00000000" w14:paraId="0000001C">
      <w:pPr>
        <w:numPr>
          <w:ilvl w:val="0"/>
          <w:numId w:val="8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lineRule="auto"/>
        <w:ind w:left="72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Знать: функции скелета, основные отделы скелета человека, особенности строения позвоночника, грудной клетки, черепа, конечностей.</w:t>
      </w:r>
    </w:p>
    <w:p w:rsidR="00000000" w:rsidDel="00000000" w:rsidP="00000000" w:rsidRDefault="00000000" w:rsidRPr="00000000" w14:paraId="0000001D">
      <w:pPr>
        <w:numPr>
          <w:ilvl w:val="0"/>
          <w:numId w:val="8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before="0" w:beforeAutospacing="0" w:lineRule="auto"/>
        <w:ind w:left="72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Уметь: показывать на схеме/муляже основные отделы скелета; объяснять связь строения скелета с его функциями.</w:t>
      </w:r>
    </w:p>
    <w:p w:rsidR="00000000" w:rsidDel="00000000" w:rsidP="00000000" w:rsidRDefault="00000000" w:rsidRPr="00000000" w14:paraId="0000001E">
      <w:pPr>
        <w:pStyle w:val="Heading3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before="360" w:line="300" w:lineRule="auto"/>
        <w:rPr>
          <w:b w:val="1"/>
          <w:bCs w:val="1"/>
          <w:color w:val="24292f"/>
          <w:sz w:val="33"/>
          <w:szCs w:val="33"/>
        </w:rPr>
      </w:pPr>
      <w:bookmarkStart w:colFirst="0" w:colLast="0" w:name="_71tgqf7sz14y" w:id="5"/>
      <w:bookmarkEnd w:id="5"/>
      <w:r w:rsidDel="00000000" w:rsidR="00000000" w:rsidRPr="00000000">
        <w:rPr>
          <w:b w:val="1"/>
          <w:bCs w:val="1"/>
          <w:color w:val="24292f"/>
          <w:sz w:val="33"/>
          <w:szCs w:val="33"/>
          <w:rtl w:val="0"/>
        </w:rPr>
        <w:t xml:space="preserve">Оборудование и материалы</w:t>
      </w:r>
    </w:p>
    <w:p w:rsidR="00000000" w:rsidDel="00000000" w:rsidP="00000000" w:rsidRDefault="00000000" w:rsidRPr="00000000" w14:paraId="0000001F">
      <w:pPr>
        <w:numPr>
          <w:ilvl w:val="0"/>
          <w:numId w:val="14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lineRule="auto"/>
        <w:ind w:left="72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Учебник биологии 8–9 класс (Пасечник).</w:t>
      </w:r>
    </w:p>
    <w:p w:rsidR="00000000" w:rsidDel="00000000" w:rsidP="00000000" w:rsidRDefault="00000000" w:rsidRPr="00000000" w14:paraId="00000020">
      <w:pPr>
        <w:numPr>
          <w:ilvl w:val="0"/>
          <w:numId w:val="14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before="0" w:beforeAutospacing="0" w:lineRule="auto"/>
        <w:ind w:left="72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Плакат/модель «Скелет человека».</w:t>
      </w:r>
    </w:p>
    <w:p w:rsidR="00000000" w:rsidDel="00000000" w:rsidP="00000000" w:rsidRDefault="00000000" w:rsidRPr="00000000" w14:paraId="00000021">
      <w:pPr>
        <w:numPr>
          <w:ilvl w:val="0"/>
          <w:numId w:val="14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before="0" w:beforeAutospacing="0" w:lineRule="auto"/>
        <w:ind w:left="72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Карточки-задания для групп.</w:t>
      </w:r>
    </w:p>
    <w:p w:rsidR="00000000" w:rsidDel="00000000" w:rsidP="00000000" w:rsidRDefault="00000000" w:rsidRPr="00000000" w14:paraId="00000022">
      <w:pPr>
        <w:numPr>
          <w:ilvl w:val="0"/>
          <w:numId w:val="14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before="0" w:beforeAutospacing="0" w:lineRule="auto"/>
        <w:ind w:left="72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Раздаточные схемы («Скелет человека», «Отделы позвоночника», «Череп»).</w:t>
      </w:r>
    </w:p>
    <w:p w:rsidR="00000000" w:rsidDel="00000000" w:rsidP="00000000" w:rsidRDefault="00000000" w:rsidRPr="00000000" w14:paraId="00000023">
      <w:pPr>
        <w:numPr>
          <w:ilvl w:val="0"/>
          <w:numId w:val="14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before="0" w:beforeAutospacing="0" w:lineRule="auto"/>
        <w:ind w:left="72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Презентация (слайды с изображениями скелета, рентген-снимками, схемами).</w:t>
      </w:r>
    </w:p>
    <w:p w:rsidR="00000000" w:rsidDel="00000000" w:rsidP="00000000" w:rsidRDefault="00000000" w:rsidRPr="00000000" w14:paraId="00000024">
      <w:pPr>
        <w:numPr>
          <w:ilvl w:val="0"/>
          <w:numId w:val="14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before="0" w:beforeAutospacing="0" w:lineRule="auto"/>
        <w:ind w:left="72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Интерактивная доска/проектор.</w:t>
      </w:r>
    </w:p>
    <w:p w:rsidR="00000000" w:rsidDel="00000000" w:rsidP="00000000" w:rsidRDefault="00000000" w:rsidRPr="00000000" w14:paraId="00000025">
      <w:pPr>
        <w:numPr>
          <w:ilvl w:val="0"/>
          <w:numId w:val="14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before="0" w:beforeAutospacing="0" w:lineRule="auto"/>
        <w:ind w:left="72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Рабочие листы для учащихся (таблица для заполнения: отдел скелета — кости — функции).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Style w:val="Heading3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before="360" w:line="300" w:lineRule="auto"/>
        <w:rPr>
          <w:b w:val="1"/>
          <w:bCs w:val="1"/>
          <w:color w:val="24292f"/>
          <w:sz w:val="33"/>
          <w:szCs w:val="33"/>
        </w:rPr>
      </w:pPr>
      <w:bookmarkStart w:colFirst="0" w:colLast="0" w:name="_wnibjllrtll9" w:id="6"/>
      <w:bookmarkEnd w:id="6"/>
      <w:r w:rsidDel="00000000" w:rsidR="00000000" w:rsidRPr="00000000">
        <w:rPr>
          <w:b w:val="1"/>
          <w:bCs w:val="1"/>
          <w:color w:val="24292f"/>
          <w:sz w:val="33"/>
          <w:szCs w:val="33"/>
          <w:rtl w:val="0"/>
        </w:rPr>
        <w:t xml:space="preserve">Ход урока (примерное время 45 минут)</w:t>
      </w:r>
    </w:p>
    <w:p w:rsidR="00000000" w:rsidDel="00000000" w:rsidP="00000000" w:rsidRDefault="00000000" w:rsidRPr="00000000" w14:paraId="00000028">
      <w:pPr>
        <w:pStyle w:val="Heading4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before="360" w:line="300" w:lineRule="auto"/>
        <w:rPr>
          <w:b w:val="1"/>
          <w:bCs w:val="1"/>
          <w:color w:val="24292f"/>
        </w:rPr>
      </w:pPr>
      <w:bookmarkStart w:colFirst="0" w:colLast="0" w:name="_l2z3akt5lrt7" w:id="7"/>
      <w:bookmarkEnd w:id="7"/>
      <w:r w:rsidDel="00000000" w:rsidR="00000000" w:rsidRPr="00000000">
        <w:rPr>
          <w:b w:val="1"/>
          <w:bCs w:val="1"/>
          <w:color w:val="24292f"/>
          <w:rtl w:val="0"/>
        </w:rPr>
        <w:t xml:space="preserve">1. Организационный момент (2–3 мин)</w:t>
      </w:r>
    </w:p>
    <w:p w:rsidR="00000000" w:rsidDel="00000000" w:rsidP="00000000" w:rsidRDefault="00000000" w:rsidRPr="00000000" w14:paraId="00000029">
      <w:pPr>
        <w:numPr>
          <w:ilvl w:val="0"/>
          <w:numId w:val="40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lineRule="auto"/>
        <w:ind w:left="72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Приветствие, отметка присутствующих.</w:t>
      </w:r>
    </w:p>
    <w:p w:rsidR="00000000" w:rsidDel="00000000" w:rsidP="00000000" w:rsidRDefault="00000000" w:rsidRPr="00000000" w14:paraId="0000002A">
      <w:pPr>
        <w:numPr>
          <w:ilvl w:val="0"/>
          <w:numId w:val="40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before="0" w:beforeAutospacing="0" w:lineRule="auto"/>
        <w:ind w:left="72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Краткое объяснение формата открытого урока: наблюдатели, работа в группах.</w:t>
      </w:r>
    </w:p>
    <w:p w:rsidR="00000000" w:rsidDel="00000000" w:rsidP="00000000" w:rsidRDefault="00000000" w:rsidRPr="00000000" w14:paraId="0000002B">
      <w:pPr>
        <w:numPr>
          <w:ilvl w:val="0"/>
          <w:numId w:val="40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before="0" w:beforeAutospacing="0" w:lineRule="auto"/>
        <w:ind w:left="72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Настрой на работу: «Сегодня мы узнаем, как устроен наш “внутренний каркас” — скелет».</w:t>
      </w:r>
    </w:p>
    <w:p w:rsidR="00000000" w:rsidDel="00000000" w:rsidP="00000000" w:rsidRDefault="00000000" w:rsidRPr="00000000" w14:paraId="0000002C">
      <w:pPr>
        <w:pStyle w:val="Heading4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before="360" w:line="300" w:lineRule="auto"/>
        <w:rPr>
          <w:b w:val="1"/>
          <w:bCs w:val="1"/>
          <w:color w:val="24292f"/>
        </w:rPr>
      </w:pPr>
      <w:bookmarkStart w:colFirst="0" w:colLast="0" w:name="_lc5ql5w8i2uh" w:id="8"/>
      <w:bookmarkEnd w:id="8"/>
      <w:r w:rsidDel="00000000" w:rsidR="00000000" w:rsidRPr="00000000">
        <w:rPr>
          <w:b w:val="1"/>
          <w:bCs w:val="1"/>
          <w:color w:val="24292f"/>
          <w:rtl w:val="0"/>
        </w:rPr>
        <w:t xml:space="preserve">2. Актуализация знаний и мотивация (5–7 мин)</w:t>
      </w:r>
    </w:p>
    <w:p w:rsidR="00000000" w:rsidDel="00000000" w:rsidP="00000000" w:rsidRDefault="00000000" w:rsidRPr="00000000" w14:paraId="0000002D">
      <w:pPr>
        <w:numPr>
          <w:ilvl w:val="0"/>
          <w:numId w:val="39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lineRule="auto"/>
        <w:ind w:left="72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Беседа:</w:t>
      </w:r>
    </w:p>
    <w:p w:rsidR="00000000" w:rsidDel="00000000" w:rsidP="00000000" w:rsidRDefault="00000000" w:rsidRPr="00000000" w14:paraId="0000002E">
      <w:pPr>
        <w:numPr>
          <w:ilvl w:val="0"/>
          <w:numId w:val="17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lineRule="auto"/>
        <w:ind w:left="72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Вопрос: «Что такое опорно‑двигательная система? Из каких частей она состоит?»</w:t>
        <w:br w:type="textWrapping"/>
        <w:t xml:space="preserve">(Ожидаемые ответы: кости и мышцы, суставы, связки.)</w:t>
      </w:r>
    </w:p>
    <w:p w:rsidR="00000000" w:rsidDel="00000000" w:rsidP="00000000" w:rsidRDefault="00000000" w:rsidRPr="00000000" w14:paraId="0000002F">
      <w:pPr>
        <w:numPr>
          <w:ilvl w:val="0"/>
          <w:numId w:val="17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before="0" w:beforeAutospacing="0" w:lineRule="auto"/>
        <w:ind w:left="72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Вопрос: «Почему скелет можно назвать “каркасом” тела? Что произойдёт, если его не будет?»</w:t>
      </w:r>
    </w:p>
    <w:p w:rsidR="00000000" w:rsidDel="00000000" w:rsidP="00000000" w:rsidRDefault="00000000" w:rsidRPr="00000000" w14:paraId="00000030">
      <w:pPr>
        <w:numPr>
          <w:ilvl w:val="0"/>
          <w:numId w:val="38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lineRule="auto"/>
        <w:ind w:left="72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Небольшая проблемная ситуация:</w:t>
      </w:r>
    </w:p>
    <w:p w:rsidR="00000000" w:rsidDel="00000000" w:rsidP="00000000" w:rsidRDefault="00000000" w:rsidRPr="00000000" w14:paraId="00000031">
      <w:pPr>
        <w:numPr>
          <w:ilvl w:val="0"/>
          <w:numId w:val="2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lineRule="auto"/>
        <w:ind w:left="72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Показ изображения мягкой игрушки без каркаса и человека на рентген-снимке.</w:t>
      </w:r>
    </w:p>
    <w:p w:rsidR="00000000" w:rsidDel="00000000" w:rsidP="00000000" w:rsidRDefault="00000000" w:rsidRPr="00000000" w14:paraId="00000032">
      <w:pPr>
        <w:numPr>
          <w:ilvl w:val="0"/>
          <w:numId w:val="2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before="0" w:beforeAutospacing="0" w:lineRule="auto"/>
        <w:ind w:left="72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Вопрос: «Почему человек не “обмякает”, как мягкая игрушка?»</w:t>
      </w:r>
    </w:p>
    <w:p w:rsidR="00000000" w:rsidDel="00000000" w:rsidP="00000000" w:rsidRDefault="00000000" w:rsidRPr="00000000" w14:paraId="00000033">
      <w:pPr>
        <w:numPr>
          <w:ilvl w:val="0"/>
          <w:numId w:val="2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before="0" w:beforeAutospacing="0" w:lineRule="auto"/>
        <w:ind w:left="72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Подводим к теме: без скелета невозможна форма тела, защита органов и движение.</w:t>
      </w:r>
    </w:p>
    <w:p w:rsidR="00000000" w:rsidDel="00000000" w:rsidP="00000000" w:rsidRDefault="00000000" w:rsidRPr="00000000" w14:paraId="00000034">
      <w:pPr>
        <w:numPr>
          <w:ilvl w:val="0"/>
          <w:numId w:val="18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lineRule="auto"/>
        <w:ind w:left="72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Формулирование темы и цели урока вместе с учащимися:</w:t>
      </w:r>
    </w:p>
    <w:p w:rsidR="00000000" w:rsidDel="00000000" w:rsidP="00000000" w:rsidRDefault="00000000" w:rsidRPr="00000000" w14:paraId="00000035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lineRule="auto"/>
        <w:ind w:left="72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Учитель: «Сформулируйте тему урока».</w:t>
        <w:br w:type="textWrapping"/>
        <w:t xml:space="preserve">Ученики: «Строение скелета человека».</w:t>
      </w:r>
    </w:p>
    <w:p w:rsidR="00000000" w:rsidDel="00000000" w:rsidP="00000000" w:rsidRDefault="00000000" w:rsidRPr="00000000" w14:paraId="00000036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before="0" w:beforeAutospacing="0" w:lineRule="auto"/>
        <w:ind w:left="72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Учитель: «Чего вы хотите узнать о скелете сегодня?»</w:t>
        <w:br w:type="textWrapping"/>
        <w:t xml:space="preserve">(Запись на доске 2–3 ученических ожиданий.)</w:t>
      </w:r>
    </w:p>
    <w:p w:rsidR="00000000" w:rsidDel="00000000" w:rsidP="00000000" w:rsidRDefault="00000000" w:rsidRPr="00000000" w14:paraId="00000037">
      <w:pPr>
        <w:pStyle w:val="Heading4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before="360" w:line="300" w:lineRule="auto"/>
        <w:rPr>
          <w:b w:val="1"/>
          <w:bCs w:val="1"/>
          <w:color w:val="24292f"/>
        </w:rPr>
      </w:pPr>
      <w:bookmarkStart w:colFirst="0" w:colLast="0" w:name="_tchsg7f3elcm" w:id="9"/>
      <w:bookmarkEnd w:id="9"/>
      <w:r w:rsidDel="00000000" w:rsidR="00000000" w:rsidRPr="00000000">
        <w:rPr>
          <w:b w:val="1"/>
          <w:bCs w:val="1"/>
          <w:color w:val="24292f"/>
          <w:rtl w:val="0"/>
        </w:rPr>
        <w:t xml:space="preserve">3. Изучение нового материала (20–22 мин)</w:t>
      </w:r>
    </w:p>
    <w:p w:rsidR="00000000" w:rsidDel="00000000" w:rsidP="00000000" w:rsidRDefault="00000000" w:rsidRPr="00000000" w14:paraId="00000038">
      <w:pPr>
        <w:pStyle w:val="Heading5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before="360" w:line="300" w:lineRule="auto"/>
        <w:rPr>
          <w:b w:val="1"/>
          <w:bCs w:val="1"/>
          <w:color w:val="24292f"/>
          <w:sz w:val="18"/>
          <w:szCs w:val="18"/>
        </w:rPr>
      </w:pPr>
      <w:bookmarkStart w:colFirst="0" w:colLast="0" w:name="_b1g6f0qyl54k" w:id="10"/>
      <w:bookmarkEnd w:id="10"/>
      <w:r w:rsidDel="00000000" w:rsidR="00000000" w:rsidRPr="00000000">
        <w:rPr>
          <w:b w:val="1"/>
          <w:bCs w:val="1"/>
          <w:color w:val="24292f"/>
          <w:sz w:val="18"/>
          <w:szCs w:val="18"/>
          <w:rtl w:val="0"/>
        </w:rPr>
        <w:t xml:space="preserve">3.1. Общая характеристика скелета (5–7 мин)</w:t>
      </w:r>
    </w:p>
    <w:p w:rsidR="00000000" w:rsidDel="00000000" w:rsidP="00000000" w:rsidRDefault="00000000" w:rsidRPr="00000000" w14:paraId="00000039">
      <w:pPr>
        <w:numPr>
          <w:ilvl w:val="0"/>
          <w:numId w:val="33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lineRule="auto"/>
        <w:ind w:left="72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Демонстрация модели скелета/слайда.</w:t>
      </w:r>
    </w:p>
    <w:p w:rsidR="00000000" w:rsidDel="00000000" w:rsidP="00000000" w:rsidRDefault="00000000" w:rsidRPr="00000000" w14:paraId="0000003A">
      <w:pPr>
        <w:numPr>
          <w:ilvl w:val="0"/>
          <w:numId w:val="33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before="0" w:beforeAutospacing="0" w:lineRule="auto"/>
        <w:ind w:left="72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Учитель напоминает: у человека более 200 костей.</w:t>
      </w:r>
    </w:p>
    <w:p w:rsidR="00000000" w:rsidDel="00000000" w:rsidP="00000000" w:rsidRDefault="00000000" w:rsidRPr="00000000" w14:paraId="0000003B">
      <w:pPr>
        <w:numPr>
          <w:ilvl w:val="0"/>
          <w:numId w:val="33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before="0" w:beforeAutospacing="0" w:lineRule="auto"/>
        <w:ind w:left="72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Вопрос: «Почему скелет называют осевым и добавочным? Как вы думаете, что входит в эти части?»</w:t>
      </w:r>
    </w:p>
    <w:p w:rsidR="00000000" w:rsidDel="00000000" w:rsidP="00000000" w:rsidRDefault="00000000" w:rsidRPr="00000000" w14:paraId="0000003C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lineRule="auto"/>
        <w:rPr>
          <w:color w:val="24292f"/>
          <w:sz w:val="24"/>
          <w:szCs w:val="24"/>
        </w:rPr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Краткое объяснение:</w:t>
      </w:r>
    </w:p>
    <w:p w:rsidR="00000000" w:rsidDel="00000000" w:rsidP="00000000" w:rsidRDefault="00000000" w:rsidRPr="00000000" w14:paraId="0000003D">
      <w:pPr>
        <w:numPr>
          <w:ilvl w:val="0"/>
          <w:numId w:val="7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lineRule="auto"/>
        <w:ind w:left="72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Осевой скелет: череп, позвоночник, грудная клетка.</w:t>
      </w:r>
    </w:p>
    <w:p w:rsidR="00000000" w:rsidDel="00000000" w:rsidP="00000000" w:rsidRDefault="00000000" w:rsidRPr="00000000" w14:paraId="0000003E">
      <w:pPr>
        <w:numPr>
          <w:ilvl w:val="0"/>
          <w:numId w:val="7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before="0" w:beforeAutospacing="0" w:lineRule="auto"/>
        <w:ind w:left="72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Добавочный (скелет конечностей): пояса верхних и нижних конечностей и свободные конечности.</w:t>
      </w:r>
    </w:p>
    <w:p w:rsidR="00000000" w:rsidDel="00000000" w:rsidP="00000000" w:rsidRDefault="00000000" w:rsidRPr="00000000" w14:paraId="0000003F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lineRule="auto"/>
        <w:rPr>
          <w:color w:val="24292f"/>
          <w:sz w:val="24"/>
          <w:szCs w:val="24"/>
        </w:rPr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Работа с учебником Пасечника:</w:t>
      </w:r>
    </w:p>
    <w:p w:rsidR="00000000" w:rsidDel="00000000" w:rsidP="00000000" w:rsidRDefault="00000000" w:rsidRPr="00000000" w14:paraId="00000040">
      <w:pPr>
        <w:numPr>
          <w:ilvl w:val="0"/>
          <w:numId w:val="22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lineRule="auto"/>
        <w:ind w:left="72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Найти параграф о строении скелета человека.</w:t>
      </w:r>
    </w:p>
    <w:p w:rsidR="00000000" w:rsidDel="00000000" w:rsidP="00000000" w:rsidRDefault="00000000" w:rsidRPr="00000000" w14:paraId="00000041">
      <w:pPr>
        <w:numPr>
          <w:ilvl w:val="0"/>
          <w:numId w:val="22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before="0" w:beforeAutospacing="0" w:lineRule="auto"/>
        <w:ind w:left="72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Найти схему, где выделены отделы скелета.</w:t>
      </w:r>
    </w:p>
    <w:p w:rsidR="00000000" w:rsidDel="00000000" w:rsidP="00000000" w:rsidRDefault="00000000" w:rsidRPr="00000000" w14:paraId="00000042">
      <w:pPr>
        <w:numPr>
          <w:ilvl w:val="0"/>
          <w:numId w:val="22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before="0" w:beforeAutospacing="0" w:lineRule="auto"/>
        <w:ind w:left="72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Учащиеся заполняют первую строку в рабочем листе:</w:t>
        <w:br w:type="textWrapping"/>
        <w:t xml:space="preserve">«Осевой скелет — череп, позвоночник, грудная клетка — функции: опорная, защитная».</w:t>
      </w:r>
    </w:p>
    <w:p w:rsidR="00000000" w:rsidDel="00000000" w:rsidP="00000000" w:rsidRDefault="00000000" w:rsidRPr="00000000" w14:paraId="00000043">
      <w:pPr>
        <w:pStyle w:val="Heading5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before="360" w:line="300" w:lineRule="auto"/>
        <w:rPr>
          <w:b w:val="1"/>
          <w:bCs w:val="1"/>
          <w:color w:val="24292f"/>
          <w:sz w:val="18"/>
          <w:szCs w:val="18"/>
        </w:rPr>
      </w:pPr>
      <w:bookmarkStart w:colFirst="0" w:colLast="0" w:name="_8dnlkw8swqfe" w:id="11"/>
      <w:bookmarkEnd w:id="11"/>
      <w:r w:rsidDel="00000000" w:rsidR="00000000" w:rsidRPr="00000000">
        <w:rPr>
          <w:b w:val="1"/>
          <w:bCs w:val="1"/>
          <w:color w:val="24292f"/>
          <w:sz w:val="18"/>
          <w:szCs w:val="18"/>
          <w:rtl w:val="0"/>
        </w:rPr>
        <w:t xml:space="preserve">3.2. Позвоночник и грудная клетка (7–8 мин)</w:t>
      </w:r>
    </w:p>
    <w:p w:rsidR="00000000" w:rsidDel="00000000" w:rsidP="00000000" w:rsidRDefault="00000000" w:rsidRPr="00000000" w14:paraId="00000044">
      <w:pPr>
        <w:numPr>
          <w:ilvl w:val="0"/>
          <w:numId w:val="3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lineRule="auto"/>
        <w:ind w:left="72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Вопрос: «Почему именно позвоночник называют “осью” скелета?»</w:t>
        <w:br w:type="textWrapping"/>
        <w:t xml:space="preserve">Показ схемы позвоночника, указание отделов: шейный, грудной, поясничный, крестцовый, копчиковый.</w:t>
      </w:r>
    </w:p>
    <w:p w:rsidR="00000000" w:rsidDel="00000000" w:rsidP="00000000" w:rsidRDefault="00000000" w:rsidRPr="00000000" w14:paraId="00000045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lineRule="auto"/>
        <w:rPr>
          <w:color w:val="24292f"/>
          <w:sz w:val="24"/>
          <w:szCs w:val="24"/>
        </w:rPr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Краткие акценты:</w:t>
      </w:r>
    </w:p>
    <w:p w:rsidR="00000000" w:rsidDel="00000000" w:rsidP="00000000" w:rsidRDefault="00000000" w:rsidRPr="00000000" w14:paraId="00000046">
      <w:pPr>
        <w:numPr>
          <w:ilvl w:val="0"/>
          <w:numId w:val="30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lineRule="auto"/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color w:val="24292f"/>
          <w:sz w:val="24"/>
          <w:szCs w:val="24"/>
          <w:rtl w:val="0"/>
        </w:rPr>
        <w:t xml:space="preserve">Наличие изгибов позвоночника (шейный, грудной, поясничный, крестцовый) → пружинящие свойства, амортизация.</w:t>
      </w:r>
    </w:p>
    <w:p w:rsidR="00000000" w:rsidDel="00000000" w:rsidP="00000000" w:rsidRDefault="00000000" w:rsidRPr="00000000" w14:paraId="00000047">
      <w:pPr>
        <w:numPr>
          <w:ilvl w:val="0"/>
          <w:numId w:val="30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before="0" w:beforeAutospacing="0" w:lineRule="auto"/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color w:val="24292f"/>
          <w:sz w:val="24"/>
          <w:szCs w:val="24"/>
          <w:rtl w:val="0"/>
        </w:rPr>
        <w:t xml:space="preserve">Межпозвоночные диски → подвижность, смягчение ударов.</w:t>
      </w:r>
    </w:p>
    <w:p w:rsidR="00000000" w:rsidDel="00000000" w:rsidP="00000000" w:rsidRDefault="00000000" w:rsidRPr="00000000" w14:paraId="00000048">
      <w:pPr>
        <w:numPr>
          <w:ilvl w:val="0"/>
          <w:numId w:val="30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before="0" w:beforeAutospacing="0" w:lineRule="auto"/>
        <w:ind w:left="72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Защита спинного мозга.</w:t>
      </w:r>
    </w:p>
    <w:p w:rsidR="00000000" w:rsidDel="00000000" w:rsidP="00000000" w:rsidRDefault="00000000" w:rsidRPr="00000000" w14:paraId="0000004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lineRule="auto"/>
        <w:rPr>
          <w:color w:val="24292f"/>
          <w:sz w:val="24"/>
          <w:szCs w:val="24"/>
        </w:rPr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Мини-задание в группах (2–3 мин):</w:t>
      </w:r>
    </w:p>
    <w:p w:rsidR="00000000" w:rsidDel="00000000" w:rsidP="00000000" w:rsidRDefault="00000000" w:rsidRPr="00000000" w14:paraId="0000004A">
      <w:pPr>
        <w:numPr>
          <w:ilvl w:val="0"/>
          <w:numId w:val="10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lineRule="auto"/>
        <w:ind w:left="72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Каждой группе — карточка:</w:t>
      </w:r>
    </w:p>
    <w:p w:rsidR="00000000" w:rsidDel="00000000" w:rsidP="00000000" w:rsidRDefault="00000000" w:rsidRPr="00000000" w14:paraId="0000004B">
      <w:pPr>
        <w:numPr>
          <w:ilvl w:val="1"/>
          <w:numId w:val="10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lineRule="auto"/>
        <w:ind w:left="144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Группа 1: Назвать и подписать отделы позвоночника на схеме.</w:t>
      </w:r>
    </w:p>
    <w:p w:rsidR="00000000" w:rsidDel="00000000" w:rsidP="00000000" w:rsidRDefault="00000000" w:rsidRPr="00000000" w14:paraId="0000004C">
      <w:pPr>
        <w:numPr>
          <w:ilvl w:val="1"/>
          <w:numId w:val="10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before="0" w:beforeAutospacing="0" w:lineRule="auto"/>
        <w:ind w:left="144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Группа 2: Перечислить функции позвоночника.</w:t>
      </w:r>
    </w:p>
    <w:p w:rsidR="00000000" w:rsidDel="00000000" w:rsidP="00000000" w:rsidRDefault="00000000" w:rsidRPr="00000000" w14:paraId="0000004D">
      <w:pPr>
        <w:numPr>
          <w:ilvl w:val="1"/>
          <w:numId w:val="10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before="0" w:beforeAutospacing="0" w:lineRule="auto"/>
        <w:ind w:left="144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Группа 3: Объяснить, какие нарушения могут возникнуть при искривлении позвоночника (осанка, здоровье внутренних органов).</w:t>
      </w:r>
    </w:p>
    <w:p w:rsidR="00000000" w:rsidDel="00000000" w:rsidP="00000000" w:rsidRDefault="00000000" w:rsidRPr="00000000" w14:paraId="0000004E">
      <w:pPr>
        <w:numPr>
          <w:ilvl w:val="0"/>
          <w:numId w:val="10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before="0" w:beforeAutospacing="0" w:lineRule="auto"/>
        <w:ind w:left="72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Краткая защита (по 1–2 предложению от каждой группы).</w:t>
      </w:r>
    </w:p>
    <w:p w:rsidR="00000000" w:rsidDel="00000000" w:rsidP="00000000" w:rsidRDefault="00000000" w:rsidRPr="00000000" w14:paraId="0000004F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lineRule="auto"/>
        <w:rPr>
          <w:color w:val="24292f"/>
          <w:sz w:val="24"/>
          <w:szCs w:val="24"/>
        </w:rPr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Грудная клетка:</w:t>
      </w:r>
    </w:p>
    <w:p w:rsidR="00000000" w:rsidDel="00000000" w:rsidP="00000000" w:rsidRDefault="00000000" w:rsidRPr="00000000" w14:paraId="00000050">
      <w:pPr>
        <w:numPr>
          <w:ilvl w:val="0"/>
          <w:numId w:val="28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lineRule="auto"/>
        <w:ind w:left="72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Показ схемы: грудные позвонки, рёбра, грудина.</w:t>
      </w:r>
    </w:p>
    <w:p w:rsidR="00000000" w:rsidDel="00000000" w:rsidP="00000000" w:rsidRDefault="00000000" w:rsidRPr="00000000" w14:paraId="00000051">
      <w:pPr>
        <w:numPr>
          <w:ilvl w:val="0"/>
          <w:numId w:val="28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before="0" w:beforeAutospacing="0" w:lineRule="auto"/>
        <w:ind w:left="72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Функция защиты сердца, лёгких и других органов. Участие в дыхании.</w:t>
      </w:r>
    </w:p>
    <w:p w:rsidR="00000000" w:rsidDel="00000000" w:rsidP="00000000" w:rsidRDefault="00000000" w:rsidRPr="00000000" w14:paraId="00000052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lineRule="auto"/>
        <w:rPr>
          <w:color w:val="24292f"/>
          <w:sz w:val="24"/>
          <w:szCs w:val="24"/>
        </w:rPr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Заполнение таблицы в рабочем листе:</w:t>
      </w:r>
    </w:p>
    <w:p w:rsidR="00000000" w:rsidDel="00000000" w:rsidP="00000000" w:rsidRDefault="00000000" w:rsidRPr="00000000" w14:paraId="00000053">
      <w:pPr>
        <w:numPr>
          <w:ilvl w:val="0"/>
          <w:numId w:val="29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lineRule="auto"/>
        <w:ind w:left="72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«Позвоночник — отделы, функции».</w:t>
      </w:r>
    </w:p>
    <w:p w:rsidR="00000000" w:rsidDel="00000000" w:rsidP="00000000" w:rsidRDefault="00000000" w:rsidRPr="00000000" w14:paraId="00000054">
      <w:pPr>
        <w:numPr>
          <w:ilvl w:val="0"/>
          <w:numId w:val="29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before="0" w:beforeAutospacing="0" w:lineRule="auto"/>
        <w:ind w:left="72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«Грудная клетка — рёбра, грудина — защитная, дыхательная функция».</w:t>
      </w:r>
    </w:p>
    <w:p w:rsidR="00000000" w:rsidDel="00000000" w:rsidP="00000000" w:rsidRDefault="00000000" w:rsidRPr="00000000" w14:paraId="00000055">
      <w:pPr>
        <w:pStyle w:val="Heading5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before="360" w:line="300" w:lineRule="auto"/>
        <w:rPr>
          <w:b w:val="1"/>
          <w:bCs w:val="1"/>
          <w:color w:val="24292f"/>
          <w:sz w:val="18"/>
          <w:szCs w:val="18"/>
        </w:rPr>
      </w:pPr>
      <w:bookmarkStart w:colFirst="0" w:colLast="0" w:name="_dsmz9hxwtx6b" w:id="12"/>
      <w:bookmarkEnd w:id="12"/>
      <w:r w:rsidDel="00000000" w:rsidR="00000000" w:rsidRPr="00000000">
        <w:rPr>
          <w:b w:val="1"/>
          <w:bCs w:val="1"/>
          <w:color w:val="24292f"/>
          <w:sz w:val="18"/>
          <w:szCs w:val="18"/>
          <w:rtl w:val="0"/>
        </w:rPr>
        <w:t xml:space="preserve">3.3. Череп (5–7 мин)</w:t>
      </w:r>
    </w:p>
    <w:p w:rsidR="00000000" w:rsidDel="00000000" w:rsidP="00000000" w:rsidRDefault="00000000" w:rsidRPr="00000000" w14:paraId="00000056">
      <w:pPr>
        <w:numPr>
          <w:ilvl w:val="0"/>
          <w:numId w:val="20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lineRule="auto"/>
        <w:ind w:left="72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Демонстрация изображения черепа.</w:t>
      </w:r>
    </w:p>
    <w:p w:rsidR="00000000" w:rsidDel="00000000" w:rsidP="00000000" w:rsidRDefault="00000000" w:rsidRPr="00000000" w14:paraId="00000057">
      <w:pPr>
        <w:numPr>
          <w:ilvl w:val="0"/>
          <w:numId w:val="20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before="0" w:beforeAutospacing="0" w:lineRule="auto"/>
        <w:ind w:left="72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Вопрос: «Какие отделы выделяют в черепе?»</w:t>
        <w:br w:type="textWrapping"/>
        <w:t xml:space="preserve">Ожидаемый ответ: мозговой и лицевой.</w:t>
      </w:r>
    </w:p>
    <w:p w:rsidR="00000000" w:rsidDel="00000000" w:rsidP="00000000" w:rsidRDefault="00000000" w:rsidRPr="00000000" w14:paraId="0000005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lineRule="auto"/>
        <w:rPr>
          <w:color w:val="24292f"/>
          <w:sz w:val="24"/>
          <w:szCs w:val="24"/>
        </w:rPr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Краткие акценты:</w:t>
      </w:r>
    </w:p>
    <w:p w:rsidR="00000000" w:rsidDel="00000000" w:rsidP="00000000" w:rsidRDefault="00000000" w:rsidRPr="00000000" w14:paraId="00000059">
      <w:pPr>
        <w:numPr>
          <w:ilvl w:val="0"/>
          <w:numId w:val="24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lineRule="auto"/>
        <w:ind w:left="72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Мозговой отдел — защита головного мозга.</w:t>
      </w:r>
    </w:p>
    <w:p w:rsidR="00000000" w:rsidDel="00000000" w:rsidP="00000000" w:rsidRDefault="00000000" w:rsidRPr="00000000" w14:paraId="0000005A">
      <w:pPr>
        <w:numPr>
          <w:ilvl w:val="0"/>
          <w:numId w:val="24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before="0" w:beforeAutospacing="0" w:lineRule="auto"/>
        <w:ind w:left="72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Лицевой отдел — опора для органов чувств (зрения, слуха, обоняния, вкуса), мышц мимики, жевательных мышц.</w:t>
      </w:r>
    </w:p>
    <w:p w:rsidR="00000000" w:rsidDel="00000000" w:rsidP="00000000" w:rsidRDefault="00000000" w:rsidRPr="00000000" w14:paraId="0000005B">
      <w:pPr>
        <w:numPr>
          <w:ilvl w:val="0"/>
          <w:numId w:val="24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before="0" w:beforeAutospacing="0" w:lineRule="auto"/>
        <w:ind w:left="72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Уникальность: нижняя челюсть — единственная подвижная кость черепа.</w:t>
      </w:r>
    </w:p>
    <w:p w:rsidR="00000000" w:rsidDel="00000000" w:rsidP="00000000" w:rsidRDefault="00000000" w:rsidRPr="00000000" w14:paraId="0000005C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lineRule="auto"/>
        <w:rPr>
          <w:color w:val="24292f"/>
          <w:sz w:val="24"/>
          <w:szCs w:val="24"/>
        </w:rPr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Работа с учебником:</w:t>
      </w:r>
    </w:p>
    <w:p w:rsidR="00000000" w:rsidDel="00000000" w:rsidP="00000000" w:rsidRDefault="00000000" w:rsidRPr="00000000" w14:paraId="0000005D">
      <w:pPr>
        <w:numPr>
          <w:ilvl w:val="0"/>
          <w:numId w:val="16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lineRule="auto"/>
        <w:ind w:left="72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Найти рисунок черепа.</w:t>
      </w:r>
    </w:p>
    <w:p w:rsidR="00000000" w:rsidDel="00000000" w:rsidP="00000000" w:rsidRDefault="00000000" w:rsidRPr="00000000" w14:paraId="0000005E">
      <w:pPr>
        <w:numPr>
          <w:ilvl w:val="0"/>
          <w:numId w:val="16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before="0" w:beforeAutospacing="0" w:lineRule="auto"/>
        <w:ind w:left="72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Задание: отметить, где мозговой отдел, где лицевой; найти нижнюю челюсть, глазницы.</w:t>
      </w:r>
    </w:p>
    <w:p w:rsidR="00000000" w:rsidDel="00000000" w:rsidP="00000000" w:rsidRDefault="00000000" w:rsidRPr="00000000" w14:paraId="0000005F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lineRule="auto"/>
        <w:rPr>
          <w:color w:val="24292f"/>
          <w:sz w:val="24"/>
          <w:szCs w:val="24"/>
        </w:rPr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Запись в рабочий лист:</w:t>
      </w:r>
    </w:p>
    <w:p w:rsidR="00000000" w:rsidDel="00000000" w:rsidP="00000000" w:rsidRDefault="00000000" w:rsidRPr="00000000" w14:paraId="00000060">
      <w:pPr>
        <w:numPr>
          <w:ilvl w:val="0"/>
          <w:numId w:val="2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lineRule="auto"/>
        <w:ind w:left="72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«Череп — мозговой и лицевой отделы — функции: защита мозга, опора для органов чувств и мышц».</w:t>
      </w:r>
    </w:p>
    <w:p w:rsidR="00000000" w:rsidDel="00000000" w:rsidP="00000000" w:rsidRDefault="00000000" w:rsidRPr="00000000" w14:paraId="00000061">
      <w:pPr>
        <w:pStyle w:val="Heading5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before="360" w:line="300" w:lineRule="auto"/>
        <w:rPr>
          <w:b w:val="1"/>
          <w:bCs w:val="1"/>
          <w:color w:val="24292f"/>
          <w:sz w:val="18"/>
          <w:szCs w:val="18"/>
        </w:rPr>
      </w:pPr>
      <w:bookmarkStart w:colFirst="0" w:colLast="0" w:name="_tq2niur6p4jr" w:id="13"/>
      <w:bookmarkEnd w:id="13"/>
      <w:r w:rsidDel="00000000" w:rsidR="00000000" w:rsidRPr="00000000">
        <w:rPr>
          <w:b w:val="1"/>
          <w:bCs w:val="1"/>
          <w:color w:val="24292f"/>
          <w:sz w:val="18"/>
          <w:szCs w:val="18"/>
          <w:rtl w:val="0"/>
        </w:rPr>
        <w:t xml:space="preserve">3.4. Скелет конечностей (если позволяет время, 3–5 мин)</w:t>
      </w:r>
    </w:p>
    <w:p w:rsidR="00000000" w:rsidDel="00000000" w:rsidP="00000000" w:rsidRDefault="00000000" w:rsidRPr="00000000" w14:paraId="00000062">
      <w:pPr>
        <w:numPr>
          <w:ilvl w:val="0"/>
          <w:numId w:val="36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lineRule="auto"/>
        <w:ind w:left="72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Кратко: пояс верхних конечностей (лопатки, ключицы), свободная верхняя конечность (плечо, предплечье, кисть); пояс нижних конечностей (тазовые кости), свободная конечность (бедро, голень, стопа).</w:t>
      </w:r>
    </w:p>
    <w:p w:rsidR="00000000" w:rsidDel="00000000" w:rsidP="00000000" w:rsidRDefault="00000000" w:rsidRPr="00000000" w14:paraId="00000063">
      <w:pPr>
        <w:numPr>
          <w:ilvl w:val="0"/>
          <w:numId w:val="36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before="0" w:beforeAutospacing="0" w:lineRule="auto"/>
        <w:ind w:left="72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Вопрос: «Почему кисть человека отличается от конечностей животных?»</w:t>
        <w:br w:type="textWrapping"/>
        <w:t xml:space="preserve">Подвести к идее о трудовой деятельности, точных движениях.</w:t>
      </w:r>
    </w:p>
    <w:p w:rsidR="00000000" w:rsidDel="00000000" w:rsidP="00000000" w:rsidRDefault="00000000" w:rsidRPr="00000000" w14:paraId="00000064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pStyle w:val="Heading4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before="360" w:line="300" w:lineRule="auto"/>
        <w:rPr>
          <w:b w:val="1"/>
          <w:bCs w:val="1"/>
          <w:color w:val="24292f"/>
        </w:rPr>
      </w:pPr>
      <w:bookmarkStart w:colFirst="0" w:colLast="0" w:name="_4rgroc8w4mjq" w:id="14"/>
      <w:bookmarkEnd w:id="14"/>
      <w:r w:rsidDel="00000000" w:rsidR="00000000" w:rsidRPr="00000000">
        <w:rPr>
          <w:b w:val="1"/>
          <w:bCs w:val="1"/>
          <w:color w:val="24292f"/>
          <w:rtl w:val="0"/>
        </w:rPr>
        <w:t xml:space="preserve">4. Первичное закрепление (8–10 мин)</w:t>
      </w:r>
    </w:p>
    <w:p w:rsidR="00000000" w:rsidDel="00000000" w:rsidP="00000000" w:rsidRDefault="00000000" w:rsidRPr="00000000" w14:paraId="0000006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lineRule="auto"/>
        <w:rPr>
          <w:color w:val="24292f"/>
          <w:sz w:val="24"/>
          <w:szCs w:val="24"/>
        </w:rPr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Варианты, можно комбинировать:</w:t>
      </w:r>
    </w:p>
    <w:p w:rsidR="00000000" w:rsidDel="00000000" w:rsidP="00000000" w:rsidRDefault="00000000" w:rsidRPr="00000000" w14:paraId="00000067">
      <w:pPr>
        <w:numPr>
          <w:ilvl w:val="0"/>
          <w:numId w:val="23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lineRule="auto"/>
        <w:ind w:left="72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Работа по карточкам (индивидуально/в парах):</w:t>
      </w:r>
    </w:p>
    <w:p w:rsidR="00000000" w:rsidDel="00000000" w:rsidP="00000000" w:rsidRDefault="00000000" w:rsidRPr="00000000" w14:paraId="00000068">
      <w:pPr>
        <w:numPr>
          <w:ilvl w:val="0"/>
          <w:numId w:val="25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lineRule="auto"/>
        <w:ind w:left="72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Подписать на схеме отделы скелета.</w:t>
      </w:r>
    </w:p>
    <w:p w:rsidR="00000000" w:rsidDel="00000000" w:rsidP="00000000" w:rsidRDefault="00000000" w:rsidRPr="00000000" w14:paraId="00000069">
      <w:pPr>
        <w:numPr>
          <w:ilvl w:val="0"/>
          <w:numId w:val="25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before="0" w:beforeAutospacing="0" w:lineRule="auto"/>
        <w:ind w:left="720" w:hanging="360"/>
      </w:pPr>
      <w:r w:rsidDel="00000000" w:rsidR="00000000" w:rsidRPr="00000000">
        <w:rPr>
          <w:rFonts w:ascii="Arial Unicode MS" w:cs="Arial Unicode MS" w:eastAsia="Arial Unicode MS" w:hAnsi="Arial Unicode MS"/>
          <w:color w:val="24292f"/>
          <w:sz w:val="24"/>
          <w:szCs w:val="24"/>
          <w:rtl w:val="0"/>
        </w:rPr>
        <w:t xml:space="preserve">Соотнести:</w:t>
        <w:br w:type="textWrapping"/>
        <w:t xml:space="preserve">«функция — часть скелета» (защита мозга → череп; защита сердца и лёгких → грудная клетка; движение → конечности и т. д.).</w:t>
      </w:r>
    </w:p>
    <w:p w:rsidR="00000000" w:rsidDel="00000000" w:rsidP="00000000" w:rsidRDefault="00000000" w:rsidRPr="00000000" w14:paraId="0000006A">
      <w:pPr>
        <w:numPr>
          <w:ilvl w:val="0"/>
          <w:numId w:val="25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before="0" w:beforeAutospacing="0" w:lineRule="auto"/>
        <w:ind w:left="72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Найти ошибки в схеме/тексте (например: «позвоночник состоит из трёх позвонков» и т.п.).</w:t>
      </w:r>
    </w:p>
    <w:p w:rsidR="00000000" w:rsidDel="00000000" w:rsidP="00000000" w:rsidRDefault="00000000" w:rsidRPr="00000000" w14:paraId="0000006B">
      <w:pPr>
        <w:numPr>
          <w:ilvl w:val="0"/>
          <w:numId w:val="19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lineRule="auto"/>
        <w:ind w:left="72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Фронтальный опрос с элементами «микрофона»:</w:t>
      </w:r>
    </w:p>
    <w:p w:rsidR="00000000" w:rsidDel="00000000" w:rsidP="00000000" w:rsidRDefault="00000000" w:rsidRPr="00000000" w14:paraId="0000006C">
      <w:pPr>
        <w:numPr>
          <w:ilvl w:val="0"/>
          <w:numId w:val="32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lineRule="auto"/>
        <w:ind w:left="72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Какая часть скелета называется осевым скелетом?</w:t>
      </w:r>
    </w:p>
    <w:p w:rsidR="00000000" w:rsidDel="00000000" w:rsidP="00000000" w:rsidRDefault="00000000" w:rsidRPr="00000000" w14:paraId="0000006D">
      <w:pPr>
        <w:numPr>
          <w:ilvl w:val="0"/>
          <w:numId w:val="32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before="0" w:beforeAutospacing="0" w:lineRule="auto"/>
        <w:ind w:left="72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Какие отделы позвоночника вы знаете?</w:t>
      </w:r>
    </w:p>
    <w:p w:rsidR="00000000" w:rsidDel="00000000" w:rsidP="00000000" w:rsidRDefault="00000000" w:rsidRPr="00000000" w14:paraId="0000006E">
      <w:pPr>
        <w:numPr>
          <w:ilvl w:val="0"/>
          <w:numId w:val="32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before="0" w:beforeAutospacing="0" w:lineRule="auto"/>
        <w:ind w:left="72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Чем отличаются мозговой и лицевой отделы черепа?</w:t>
      </w:r>
    </w:p>
    <w:p w:rsidR="00000000" w:rsidDel="00000000" w:rsidP="00000000" w:rsidRDefault="00000000" w:rsidRPr="00000000" w14:paraId="0000006F">
      <w:pPr>
        <w:numPr>
          <w:ilvl w:val="0"/>
          <w:numId w:val="32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before="0" w:beforeAutospacing="0" w:lineRule="auto"/>
        <w:ind w:left="72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Какие функции выполняет скелет?</w:t>
      </w:r>
    </w:p>
    <w:p w:rsidR="00000000" w:rsidDel="00000000" w:rsidP="00000000" w:rsidRDefault="00000000" w:rsidRPr="00000000" w14:paraId="00000070">
      <w:pPr>
        <w:numPr>
          <w:ilvl w:val="0"/>
          <w:numId w:val="9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lineRule="auto"/>
        <w:ind w:left="72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Мини-рефлексия содержания:</w:t>
      </w:r>
    </w:p>
    <w:p w:rsidR="00000000" w:rsidDel="00000000" w:rsidP="00000000" w:rsidRDefault="00000000" w:rsidRPr="00000000" w14:paraId="00000071">
      <w:pPr>
        <w:numPr>
          <w:ilvl w:val="0"/>
          <w:numId w:val="35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lineRule="auto"/>
        <w:ind w:left="72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Учитель просит закончить фразы:</w:t>
      </w:r>
    </w:p>
    <w:p w:rsidR="00000000" w:rsidDel="00000000" w:rsidP="00000000" w:rsidRDefault="00000000" w:rsidRPr="00000000" w14:paraId="00000072">
      <w:pPr>
        <w:numPr>
          <w:ilvl w:val="1"/>
          <w:numId w:val="35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lineRule="auto"/>
        <w:ind w:left="144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«Я узнал, что скелет…»</w:t>
      </w:r>
    </w:p>
    <w:p w:rsidR="00000000" w:rsidDel="00000000" w:rsidP="00000000" w:rsidRDefault="00000000" w:rsidRPr="00000000" w14:paraId="00000073">
      <w:pPr>
        <w:numPr>
          <w:ilvl w:val="1"/>
          <w:numId w:val="35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before="0" w:beforeAutospacing="0" w:lineRule="auto"/>
        <w:ind w:left="144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«Меня удивило, что…»</w:t>
      </w:r>
    </w:p>
    <w:p w:rsidR="00000000" w:rsidDel="00000000" w:rsidP="00000000" w:rsidRDefault="00000000" w:rsidRPr="00000000" w14:paraId="00000074">
      <w:pPr>
        <w:numPr>
          <w:ilvl w:val="1"/>
          <w:numId w:val="35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40" w:before="0" w:beforeAutospacing="0" w:lineRule="auto"/>
        <w:ind w:left="144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«Теперь я понимаю, почему важно… (следить за осанкой/заниматься физкультурой)».</w:t>
      </w:r>
    </w:p>
    <w:p w:rsidR="00000000" w:rsidDel="00000000" w:rsidP="00000000" w:rsidRDefault="00000000" w:rsidRPr="00000000" w14:paraId="00000075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pStyle w:val="Heading4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before="360" w:line="300" w:lineRule="auto"/>
        <w:rPr>
          <w:b w:val="1"/>
          <w:bCs w:val="1"/>
          <w:color w:val="24292f"/>
        </w:rPr>
      </w:pPr>
      <w:bookmarkStart w:colFirst="0" w:colLast="0" w:name="_k6jgbqr6580w" w:id="15"/>
      <w:bookmarkEnd w:id="15"/>
      <w:r w:rsidDel="00000000" w:rsidR="00000000" w:rsidRPr="00000000">
        <w:rPr>
          <w:b w:val="1"/>
          <w:bCs w:val="1"/>
          <w:color w:val="24292f"/>
          <w:rtl w:val="0"/>
        </w:rPr>
        <w:t xml:space="preserve">5. Итог урока (3–5 мин)</w:t>
      </w:r>
    </w:p>
    <w:p w:rsidR="00000000" w:rsidDel="00000000" w:rsidP="00000000" w:rsidRDefault="00000000" w:rsidRPr="00000000" w14:paraId="00000077">
      <w:pPr>
        <w:numPr>
          <w:ilvl w:val="0"/>
          <w:numId w:val="4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lineRule="auto"/>
        <w:ind w:left="72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Возврат к целям и вопросам, поставленным в начале:</w:t>
        <w:br w:type="textWrapping"/>
        <w:t xml:space="preserve">«Удалось ли нам узнать, как устроен скелет человека? Какие отделы вы можете назвать сейчас?»</w:t>
      </w:r>
    </w:p>
    <w:p w:rsidR="00000000" w:rsidDel="00000000" w:rsidP="00000000" w:rsidRDefault="00000000" w:rsidRPr="00000000" w14:paraId="00000078">
      <w:pPr>
        <w:numPr>
          <w:ilvl w:val="0"/>
          <w:numId w:val="4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before="0" w:beforeAutospacing="0" w:lineRule="auto"/>
        <w:ind w:left="72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Краткое обобщение:</w:t>
      </w:r>
    </w:p>
    <w:p w:rsidR="00000000" w:rsidDel="00000000" w:rsidP="00000000" w:rsidRDefault="00000000" w:rsidRPr="00000000" w14:paraId="00000079">
      <w:pPr>
        <w:numPr>
          <w:ilvl w:val="1"/>
          <w:numId w:val="4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before="0" w:beforeAutospacing="0" w:lineRule="auto"/>
        <w:ind w:left="144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Скелет состоит из осевого и добавочного отделов.</w:t>
      </w:r>
    </w:p>
    <w:p w:rsidR="00000000" w:rsidDel="00000000" w:rsidP="00000000" w:rsidRDefault="00000000" w:rsidRPr="00000000" w14:paraId="0000007A">
      <w:pPr>
        <w:numPr>
          <w:ilvl w:val="1"/>
          <w:numId w:val="4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before="0" w:beforeAutospacing="0" w:lineRule="auto"/>
        <w:ind w:left="144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Основные части осевого скелета: череп, позвоночник, грудная клетка.</w:t>
      </w:r>
    </w:p>
    <w:p w:rsidR="00000000" w:rsidDel="00000000" w:rsidP="00000000" w:rsidRDefault="00000000" w:rsidRPr="00000000" w14:paraId="0000007B">
      <w:pPr>
        <w:numPr>
          <w:ilvl w:val="1"/>
          <w:numId w:val="4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before="0" w:beforeAutospacing="0" w:lineRule="auto"/>
        <w:ind w:left="144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Скелет конечностей обеспечивает движение, возможность трудовой деятельности.</w:t>
      </w:r>
    </w:p>
    <w:p w:rsidR="00000000" w:rsidDel="00000000" w:rsidP="00000000" w:rsidRDefault="00000000" w:rsidRPr="00000000" w14:paraId="0000007C">
      <w:pPr>
        <w:numPr>
          <w:ilvl w:val="1"/>
          <w:numId w:val="4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40" w:before="0" w:beforeAutospacing="0" w:lineRule="auto"/>
        <w:ind w:left="144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Скелет выполняет опорную, защитную, двигательную, кроветворную и минеральную функции (упоминание при необходимости).</w:t>
      </w:r>
    </w:p>
    <w:p w:rsidR="00000000" w:rsidDel="00000000" w:rsidP="00000000" w:rsidRDefault="00000000" w:rsidRPr="00000000" w14:paraId="0000007D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lineRule="auto"/>
        <w:rPr>
          <w:color w:val="24292f"/>
          <w:sz w:val="24"/>
          <w:szCs w:val="24"/>
        </w:rPr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Оценивание:</w:t>
      </w:r>
    </w:p>
    <w:p w:rsidR="00000000" w:rsidDel="00000000" w:rsidP="00000000" w:rsidRDefault="00000000" w:rsidRPr="00000000" w14:paraId="0000007E">
      <w:pPr>
        <w:numPr>
          <w:ilvl w:val="0"/>
          <w:numId w:val="37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lineRule="auto"/>
        <w:ind w:left="72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Отметить работу наиболее активных учащихся, групп.</w:t>
      </w:r>
    </w:p>
    <w:p w:rsidR="00000000" w:rsidDel="00000000" w:rsidP="00000000" w:rsidRDefault="00000000" w:rsidRPr="00000000" w14:paraId="0000007F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pStyle w:val="Heading4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before="360" w:line="300" w:lineRule="auto"/>
        <w:rPr>
          <w:b w:val="1"/>
          <w:bCs w:val="1"/>
          <w:color w:val="24292f"/>
        </w:rPr>
      </w:pPr>
      <w:bookmarkStart w:colFirst="0" w:colLast="0" w:name="_jrd06rs6wali" w:id="16"/>
      <w:bookmarkEnd w:id="16"/>
      <w:r w:rsidDel="00000000" w:rsidR="00000000" w:rsidRPr="00000000">
        <w:rPr>
          <w:b w:val="1"/>
          <w:bCs w:val="1"/>
          <w:color w:val="24292f"/>
          <w:rtl w:val="0"/>
        </w:rPr>
        <w:t xml:space="preserve">6. Домашнее задание (2 мин)</w:t>
      </w:r>
    </w:p>
    <w:p w:rsidR="00000000" w:rsidDel="00000000" w:rsidP="00000000" w:rsidRDefault="00000000" w:rsidRPr="00000000" w14:paraId="00000081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lineRule="auto"/>
        <w:rPr>
          <w:color w:val="24292f"/>
          <w:sz w:val="24"/>
          <w:szCs w:val="24"/>
        </w:rPr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Варианты (можно выбрать 1–2):</w:t>
      </w:r>
    </w:p>
    <w:p w:rsidR="00000000" w:rsidDel="00000000" w:rsidP="00000000" w:rsidRDefault="00000000" w:rsidRPr="00000000" w14:paraId="00000082">
      <w:pPr>
        <w:numPr>
          <w:ilvl w:val="0"/>
          <w:numId w:val="5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lineRule="auto"/>
        <w:ind w:left="72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По учебнику Пасечника: прочитать параграф о строении скелета человека, ответить письменно на вопросы в конце параграфа.</w:t>
      </w:r>
    </w:p>
    <w:p w:rsidR="00000000" w:rsidDel="00000000" w:rsidP="00000000" w:rsidRDefault="00000000" w:rsidRPr="00000000" w14:paraId="00000083">
      <w:pPr>
        <w:numPr>
          <w:ilvl w:val="0"/>
          <w:numId w:val="5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before="0" w:beforeAutospacing="0" w:lineRule="auto"/>
        <w:ind w:left="72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Подготовить краткое сообщение (на выбор):</w:t>
      </w:r>
    </w:p>
    <w:p w:rsidR="00000000" w:rsidDel="00000000" w:rsidP="00000000" w:rsidRDefault="00000000" w:rsidRPr="00000000" w14:paraId="00000084">
      <w:pPr>
        <w:numPr>
          <w:ilvl w:val="1"/>
          <w:numId w:val="5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before="0" w:beforeAutospacing="0" w:lineRule="auto"/>
        <w:ind w:left="144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«Нарушения осанки и их профилактика».</w:t>
      </w:r>
    </w:p>
    <w:p w:rsidR="00000000" w:rsidDel="00000000" w:rsidP="00000000" w:rsidRDefault="00000000" w:rsidRPr="00000000" w14:paraId="00000085">
      <w:pPr>
        <w:numPr>
          <w:ilvl w:val="1"/>
          <w:numId w:val="5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before="0" w:beforeAutospacing="0" w:lineRule="auto"/>
        <w:ind w:left="144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«Интересные факты о костях человека».</w:t>
      </w:r>
    </w:p>
    <w:p w:rsidR="00000000" w:rsidDel="00000000" w:rsidP="00000000" w:rsidRDefault="00000000" w:rsidRPr="00000000" w14:paraId="00000086">
      <w:pPr>
        <w:numPr>
          <w:ilvl w:val="0"/>
          <w:numId w:val="5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before="0" w:beforeAutospacing="0" w:lineRule="auto"/>
        <w:ind w:left="72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Творческое задание (по желанию): нарисовать схему скелета человека, выделив разными цветами осевой и добавочный скелет.</w:t>
      </w:r>
    </w:p>
    <w:p w:rsidR="00000000" w:rsidDel="00000000" w:rsidP="00000000" w:rsidRDefault="00000000" w:rsidRPr="00000000" w14:paraId="0000008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pStyle w:val="Heading3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before="360" w:line="300" w:lineRule="auto"/>
        <w:rPr>
          <w:b w:val="1"/>
          <w:bCs w:val="1"/>
          <w:color w:val="24292f"/>
          <w:sz w:val="33"/>
          <w:szCs w:val="33"/>
        </w:rPr>
      </w:pPr>
      <w:bookmarkStart w:colFirst="0" w:colLast="0" w:name="_ypckha76bjp1" w:id="17"/>
      <w:bookmarkEnd w:id="17"/>
      <w:r w:rsidDel="00000000" w:rsidR="00000000" w:rsidRPr="00000000">
        <w:rPr>
          <w:b w:val="1"/>
          <w:bCs w:val="1"/>
          <w:color w:val="24292f"/>
          <w:sz w:val="33"/>
          <w:szCs w:val="33"/>
          <w:rtl w:val="0"/>
        </w:rPr>
        <w:t xml:space="preserve">Технологическая карта урока</w:t>
      </w:r>
    </w:p>
    <w:p w:rsidR="00000000" w:rsidDel="00000000" w:rsidP="00000000" w:rsidRDefault="00000000" w:rsidRPr="00000000" w14:paraId="0000008A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lineRule="auto"/>
        <w:rPr>
          <w:color w:val="24292f"/>
          <w:sz w:val="24"/>
          <w:szCs w:val="24"/>
        </w:rPr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Предмет: Биология</w:t>
        <w:br w:type="textWrapping"/>
        <w:t xml:space="preserve">Класс: 9</w:t>
        <w:br w:type="textWrapping"/>
        <w:t xml:space="preserve">Тема урока: Строение скелета человека</w:t>
        <w:br w:type="textWrapping"/>
        <w:t xml:space="preserve">Тип урока: Комбинированный (изучение нового материала + первичное закрепление)</w:t>
        <w:br w:type="textWrapping"/>
        <w:t xml:space="preserve">Учебник: Пасечник В.В. «Биология. 8–9 классы» (укажите точное издание)</w:t>
        <w:br w:type="textWrapping"/>
        <w:t xml:space="preserve">Форма проведения: Открытый урок, работа в группах</w:t>
      </w:r>
    </w:p>
    <w:p w:rsidR="00000000" w:rsidDel="00000000" w:rsidP="00000000" w:rsidRDefault="00000000" w:rsidRPr="00000000" w14:paraId="0000008B">
      <w:pPr>
        <w:pStyle w:val="Heading3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before="360" w:line="300" w:lineRule="auto"/>
        <w:rPr>
          <w:b w:val="1"/>
          <w:bCs w:val="1"/>
          <w:color w:val="24292f"/>
          <w:sz w:val="33"/>
          <w:szCs w:val="33"/>
        </w:rPr>
      </w:pPr>
      <w:bookmarkStart w:colFirst="0" w:colLast="0" w:name="_dzoba94rr9hb" w:id="18"/>
      <w:bookmarkEnd w:id="18"/>
      <w:r w:rsidDel="00000000" w:rsidR="00000000" w:rsidRPr="00000000">
        <w:rPr>
          <w:b w:val="1"/>
          <w:bCs w:val="1"/>
          <w:color w:val="24292f"/>
          <w:sz w:val="33"/>
          <w:szCs w:val="33"/>
          <w:rtl w:val="0"/>
        </w:rPr>
        <w:t xml:space="preserve">Цели урока</w:t>
      </w:r>
    </w:p>
    <w:p w:rsidR="00000000" w:rsidDel="00000000" w:rsidP="00000000" w:rsidRDefault="00000000" w:rsidRPr="00000000" w14:paraId="0000008C">
      <w:pPr>
        <w:numPr>
          <w:ilvl w:val="0"/>
          <w:numId w:val="15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lineRule="auto"/>
        <w:ind w:left="72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Сформировать представление об общей организации скелета человека (осевой и добавочный скелет) и его основных отделах.</w:t>
      </w:r>
    </w:p>
    <w:p w:rsidR="00000000" w:rsidDel="00000000" w:rsidP="00000000" w:rsidRDefault="00000000" w:rsidRPr="00000000" w14:paraId="0000008D">
      <w:pPr>
        <w:numPr>
          <w:ilvl w:val="0"/>
          <w:numId w:val="15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before="0" w:beforeAutospacing="0" w:lineRule="auto"/>
        <w:ind w:left="72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Показать взаимосвязь строения скелета человека с выполняемыми функциями.</w:t>
      </w:r>
    </w:p>
    <w:p w:rsidR="00000000" w:rsidDel="00000000" w:rsidP="00000000" w:rsidRDefault="00000000" w:rsidRPr="00000000" w14:paraId="0000008E">
      <w:pPr>
        <w:numPr>
          <w:ilvl w:val="0"/>
          <w:numId w:val="15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before="0" w:beforeAutospacing="0" w:lineRule="auto"/>
        <w:ind w:left="72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Развивать умения работать с учебником, схемами, моделями; формировать навыки групповой работы и устного высказывания.</w:t>
      </w:r>
    </w:p>
    <w:p w:rsidR="00000000" w:rsidDel="00000000" w:rsidP="00000000" w:rsidRDefault="00000000" w:rsidRPr="00000000" w14:paraId="0000008F">
      <w:pPr>
        <w:numPr>
          <w:ilvl w:val="0"/>
          <w:numId w:val="15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before="0" w:beforeAutospacing="0" w:lineRule="auto"/>
        <w:ind w:left="72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Воспитывать бережное отношение к собственному организму, осознание важности сохранения осанки.</w:t>
      </w:r>
    </w:p>
    <w:p w:rsidR="00000000" w:rsidDel="00000000" w:rsidP="00000000" w:rsidRDefault="00000000" w:rsidRPr="00000000" w14:paraId="00000090">
      <w:pPr>
        <w:pStyle w:val="Heading3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before="360" w:line="300" w:lineRule="auto"/>
        <w:rPr>
          <w:b w:val="1"/>
          <w:bCs w:val="1"/>
          <w:color w:val="24292f"/>
          <w:sz w:val="33"/>
          <w:szCs w:val="33"/>
        </w:rPr>
      </w:pPr>
      <w:bookmarkStart w:colFirst="0" w:colLast="0" w:name="_y8wk09uwlnwp" w:id="19"/>
      <w:bookmarkEnd w:id="19"/>
      <w:r w:rsidDel="00000000" w:rsidR="00000000" w:rsidRPr="00000000">
        <w:rPr>
          <w:b w:val="1"/>
          <w:bCs w:val="1"/>
          <w:color w:val="24292f"/>
          <w:sz w:val="33"/>
          <w:szCs w:val="33"/>
          <w:rtl w:val="0"/>
        </w:rPr>
        <w:t xml:space="preserve">Планируемые результаты</w:t>
      </w:r>
    </w:p>
    <w:p w:rsidR="00000000" w:rsidDel="00000000" w:rsidP="00000000" w:rsidRDefault="00000000" w:rsidRPr="00000000" w14:paraId="00000091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lineRule="auto"/>
        <w:rPr>
          <w:color w:val="24292f"/>
          <w:sz w:val="24"/>
          <w:szCs w:val="24"/>
        </w:rPr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Личностные:</w:t>
      </w:r>
    </w:p>
    <w:p w:rsidR="00000000" w:rsidDel="00000000" w:rsidP="00000000" w:rsidRDefault="00000000" w:rsidRPr="00000000" w14:paraId="00000092">
      <w:pPr>
        <w:numPr>
          <w:ilvl w:val="0"/>
          <w:numId w:val="12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lineRule="auto"/>
        <w:ind w:left="72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Осознание значения скелета для жизнедеятельности человека.</w:t>
      </w:r>
    </w:p>
    <w:p w:rsidR="00000000" w:rsidDel="00000000" w:rsidP="00000000" w:rsidRDefault="00000000" w:rsidRPr="00000000" w14:paraId="00000093">
      <w:pPr>
        <w:numPr>
          <w:ilvl w:val="0"/>
          <w:numId w:val="12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before="0" w:beforeAutospacing="0" w:lineRule="auto"/>
        <w:ind w:left="72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Формирование ответственного отношения к своему здоровью, осанке, физической активности.</w:t>
      </w:r>
    </w:p>
    <w:p w:rsidR="00000000" w:rsidDel="00000000" w:rsidP="00000000" w:rsidRDefault="00000000" w:rsidRPr="00000000" w14:paraId="00000094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lineRule="auto"/>
        <w:rPr>
          <w:color w:val="24292f"/>
          <w:sz w:val="24"/>
          <w:szCs w:val="24"/>
        </w:rPr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Метапредметные (УУД):</w:t>
      </w:r>
    </w:p>
    <w:p w:rsidR="00000000" w:rsidDel="00000000" w:rsidP="00000000" w:rsidRDefault="00000000" w:rsidRPr="00000000" w14:paraId="00000095">
      <w:pPr>
        <w:numPr>
          <w:ilvl w:val="0"/>
          <w:numId w:val="6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lineRule="auto"/>
        <w:ind w:left="72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Регулятивные:</w:t>
      </w:r>
    </w:p>
    <w:p w:rsidR="00000000" w:rsidDel="00000000" w:rsidP="00000000" w:rsidRDefault="00000000" w:rsidRPr="00000000" w14:paraId="00000096">
      <w:pPr>
        <w:numPr>
          <w:ilvl w:val="1"/>
          <w:numId w:val="6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lineRule="auto"/>
        <w:ind w:left="144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Принимать и сохранять учебную задачу урока.</w:t>
      </w:r>
    </w:p>
    <w:p w:rsidR="00000000" w:rsidDel="00000000" w:rsidP="00000000" w:rsidRDefault="00000000" w:rsidRPr="00000000" w14:paraId="00000097">
      <w:pPr>
        <w:numPr>
          <w:ilvl w:val="1"/>
          <w:numId w:val="6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before="0" w:beforeAutospacing="0" w:lineRule="auto"/>
        <w:ind w:left="144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Планировать свои действия (в групповой и индивидуальной работе).</w:t>
      </w:r>
    </w:p>
    <w:p w:rsidR="00000000" w:rsidDel="00000000" w:rsidP="00000000" w:rsidRDefault="00000000" w:rsidRPr="00000000" w14:paraId="00000098">
      <w:pPr>
        <w:numPr>
          <w:ilvl w:val="1"/>
          <w:numId w:val="6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before="0" w:beforeAutospacing="0" w:lineRule="auto"/>
        <w:ind w:left="144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Осуществлять контроль и самооценку (рефлексия, работа с рабочим листом).</w:t>
      </w:r>
    </w:p>
    <w:p w:rsidR="00000000" w:rsidDel="00000000" w:rsidP="00000000" w:rsidRDefault="00000000" w:rsidRPr="00000000" w14:paraId="00000099">
      <w:pPr>
        <w:numPr>
          <w:ilvl w:val="0"/>
          <w:numId w:val="6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before="0" w:beforeAutospacing="0" w:lineRule="auto"/>
        <w:ind w:left="72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Познавательные:</w:t>
      </w:r>
    </w:p>
    <w:p w:rsidR="00000000" w:rsidDel="00000000" w:rsidP="00000000" w:rsidRDefault="00000000" w:rsidRPr="00000000" w14:paraId="0000009A">
      <w:pPr>
        <w:numPr>
          <w:ilvl w:val="1"/>
          <w:numId w:val="6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before="0" w:beforeAutospacing="0" w:lineRule="auto"/>
        <w:ind w:left="144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Извлекать информацию из текста учебника Пасечника, схем и таблиц.</w:t>
      </w:r>
    </w:p>
    <w:p w:rsidR="00000000" w:rsidDel="00000000" w:rsidP="00000000" w:rsidRDefault="00000000" w:rsidRPr="00000000" w14:paraId="0000009B">
      <w:pPr>
        <w:numPr>
          <w:ilvl w:val="1"/>
          <w:numId w:val="6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before="0" w:beforeAutospacing="0" w:lineRule="auto"/>
        <w:ind w:left="144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Анализировать и сравнивать отделы скелета, их функции.</w:t>
      </w:r>
    </w:p>
    <w:p w:rsidR="00000000" w:rsidDel="00000000" w:rsidP="00000000" w:rsidRDefault="00000000" w:rsidRPr="00000000" w14:paraId="0000009C">
      <w:pPr>
        <w:numPr>
          <w:ilvl w:val="1"/>
          <w:numId w:val="6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before="0" w:beforeAutospacing="0" w:lineRule="auto"/>
        <w:ind w:left="144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Делать простые выводы по результатам наблюдений и обсуждений.</w:t>
      </w:r>
    </w:p>
    <w:p w:rsidR="00000000" w:rsidDel="00000000" w:rsidP="00000000" w:rsidRDefault="00000000" w:rsidRPr="00000000" w14:paraId="0000009D">
      <w:pPr>
        <w:numPr>
          <w:ilvl w:val="0"/>
          <w:numId w:val="6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before="0" w:beforeAutospacing="0" w:lineRule="auto"/>
        <w:ind w:left="72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Коммуникативные:</w:t>
      </w:r>
    </w:p>
    <w:p w:rsidR="00000000" w:rsidDel="00000000" w:rsidP="00000000" w:rsidRDefault="00000000" w:rsidRPr="00000000" w14:paraId="0000009E">
      <w:pPr>
        <w:numPr>
          <w:ilvl w:val="1"/>
          <w:numId w:val="6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before="0" w:beforeAutospacing="0" w:lineRule="auto"/>
        <w:ind w:left="144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Работать в группе, распределять роли, прислушиваться к мнению других.</w:t>
      </w:r>
    </w:p>
    <w:p w:rsidR="00000000" w:rsidDel="00000000" w:rsidP="00000000" w:rsidRDefault="00000000" w:rsidRPr="00000000" w14:paraId="0000009F">
      <w:pPr>
        <w:numPr>
          <w:ilvl w:val="1"/>
          <w:numId w:val="6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before="0" w:beforeAutospacing="0" w:lineRule="auto"/>
        <w:ind w:left="144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Формулировать собственные высказывания, аргументированно отвечать на вопросы.</w:t>
      </w:r>
    </w:p>
    <w:p w:rsidR="00000000" w:rsidDel="00000000" w:rsidP="00000000" w:rsidRDefault="00000000" w:rsidRPr="00000000" w14:paraId="000000A0">
      <w:pPr>
        <w:numPr>
          <w:ilvl w:val="1"/>
          <w:numId w:val="6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40" w:before="0" w:beforeAutospacing="0" w:lineRule="auto"/>
        <w:ind w:left="144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Представлять результаты работы группы (мини-доклады, ответы у доски).</w:t>
      </w:r>
    </w:p>
    <w:p w:rsidR="00000000" w:rsidDel="00000000" w:rsidP="00000000" w:rsidRDefault="00000000" w:rsidRPr="00000000" w14:paraId="000000A1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lineRule="auto"/>
        <w:rPr>
          <w:color w:val="24292f"/>
          <w:sz w:val="24"/>
          <w:szCs w:val="24"/>
        </w:rPr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Предметные:</w:t>
      </w:r>
    </w:p>
    <w:p w:rsidR="00000000" w:rsidDel="00000000" w:rsidP="00000000" w:rsidRDefault="00000000" w:rsidRPr="00000000" w14:paraId="000000A2">
      <w:pPr>
        <w:numPr>
          <w:ilvl w:val="0"/>
          <w:numId w:val="26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lineRule="auto"/>
        <w:ind w:left="72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Знать:</w:t>
      </w:r>
    </w:p>
    <w:p w:rsidR="00000000" w:rsidDel="00000000" w:rsidP="00000000" w:rsidRDefault="00000000" w:rsidRPr="00000000" w14:paraId="000000A3">
      <w:pPr>
        <w:numPr>
          <w:ilvl w:val="1"/>
          <w:numId w:val="26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lineRule="auto"/>
        <w:ind w:left="144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Функции скелета человека.</w:t>
      </w:r>
    </w:p>
    <w:p w:rsidR="00000000" w:rsidDel="00000000" w:rsidP="00000000" w:rsidRDefault="00000000" w:rsidRPr="00000000" w14:paraId="000000A4">
      <w:pPr>
        <w:numPr>
          <w:ilvl w:val="1"/>
          <w:numId w:val="26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before="0" w:beforeAutospacing="0" w:lineRule="auto"/>
        <w:ind w:left="144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Основные отделы скелета: череп, позвоночник, грудная клетка, скелет поясов и свободных конечностей.</w:t>
      </w:r>
    </w:p>
    <w:p w:rsidR="00000000" w:rsidDel="00000000" w:rsidP="00000000" w:rsidRDefault="00000000" w:rsidRPr="00000000" w14:paraId="000000A5">
      <w:pPr>
        <w:numPr>
          <w:ilvl w:val="1"/>
          <w:numId w:val="26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before="0" w:beforeAutospacing="0" w:lineRule="auto"/>
        <w:ind w:left="144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Особенности строения позвоночника, грудной клетки и черепа.</w:t>
      </w:r>
    </w:p>
    <w:p w:rsidR="00000000" w:rsidDel="00000000" w:rsidP="00000000" w:rsidRDefault="00000000" w:rsidRPr="00000000" w14:paraId="000000A6">
      <w:pPr>
        <w:numPr>
          <w:ilvl w:val="0"/>
          <w:numId w:val="26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before="0" w:beforeAutospacing="0" w:lineRule="auto"/>
        <w:ind w:left="72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Уметь:</w:t>
      </w:r>
    </w:p>
    <w:p w:rsidR="00000000" w:rsidDel="00000000" w:rsidP="00000000" w:rsidRDefault="00000000" w:rsidRPr="00000000" w14:paraId="000000A7">
      <w:pPr>
        <w:numPr>
          <w:ilvl w:val="1"/>
          <w:numId w:val="26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before="0" w:beforeAutospacing="0" w:lineRule="auto"/>
        <w:ind w:left="144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Показывать основные отделы скелета на схеме/муляже.</w:t>
      </w:r>
    </w:p>
    <w:p w:rsidR="00000000" w:rsidDel="00000000" w:rsidP="00000000" w:rsidRDefault="00000000" w:rsidRPr="00000000" w14:paraId="000000A8">
      <w:pPr>
        <w:numPr>
          <w:ilvl w:val="1"/>
          <w:numId w:val="26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before="0" w:beforeAutospacing="0" w:lineRule="auto"/>
        <w:ind w:left="144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Отличать осевой и добавочный скелет.</w:t>
      </w:r>
    </w:p>
    <w:p w:rsidR="00000000" w:rsidDel="00000000" w:rsidP="00000000" w:rsidRDefault="00000000" w:rsidRPr="00000000" w14:paraId="000000A9">
      <w:pPr>
        <w:numPr>
          <w:ilvl w:val="1"/>
          <w:numId w:val="26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40" w:before="0" w:beforeAutospacing="0" w:lineRule="auto"/>
        <w:ind w:left="144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Объяснять связь строения скелета с его функциями и образом жизни человека.</w:t>
      </w:r>
    </w:p>
    <w:p w:rsidR="00000000" w:rsidDel="00000000" w:rsidP="00000000" w:rsidRDefault="00000000" w:rsidRPr="00000000" w14:paraId="000000AA">
      <w:pPr>
        <w:pStyle w:val="Heading3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before="360" w:line="300" w:lineRule="auto"/>
        <w:rPr>
          <w:b w:val="1"/>
          <w:bCs w:val="1"/>
          <w:color w:val="24292f"/>
          <w:sz w:val="33"/>
          <w:szCs w:val="33"/>
        </w:rPr>
      </w:pPr>
      <w:bookmarkStart w:colFirst="0" w:colLast="0" w:name="_qogz9678vuwq" w:id="20"/>
      <w:bookmarkEnd w:id="20"/>
      <w:r w:rsidDel="00000000" w:rsidR="00000000" w:rsidRPr="00000000">
        <w:rPr>
          <w:b w:val="1"/>
          <w:bCs w:val="1"/>
          <w:color w:val="24292f"/>
          <w:sz w:val="33"/>
          <w:szCs w:val="33"/>
          <w:rtl w:val="0"/>
        </w:rPr>
        <w:t xml:space="preserve">Оборудование и материалы</w:t>
      </w:r>
    </w:p>
    <w:p w:rsidR="00000000" w:rsidDel="00000000" w:rsidP="00000000" w:rsidRDefault="00000000" w:rsidRPr="00000000" w14:paraId="000000AB">
      <w:pPr>
        <w:numPr>
          <w:ilvl w:val="0"/>
          <w:numId w:val="4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lineRule="auto"/>
        <w:ind w:left="72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Учебник Пасечник (на каждого ученика).</w:t>
      </w:r>
    </w:p>
    <w:p w:rsidR="00000000" w:rsidDel="00000000" w:rsidP="00000000" w:rsidRDefault="00000000" w:rsidRPr="00000000" w14:paraId="000000AC">
      <w:pPr>
        <w:numPr>
          <w:ilvl w:val="0"/>
          <w:numId w:val="4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before="0" w:beforeAutospacing="0" w:lineRule="auto"/>
        <w:ind w:left="72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Модель или плакат «Скелет человека».</w:t>
      </w:r>
    </w:p>
    <w:p w:rsidR="00000000" w:rsidDel="00000000" w:rsidP="00000000" w:rsidRDefault="00000000" w:rsidRPr="00000000" w14:paraId="000000AD">
      <w:pPr>
        <w:numPr>
          <w:ilvl w:val="0"/>
          <w:numId w:val="4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before="0" w:beforeAutospacing="0" w:lineRule="auto"/>
        <w:ind w:left="72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Презентация (слайды: общий скелет, позвоночник, грудная клетка, череп, конечности, рентген-снимки).</w:t>
      </w:r>
    </w:p>
    <w:p w:rsidR="00000000" w:rsidDel="00000000" w:rsidP="00000000" w:rsidRDefault="00000000" w:rsidRPr="00000000" w14:paraId="000000AE">
      <w:pPr>
        <w:numPr>
          <w:ilvl w:val="0"/>
          <w:numId w:val="4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before="0" w:beforeAutospacing="0" w:lineRule="auto"/>
        <w:ind w:left="72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Раздаточные рабочие листы (таблица: отдел скелета — кости — функции).</w:t>
      </w:r>
    </w:p>
    <w:p w:rsidR="00000000" w:rsidDel="00000000" w:rsidP="00000000" w:rsidRDefault="00000000" w:rsidRPr="00000000" w14:paraId="000000AF">
      <w:pPr>
        <w:numPr>
          <w:ilvl w:val="0"/>
          <w:numId w:val="4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before="0" w:beforeAutospacing="0" w:lineRule="auto"/>
        <w:ind w:left="72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Карточки-задания для групп.</w:t>
      </w:r>
    </w:p>
    <w:p w:rsidR="00000000" w:rsidDel="00000000" w:rsidP="00000000" w:rsidRDefault="00000000" w:rsidRPr="00000000" w14:paraId="000000B0">
      <w:pPr>
        <w:numPr>
          <w:ilvl w:val="0"/>
          <w:numId w:val="4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afterAutospacing="0" w:before="0" w:beforeAutospacing="0" w:lineRule="auto"/>
        <w:ind w:left="72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Интерактивная доска/проектор.</w:t>
      </w:r>
    </w:p>
    <w:p w:rsidR="00000000" w:rsidDel="00000000" w:rsidP="00000000" w:rsidRDefault="00000000" w:rsidRPr="00000000" w14:paraId="000000B1">
      <w:pPr>
        <w:numPr>
          <w:ilvl w:val="0"/>
          <w:numId w:val="4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before="0" w:beforeAutospacing="0" w:lineRule="auto"/>
        <w:ind w:left="720" w:hanging="360"/>
      </w:pPr>
      <w:r w:rsidDel="00000000" w:rsidR="00000000" w:rsidRPr="00000000">
        <w:rPr>
          <w:color w:val="24292f"/>
          <w:sz w:val="24"/>
          <w:szCs w:val="24"/>
          <w:rtl w:val="0"/>
        </w:rPr>
        <w:t xml:space="preserve">Магниты/маркеры, схемы для заполнения.</w:t>
      </w:r>
    </w:p>
    <w:p w:rsidR="00000000" w:rsidDel="00000000" w:rsidP="00000000" w:rsidRDefault="00000000" w:rsidRPr="00000000" w14:paraId="000000B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pStyle w:val="Heading3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40" w:before="360" w:line="300" w:lineRule="auto"/>
        <w:rPr>
          <w:b w:val="1"/>
          <w:bCs w:val="1"/>
          <w:color w:val="24292f"/>
          <w:sz w:val="33"/>
          <w:szCs w:val="33"/>
        </w:rPr>
      </w:pPr>
      <w:bookmarkStart w:colFirst="0" w:colLast="0" w:name="_6ylzd6tlu82n" w:id="21"/>
      <w:bookmarkEnd w:id="21"/>
      <w:r w:rsidDel="00000000" w:rsidR="00000000" w:rsidRPr="00000000">
        <w:rPr>
          <w:b w:val="1"/>
          <w:bCs w:val="1"/>
          <w:color w:val="24292f"/>
          <w:sz w:val="33"/>
          <w:szCs w:val="33"/>
          <w:rtl w:val="0"/>
        </w:rPr>
        <w:t xml:space="preserve">Структура и поэтапное описание урока</w:t>
      </w:r>
    </w:p>
    <w:tbl>
      <w:tblPr>
        <w:tblStyle w:val="Table1"/>
        <w:tblW w:w="967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305"/>
        <w:gridCol w:w="1230"/>
        <w:gridCol w:w="1560"/>
        <w:gridCol w:w="1515"/>
        <w:gridCol w:w="1575"/>
        <w:gridCol w:w="1200"/>
        <w:gridCol w:w="1290"/>
        <w:tblGridChange w:id="0">
          <w:tblGrid>
            <w:gridCol w:w="1305"/>
            <w:gridCol w:w="1230"/>
            <w:gridCol w:w="1560"/>
            <w:gridCol w:w="1515"/>
            <w:gridCol w:w="1575"/>
            <w:gridCol w:w="1200"/>
            <w:gridCol w:w="1290"/>
          </w:tblGrid>
        </w:tblGridChange>
      </w:tblGrid>
      <w:tr>
        <w:trPr>
          <w:cantSplit w:val="0"/>
          <w:trHeight w:val="1050" w:hRule="atLeast"/>
          <w:tblHeader w:val="0"/>
        </w:trPr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B4">
            <w:pPr>
              <w:spacing w:after="240" w:lineRule="auto"/>
              <w:jc w:val="center"/>
              <w:rPr>
                <w:color w:val="24292f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bCs w:val="1"/>
                <w:color w:val="24292f"/>
                <w:sz w:val="24"/>
                <w:szCs w:val="24"/>
                <w:highlight w:val="white"/>
                <w:rtl w:val="0"/>
              </w:rPr>
              <w:t xml:space="preserve">Этап урока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B5">
            <w:pPr>
              <w:spacing w:after="240" w:lineRule="auto"/>
              <w:jc w:val="center"/>
              <w:rPr>
                <w:color w:val="24292f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bCs w:val="1"/>
                <w:color w:val="24292f"/>
                <w:sz w:val="24"/>
                <w:szCs w:val="24"/>
                <w:highlight w:val="white"/>
                <w:rtl w:val="0"/>
              </w:rPr>
              <w:t xml:space="preserve">Цели этапа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B6">
            <w:pPr>
              <w:spacing w:after="240" w:lineRule="auto"/>
              <w:jc w:val="center"/>
              <w:rPr>
                <w:color w:val="24292f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bCs w:val="1"/>
                <w:color w:val="24292f"/>
                <w:sz w:val="24"/>
                <w:szCs w:val="24"/>
                <w:highlight w:val="white"/>
                <w:rtl w:val="0"/>
              </w:rPr>
              <w:t xml:space="preserve">Деятельность учителя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B7">
            <w:pPr>
              <w:spacing w:after="240" w:lineRule="auto"/>
              <w:jc w:val="center"/>
              <w:rPr>
                <w:color w:val="24292f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bCs w:val="1"/>
                <w:color w:val="24292f"/>
                <w:sz w:val="24"/>
                <w:szCs w:val="24"/>
                <w:highlight w:val="white"/>
                <w:rtl w:val="0"/>
              </w:rPr>
              <w:t xml:space="preserve">Деятельность учащихся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B8">
            <w:pPr>
              <w:spacing w:after="240" w:lineRule="auto"/>
              <w:jc w:val="center"/>
              <w:rPr>
                <w:color w:val="24292f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bCs w:val="1"/>
                <w:color w:val="24292f"/>
                <w:sz w:val="24"/>
                <w:szCs w:val="24"/>
                <w:highlight w:val="white"/>
                <w:rtl w:val="0"/>
              </w:rPr>
              <w:t xml:space="preserve">Планируемые результаты (УУД, предметные)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B9">
            <w:pPr>
              <w:spacing w:after="240" w:lineRule="auto"/>
              <w:jc w:val="center"/>
              <w:rPr>
                <w:color w:val="24292f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bCs w:val="1"/>
                <w:color w:val="24292f"/>
                <w:sz w:val="24"/>
                <w:szCs w:val="24"/>
                <w:highlight w:val="white"/>
                <w:rtl w:val="0"/>
              </w:rPr>
              <w:t xml:space="preserve">Формы, методы, приёмы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BA">
            <w:pPr>
              <w:spacing w:after="240" w:lineRule="auto"/>
              <w:jc w:val="center"/>
              <w:rPr>
                <w:color w:val="24292f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bCs w:val="1"/>
                <w:color w:val="24292f"/>
                <w:sz w:val="24"/>
                <w:szCs w:val="24"/>
                <w:highlight w:val="white"/>
                <w:rtl w:val="0"/>
              </w:rPr>
              <w:t xml:space="preserve">Время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75" w:hRule="atLeast"/>
          <w:tblHeader w:val="0"/>
        </w:trPr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BB">
            <w:pPr>
              <w:spacing w:after="240" w:lineRule="auto"/>
              <w:rPr>
                <w:color w:val="24292f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24292f"/>
                <w:sz w:val="24"/>
                <w:szCs w:val="24"/>
                <w:highlight w:val="white"/>
                <w:rtl w:val="0"/>
              </w:rPr>
              <w:t xml:space="preserve">1. Организационный момент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BC">
            <w:pPr>
              <w:spacing w:after="240" w:lineRule="auto"/>
              <w:rPr>
                <w:color w:val="24292f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24292f"/>
                <w:sz w:val="24"/>
                <w:szCs w:val="24"/>
                <w:highlight w:val="white"/>
                <w:rtl w:val="0"/>
              </w:rPr>
              <w:t xml:space="preserve">Создать рабочий настрой, включить в деятельность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BD">
            <w:pPr>
              <w:spacing w:after="240" w:lineRule="auto"/>
              <w:rPr>
                <w:color w:val="24292f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24292f"/>
                <w:sz w:val="24"/>
                <w:szCs w:val="24"/>
                <w:highlight w:val="white"/>
                <w:rtl w:val="0"/>
              </w:rPr>
              <w:t xml:space="preserve">Приветствует класс, отмечает присутствующих, кратко обозначает формат открытого урока, организационные моменты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BE">
            <w:pPr>
              <w:spacing w:after="240" w:lineRule="auto"/>
              <w:rPr>
                <w:color w:val="24292f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24292f"/>
                <w:sz w:val="24"/>
                <w:szCs w:val="24"/>
                <w:highlight w:val="white"/>
                <w:rtl w:val="0"/>
              </w:rPr>
              <w:t xml:space="preserve">Приветствуют учителя, готовятся к работе, настраиваются на учебную деятельность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BF">
            <w:pPr>
              <w:spacing w:after="240" w:lineRule="auto"/>
              <w:rPr>
                <w:color w:val="24292f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24292f"/>
                <w:sz w:val="24"/>
                <w:szCs w:val="24"/>
                <w:highlight w:val="white"/>
                <w:rtl w:val="0"/>
              </w:rPr>
              <w:t xml:space="preserve">Регулятивные: принятие учебной задачи, настрой на работу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C0">
            <w:pPr>
              <w:spacing w:after="240" w:lineRule="auto"/>
              <w:rPr>
                <w:color w:val="24292f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24292f"/>
                <w:sz w:val="24"/>
                <w:szCs w:val="24"/>
                <w:highlight w:val="white"/>
                <w:rtl w:val="0"/>
              </w:rPr>
              <w:t xml:space="preserve">Фронтальная форма, словесный метод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C1">
            <w:pPr>
              <w:spacing w:after="240" w:lineRule="auto"/>
              <w:rPr>
                <w:color w:val="24292f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24292f"/>
                <w:sz w:val="24"/>
                <w:szCs w:val="24"/>
                <w:highlight w:val="white"/>
                <w:rtl w:val="0"/>
              </w:rPr>
              <w:t xml:space="preserve">2–3 мин</w:t>
            </w:r>
          </w:p>
        </w:tc>
      </w:tr>
      <w:tr>
        <w:trPr>
          <w:cantSplit w:val="0"/>
          <w:trHeight w:val="4755" w:hRule="atLeast"/>
          <w:tblHeader w:val="0"/>
        </w:trPr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C2">
            <w:pPr>
              <w:spacing w:after="240" w:lineRule="auto"/>
              <w:rPr>
                <w:color w:val="24292f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24292f"/>
                <w:sz w:val="24"/>
                <w:szCs w:val="24"/>
                <w:highlight w:val="white"/>
                <w:rtl w:val="0"/>
              </w:rPr>
              <w:t xml:space="preserve">2. Актуализация знаний и мотивация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C3">
            <w:pPr>
              <w:spacing w:after="240" w:lineRule="auto"/>
              <w:rPr>
                <w:color w:val="24292f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24292f"/>
                <w:sz w:val="24"/>
                <w:szCs w:val="24"/>
                <w:highlight w:val="white"/>
                <w:rtl w:val="0"/>
              </w:rPr>
              <w:t xml:space="preserve">Актуализировать ранее изученные знания об опорно-двигательной системе, создать проблемную ситуацию, мотивировать к изучению нового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C4">
            <w:pPr>
              <w:spacing w:after="240" w:lineRule="auto"/>
              <w:rPr>
                <w:color w:val="24292f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24292f"/>
                <w:sz w:val="24"/>
                <w:szCs w:val="24"/>
                <w:highlight w:val="white"/>
                <w:rtl w:val="0"/>
              </w:rPr>
              <w:t xml:space="preserve">Задает вопросы: «Что такое опорно‑двигательная система? Из чего она состоит?», демонстрирует иллюстрации (мягкая игрушка, рентген человека), подводит к проблеме: «Почему человек не “обмякает”?» Организует формулировку темы и целей урока вместе с учащимися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C5">
            <w:pPr>
              <w:spacing w:after="240" w:lineRule="auto"/>
              <w:rPr>
                <w:color w:val="24292f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24292f"/>
                <w:sz w:val="24"/>
                <w:szCs w:val="24"/>
                <w:highlight w:val="white"/>
                <w:rtl w:val="0"/>
              </w:rPr>
              <w:t xml:space="preserve">Отвечают на вопросы по опорно‑двигательной системе, предполагают роль скелета, формулируют предположения и тему урока: «Строение скелета человека», высказывают ожидания от урока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C6">
            <w:pPr>
              <w:spacing w:after="240" w:lineRule="auto"/>
              <w:rPr>
                <w:color w:val="24292f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24292f"/>
                <w:sz w:val="24"/>
                <w:szCs w:val="24"/>
                <w:highlight w:val="white"/>
                <w:rtl w:val="0"/>
              </w:rPr>
              <w:t xml:space="preserve">Познавательные: актуализация знаний, постановка проблемы. Регулятивные: формулирование цели совместно с учителем. Коммуникативные: участие в беседе. Предметные: повторение понятия «опорно‑двигательная система»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C7">
            <w:pPr>
              <w:spacing w:after="240" w:lineRule="auto"/>
              <w:rPr>
                <w:color w:val="24292f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24292f"/>
                <w:sz w:val="24"/>
                <w:szCs w:val="24"/>
                <w:highlight w:val="white"/>
                <w:rtl w:val="0"/>
              </w:rPr>
              <w:t xml:space="preserve">Беседа, проблемные вопросы, работа с иллюстрациями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C8">
            <w:pPr>
              <w:spacing w:after="240" w:lineRule="auto"/>
              <w:rPr>
                <w:color w:val="24292f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24292f"/>
                <w:sz w:val="24"/>
                <w:szCs w:val="24"/>
                <w:highlight w:val="white"/>
                <w:rtl w:val="0"/>
              </w:rPr>
              <w:t xml:space="preserve">5–7 мин</w:t>
            </w:r>
          </w:p>
        </w:tc>
      </w:tr>
      <w:tr>
        <w:trPr>
          <w:cantSplit w:val="0"/>
          <w:trHeight w:val="4470" w:hRule="atLeast"/>
          <w:tblHeader w:val="0"/>
        </w:trPr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C9">
            <w:pPr>
              <w:spacing w:after="240" w:lineRule="auto"/>
              <w:rPr>
                <w:color w:val="24292f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24292f"/>
                <w:sz w:val="24"/>
                <w:szCs w:val="24"/>
                <w:highlight w:val="white"/>
                <w:rtl w:val="0"/>
              </w:rPr>
              <w:t xml:space="preserve">3. Изучение нового материала. Общая характеристика скелета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CA">
            <w:pPr>
              <w:spacing w:after="240" w:lineRule="auto"/>
              <w:rPr>
                <w:color w:val="24292f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24292f"/>
                <w:sz w:val="24"/>
                <w:szCs w:val="24"/>
                <w:highlight w:val="white"/>
                <w:rtl w:val="0"/>
              </w:rPr>
              <w:t xml:space="preserve">Сформировать представление об осевом и добавочном скелете, его частях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CB">
            <w:pPr>
              <w:spacing w:after="240" w:lineRule="auto"/>
              <w:rPr>
                <w:color w:val="24292f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24292f"/>
                <w:sz w:val="24"/>
                <w:szCs w:val="24"/>
                <w:highlight w:val="white"/>
                <w:rtl w:val="0"/>
              </w:rPr>
              <w:t xml:space="preserve">Демонстрирует модель/изображение скелета, объясняет деление на осевой и добавочный скелет, уточняет состав: череп, позвоночник, грудная клетка, пояса и свободные конечности. Организует работу с учебником и заполнение частично подготовленного рабочего листа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CC">
            <w:pPr>
              <w:spacing w:after="240" w:lineRule="auto"/>
              <w:rPr>
                <w:color w:val="24292f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24292f"/>
                <w:sz w:val="24"/>
                <w:szCs w:val="24"/>
                <w:highlight w:val="white"/>
                <w:rtl w:val="0"/>
              </w:rPr>
              <w:t xml:space="preserve">Рассматривают модель скелета, находят в учебнике схему с отделами скелета, под руководством учителя выделяют осевой и добавочный скелет, заполняют первую часть таблицы в рабочем листе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CD">
            <w:pPr>
              <w:spacing w:after="240" w:lineRule="auto"/>
              <w:rPr>
                <w:color w:val="24292f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24292f"/>
                <w:sz w:val="24"/>
                <w:szCs w:val="24"/>
                <w:highlight w:val="white"/>
                <w:rtl w:val="0"/>
              </w:rPr>
              <w:t xml:space="preserve">Познавательные: извлечение информации из текста и рисунков, выделение главного. Коммуникативные: обсуждение в парах. Предметные: знание деления скелета на осевой и добавочный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CE">
            <w:pPr>
              <w:spacing w:after="240" w:lineRule="auto"/>
              <w:rPr>
                <w:color w:val="24292f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24292f"/>
                <w:sz w:val="24"/>
                <w:szCs w:val="24"/>
                <w:highlight w:val="white"/>
                <w:rtl w:val="0"/>
              </w:rPr>
              <w:t xml:space="preserve">Объяснение с элементами беседы, работа с учебником, работа в парах, частично-поисковый метод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CF">
            <w:pPr>
              <w:spacing w:after="240" w:lineRule="auto"/>
              <w:rPr>
                <w:color w:val="24292f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24292f"/>
                <w:sz w:val="24"/>
                <w:szCs w:val="24"/>
                <w:highlight w:val="white"/>
                <w:rtl w:val="0"/>
              </w:rPr>
              <w:t xml:space="preserve">5–7 мин</w:t>
            </w:r>
          </w:p>
        </w:tc>
      </w:tr>
      <w:tr>
        <w:trPr>
          <w:cantSplit w:val="0"/>
          <w:trHeight w:val="7035" w:hRule="atLeast"/>
          <w:tblHeader w:val="0"/>
        </w:trPr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D0">
            <w:pPr>
              <w:spacing w:after="240" w:lineRule="auto"/>
              <w:rPr>
                <w:color w:val="24292f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24292f"/>
                <w:sz w:val="24"/>
                <w:szCs w:val="24"/>
                <w:highlight w:val="white"/>
                <w:rtl w:val="0"/>
              </w:rPr>
              <w:t xml:space="preserve">4. Изучение нового материала. Позвоночник и грудная клетка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D1">
            <w:pPr>
              <w:spacing w:after="240" w:lineRule="auto"/>
              <w:rPr>
                <w:color w:val="24292f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24292f"/>
                <w:sz w:val="24"/>
                <w:szCs w:val="24"/>
                <w:highlight w:val="white"/>
                <w:rtl w:val="0"/>
              </w:rPr>
              <w:t xml:space="preserve">Показать строение и функции позвоночника и грудной клетки, связь с функцией опоры и защиты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D2">
            <w:pPr>
              <w:spacing w:after="240" w:lineRule="auto"/>
              <w:rPr>
                <w:color w:val="24292f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24292f"/>
                <w:sz w:val="24"/>
                <w:szCs w:val="24"/>
                <w:highlight w:val="white"/>
                <w:rtl w:val="0"/>
              </w:rPr>
              <w:t xml:space="preserve">Поясняет строение позвоночника (отделы, изгибы, межпозвоночные диски), демонстрирует рисунок, задает вопросы о функциях. Делит класс на группы, раздает карточки: 1) подписать отделы позвоночника; 2) перечислить функции; 3) описать последствия искривления осанки. Организует краткую защиту результатов. Переходит к рассмотрению грудной клетки: рёбра, грудина, функции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D3">
            <w:pPr>
              <w:spacing w:after="240" w:lineRule="auto"/>
              <w:rPr>
                <w:color w:val="24292f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24292f"/>
                <w:sz w:val="24"/>
                <w:szCs w:val="24"/>
                <w:highlight w:val="white"/>
                <w:rtl w:val="0"/>
              </w:rPr>
              <w:t xml:space="preserve">В группах выполняют задания на карточках, подписывают отделы позвоночника, формулируют функции, обсуждают последствия нарушений осанки. Представляют результаты (краткие выступления). Заполняют соответствующие строки в рабочем листе (позвоночник, грудная клетка, функции)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D4">
            <w:pPr>
              <w:spacing w:after="240" w:lineRule="auto"/>
              <w:rPr>
                <w:color w:val="24292f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24292f"/>
                <w:sz w:val="24"/>
                <w:szCs w:val="24"/>
                <w:highlight w:val="white"/>
                <w:rtl w:val="0"/>
              </w:rPr>
              <w:t xml:space="preserve">Познавательные: анализ схем, установление связи «строение–функция». Коммуникативные: работа в группе, представление результата. Регулятивные: планирование действий в группе. Предметные: знание отделов позвоночника, строения грудной клетки, их функций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D5">
            <w:pPr>
              <w:spacing w:after="240" w:lineRule="auto"/>
              <w:rPr>
                <w:color w:val="24292f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24292f"/>
                <w:sz w:val="24"/>
                <w:szCs w:val="24"/>
                <w:highlight w:val="white"/>
                <w:rtl w:val="0"/>
              </w:rPr>
              <w:t xml:space="preserve">Групповая работа, работа с карточками, мини-доклады, наглядный метод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D6">
            <w:pPr>
              <w:spacing w:after="240" w:lineRule="auto"/>
              <w:rPr>
                <w:color w:val="24292f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24292f"/>
                <w:sz w:val="24"/>
                <w:szCs w:val="24"/>
                <w:highlight w:val="white"/>
                <w:rtl w:val="0"/>
              </w:rPr>
              <w:t xml:space="preserve">7–8 мин</w:t>
            </w:r>
          </w:p>
        </w:tc>
      </w:tr>
      <w:tr>
        <w:trPr>
          <w:cantSplit w:val="0"/>
          <w:trHeight w:val="6465" w:hRule="atLeast"/>
          <w:tblHeader w:val="0"/>
        </w:trPr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D7">
            <w:pPr>
              <w:spacing w:after="240" w:lineRule="auto"/>
              <w:rPr>
                <w:color w:val="24292f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24292f"/>
                <w:sz w:val="24"/>
                <w:szCs w:val="24"/>
                <w:highlight w:val="white"/>
                <w:rtl w:val="0"/>
              </w:rPr>
              <w:t xml:space="preserve">5. Изучение нового материала. Череп (и при наличии времени — скелет конечностей)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D8">
            <w:pPr>
              <w:spacing w:after="240" w:lineRule="auto"/>
              <w:rPr>
                <w:color w:val="24292f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24292f"/>
                <w:sz w:val="24"/>
                <w:szCs w:val="24"/>
                <w:highlight w:val="white"/>
                <w:rtl w:val="0"/>
              </w:rPr>
              <w:t xml:space="preserve">Сформировать представление о строении черепа (мозговой и лицевой отделы), кратко познакомить со скелетом конечностей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D9">
            <w:pPr>
              <w:spacing w:after="240" w:lineRule="auto"/>
              <w:rPr>
                <w:color w:val="24292f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24292f"/>
                <w:sz w:val="24"/>
                <w:szCs w:val="24"/>
                <w:highlight w:val="white"/>
                <w:rtl w:val="0"/>
              </w:rPr>
              <w:t xml:space="preserve">Демонстрирует изображение черепа, задает вопросы: «Какие отделы выделяют в черепе?», поясняет отличия мозгового и лицевого отделов, обращает внимание на нижнюю челюсть как подвижную кость. Организует работу с учебником (поиск рисунка, обозначение отделов). Кратко знакомит со скелетом поясов и свободных конечностей, акцентирует внимание на особенности кисти человека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DA">
            <w:pPr>
              <w:spacing w:after="240" w:lineRule="auto"/>
              <w:rPr>
                <w:color w:val="24292f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24292f"/>
                <w:sz w:val="24"/>
                <w:szCs w:val="24"/>
                <w:highlight w:val="white"/>
                <w:rtl w:val="0"/>
              </w:rPr>
              <w:t xml:space="preserve">Рассматривают рисунок черепа в учебнике, выделяют мозговой и лицевой отделы, находят нижнюю челюсть, глазницы. Вносят информацию в рабочий лист: отделы черепа и их функции. Отвечают на вопросы о различии конечностей человека и животных (кисть, трудовая деятельность)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DB">
            <w:pPr>
              <w:spacing w:after="240" w:lineRule="auto"/>
              <w:rPr>
                <w:color w:val="24292f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24292f"/>
                <w:sz w:val="24"/>
                <w:szCs w:val="24"/>
                <w:highlight w:val="white"/>
                <w:rtl w:val="0"/>
              </w:rPr>
              <w:t xml:space="preserve">Познавательные: умение работать с рисунком, выделять части объекта. Коммуникативные: устные ответы. Предметные: знание строения черепа, общего строения конечностей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DC">
            <w:pPr>
              <w:spacing w:after="240" w:lineRule="auto"/>
              <w:rPr>
                <w:color w:val="24292f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24292f"/>
                <w:sz w:val="24"/>
                <w:szCs w:val="24"/>
                <w:highlight w:val="white"/>
                <w:rtl w:val="0"/>
              </w:rPr>
              <w:t xml:space="preserve">Объяснение, работа с учебником, частично-поисковый метод, фронтальная беседа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DD">
            <w:pPr>
              <w:spacing w:after="240" w:lineRule="auto"/>
              <w:rPr>
                <w:color w:val="24292f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24292f"/>
                <w:sz w:val="24"/>
                <w:szCs w:val="24"/>
                <w:highlight w:val="white"/>
                <w:rtl w:val="0"/>
              </w:rPr>
              <w:t xml:space="preserve">7–8 мин</w:t>
            </w:r>
          </w:p>
        </w:tc>
      </w:tr>
      <w:tr>
        <w:trPr>
          <w:cantSplit w:val="0"/>
          <w:trHeight w:val="5040" w:hRule="atLeast"/>
          <w:tblHeader w:val="0"/>
        </w:trPr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DE">
            <w:pPr>
              <w:spacing w:after="240" w:lineRule="auto"/>
              <w:rPr>
                <w:color w:val="24292f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24292f"/>
                <w:sz w:val="24"/>
                <w:szCs w:val="24"/>
                <w:highlight w:val="white"/>
                <w:rtl w:val="0"/>
              </w:rPr>
              <w:t xml:space="preserve">6. Первичное закрепление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DF">
            <w:pPr>
              <w:spacing w:after="240" w:lineRule="auto"/>
              <w:rPr>
                <w:color w:val="24292f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24292f"/>
                <w:sz w:val="24"/>
                <w:szCs w:val="24"/>
                <w:highlight w:val="white"/>
                <w:rtl w:val="0"/>
              </w:rPr>
              <w:t xml:space="preserve">Закрепить знания об отделах скелета и их функциях, проверить понимание основных понятий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E0">
            <w:pPr>
              <w:spacing w:after="240" w:lineRule="auto"/>
              <w:rPr>
                <w:color w:val="24292f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24292f"/>
                <w:sz w:val="24"/>
                <w:szCs w:val="24"/>
                <w:highlight w:val="white"/>
                <w:rtl w:val="0"/>
              </w:rPr>
              <w:t xml:space="preserve">Предлагает выполнить задания: 1) по рабочему листу подписать отделы скелета на схеме; 2) соотнести части скелета и их функции; 3) задание «найди ошибку» в кратких утверждениях (например, неверное число позвонков, функции и т.д.). Организует проверку, фронтальный опрос с элементами «микрофона»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E1">
            <w:pPr>
              <w:spacing w:after="240" w:lineRule="auto"/>
              <w:rPr>
                <w:color w:val="24292f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24292f"/>
                <w:sz w:val="24"/>
                <w:szCs w:val="24"/>
                <w:highlight w:val="white"/>
                <w:rtl w:val="0"/>
              </w:rPr>
              <w:t xml:space="preserve">Индивидуально или в парах выполняют задания в рабочих листах, соотносят части скелета и их функции, участвуют во фронтальном опросе, исправляют ошибки, формулируют краткие ответы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E2">
            <w:pPr>
              <w:spacing w:after="240" w:lineRule="auto"/>
              <w:rPr>
                <w:color w:val="24292f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24292f"/>
                <w:sz w:val="24"/>
                <w:szCs w:val="24"/>
                <w:highlight w:val="white"/>
                <w:rtl w:val="0"/>
              </w:rPr>
              <w:t xml:space="preserve">Регулятивные: контроль, коррекция, самооценка. Познавательные: применение знаний в стандартных ситуациях. Коммуникативные: краткие ответы перед классом. Предметные: закрепление понятий «осевой/добавочный скелет», отделы скелета, функции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E3">
            <w:pPr>
              <w:spacing w:after="240" w:lineRule="auto"/>
              <w:rPr>
                <w:color w:val="24292f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24292f"/>
                <w:sz w:val="24"/>
                <w:szCs w:val="24"/>
                <w:highlight w:val="white"/>
                <w:rtl w:val="0"/>
              </w:rPr>
              <w:t xml:space="preserve">Индивидуальная и парная работа, фронтальный опрос, приём «микрофон», работа с рабочим листом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E4">
            <w:pPr>
              <w:spacing w:after="240" w:lineRule="auto"/>
              <w:rPr>
                <w:color w:val="24292f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24292f"/>
                <w:sz w:val="24"/>
                <w:szCs w:val="24"/>
                <w:highlight w:val="white"/>
                <w:rtl w:val="0"/>
              </w:rPr>
              <w:t xml:space="preserve">8–10 мин</w:t>
            </w:r>
          </w:p>
        </w:tc>
      </w:tr>
      <w:tr>
        <w:trPr>
          <w:cantSplit w:val="0"/>
          <w:trHeight w:val="5040" w:hRule="atLeast"/>
          <w:tblHeader w:val="0"/>
        </w:trPr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E5">
            <w:pPr>
              <w:spacing w:after="240" w:lineRule="auto"/>
              <w:rPr>
                <w:color w:val="24292f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24292f"/>
                <w:sz w:val="24"/>
                <w:szCs w:val="24"/>
                <w:highlight w:val="white"/>
                <w:rtl w:val="0"/>
              </w:rPr>
              <w:t xml:space="preserve">7. Рефлексия и подведение итогов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E6">
            <w:pPr>
              <w:spacing w:after="240" w:lineRule="auto"/>
              <w:rPr>
                <w:color w:val="24292f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24292f"/>
                <w:sz w:val="24"/>
                <w:szCs w:val="24"/>
                <w:highlight w:val="white"/>
                <w:rtl w:val="0"/>
              </w:rPr>
              <w:t xml:space="preserve">Осмыслить результаты урока, зафиксировать уровень достижения цели, сформировать мотивацию к сохранению здоровья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E7">
            <w:pPr>
              <w:spacing w:after="240" w:lineRule="auto"/>
              <w:rPr>
                <w:color w:val="24292f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24292f"/>
                <w:sz w:val="24"/>
                <w:szCs w:val="24"/>
                <w:highlight w:val="white"/>
                <w:rtl w:val="0"/>
              </w:rPr>
              <w:t xml:space="preserve">Возвращается к целям урока, задает вопросы: «Какие отделы скелета вы можете назвать сейчас? Какие функции скелета вы запомнили?» Предлагает приём рефлексии: закончить фразы «Я узнал…», «Меня удивило…», «Теперь я понимаю, почему важно…». Отмечает работу отдельных учеников и групп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E8">
            <w:pPr>
              <w:spacing w:after="240" w:lineRule="auto"/>
              <w:rPr>
                <w:color w:val="24292f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24292f"/>
                <w:sz w:val="24"/>
                <w:szCs w:val="24"/>
                <w:highlight w:val="white"/>
                <w:rtl w:val="0"/>
              </w:rPr>
              <w:t xml:space="preserve">Отвечают на вопросы, формулируют, что нового узнали, что показалось интересным и важным, осознают практическую значимость знаний (осанка, физическая активность). Принимают оценку учителя, оценивают свою работу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E9">
            <w:pPr>
              <w:spacing w:after="240" w:lineRule="auto"/>
              <w:rPr>
                <w:color w:val="24292f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24292f"/>
                <w:sz w:val="24"/>
                <w:szCs w:val="24"/>
                <w:highlight w:val="white"/>
                <w:rtl w:val="0"/>
              </w:rPr>
              <w:t xml:space="preserve">Личностные: осознание значимости темы, ценностное отношение к здоровью. Регулятивные: рефлексия учебной деятельности. Коммуникативные: выражение собственного мнения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EA">
            <w:pPr>
              <w:spacing w:after="240" w:lineRule="auto"/>
              <w:rPr>
                <w:color w:val="24292f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24292f"/>
                <w:sz w:val="24"/>
                <w:szCs w:val="24"/>
                <w:highlight w:val="white"/>
                <w:rtl w:val="0"/>
              </w:rPr>
              <w:t xml:space="preserve">Фронтальная беседа, приём незаконченных предложений, рефлексия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EB">
            <w:pPr>
              <w:spacing w:after="240" w:lineRule="auto"/>
              <w:rPr>
                <w:color w:val="24292f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24292f"/>
                <w:sz w:val="24"/>
                <w:szCs w:val="24"/>
                <w:highlight w:val="white"/>
                <w:rtl w:val="0"/>
              </w:rPr>
              <w:t xml:space="preserve">3–5 мин</w:t>
            </w:r>
          </w:p>
        </w:tc>
      </w:tr>
      <w:tr>
        <w:trPr>
          <w:cantSplit w:val="0"/>
          <w:trHeight w:val="5895" w:hRule="atLeast"/>
          <w:tblHeader w:val="0"/>
        </w:trPr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EC">
            <w:pPr>
              <w:spacing w:after="240" w:lineRule="auto"/>
              <w:rPr>
                <w:color w:val="24292f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24292f"/>
                <w:sz w:val="24"/>
                <w:szCs w:val="24"/>
                <w:highlight w:val="white"/>
                <w:rtl w:val="0"/>
              </w:rPr>
              <w:t xml:space="preserve">8. Домашнее задание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ED">
            <w:pPr>
              <w:spacing w:after="240" w:lineRule="auto"/>
              <w:rPr>
                <w:color w:val="24292f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24292f"/>
                <w:sz w:val="24"/>
                <w:szCs w:val="24"/>
                <w:highlight w:val="white"/>
                <w:rtl w:val="0"/>
              </w:rPr>
              <w:t xml:space="preserve">Обозначить и объяснить Д/З, обеспечить понимание его цели</w:t>
            </w:r>
          </w:p>
        </w:tc>
        <w:tc>
          <w:tcPr>
            <w:tcBorders>
              <w:top w:color="d0d7de" w:space="0" w:sz="6" w:val="single"/>
              <w:left w:color="d0d7de" w:space="0" w:sz="6" w:val="single"/>
              <w:bottom w:color="d0d7de" w:space="0" w:sz="6" w:val="single"/>
              <w:right w:color="d0d7de" w:space="0" w:sz="6" w:val="single"/>
            </w:tcBorders>
            <w:tcMar>
              <w:top w:w="100.0" w:type="dxa"/>
              <w:left w:w="200.0" w:type="dxa"/>
              <w:bottom w:w="100.0" w:type="dxa"/>
              <w:right w:w="200.0" w:type="dxa"/>
            </w:tcMar>
            <w:vAlign w:val="top"/>
          </w:tcPr>
          <w:p w:rsidR="00000000" w:rsidDel="00000000" w:rsidP="00000000" w:rsidRDefault="00000000" w:rsidRPr="00000000" w14:paraId="000000EE">
            <w:pPr>
              <w:spacing w:after="240" w:lineRule="auto"/>
              <w:rPr>
                <w:color w:val="24292f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color w:val="24292f"/>
                <w:sz w:val="24"/>
                <w:szCs w:val="24"/>
                <w:highlight w:val="white"/>
                <w:rtl w:val="0"/>
              </w:rPr>
              <w:t xml:space="preserve">Объясняет домашнее задание (по выбору или дифференцированно): 1) прочитать параграф по скелету, ответить письменно на вопросы в конце; 2) подготовить краткое сообщение («Нарушения осанки и их профилактика», «Интересные факты о костях человека»); 3) творческое задание: схема скелета с выделением осевого и добавочного отделов разными цветами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F">
            <w:pPr>
              <w:spacing w:after="240" w:lineRule="auto"/>
              <w:rPr>
                <w:color w:val="24292f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0">
            <w:pPr>
              <w:spacing w:after="240" w:lineRule="auto"/>
              <w:rPr>
                <w:color w:val="24292f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1">
            <w:pPr>
              <w:spacing w:after="240" w:lineRule="auto"/>
              <w:rPr>
                <w:color w:val="24292f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2">
            <w:pPr>
              <w:spacing w:after="240" w:lineRule="auto"/>
              <w:rPr>
                <w:color w:val="24292f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3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24292f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24292f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24292f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24292f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Arial" w:cs="Arial" w:eastAsia="Arial" w:hAnsi="Arial"/>
        <w:color w:val="24292f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24292f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Arial" w:cs="Arial" w:eastAsia="Arial" w:hAnsi="Arial"/>
        <w:color w:val="24292f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24292f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Arial" w:cs="Arial" w:eastAsia="Arial" w:hAnsi="Arial"/>
        <w:color w:val="24292f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24292f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24292f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3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24292f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24292f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Arial" w:cs="Arial" w:eastAsia="Arial" w:hAnsi="Arial"/>
        <w:color w:val="24292f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24292f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24292f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24292f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24292f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24292f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24292f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24292f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>
    <w:lvl w:ilvl="0">
      <w:start w:val="3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24292f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>
    <w:lvl w:ilvl="0">
      <w:start w:val="2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24292f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24292f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24292f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24292f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24292f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24292f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24292f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24292f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Arial" w:cs="Arial" w:eastAsia="Arial" w:hAnsi="Arial"/>
        <w:color w:val="24292f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24292f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24292f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24292f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0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24292f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1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24292f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24292f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3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24292f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4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24292f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5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24292f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Arial" w:cs="Arial" w:eastAsia="Arial" w:hAnsi="Arial"/>
        <w:color w:val="24292f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6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24292f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7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24292f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8">
    <w:lvl w:ilvl="0">
      <w:start w:val="2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24292f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9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24292f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0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24292f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1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24292f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/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