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6E177" w14:textId="498C8971" w:rsidR="00720F82" w:rsidRDefault="00A8131E" w:rsidP="00A813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Олеговна</w:t>
      </w:r>
      <w:r w:rsidR="00720F82">
        <w:rPr>
          <w:rFonts w:ascii="Times New Roman" w:hAnsi="Times New Roman" w:cs="Times New Roman"/>
          <w:sz w:val="28"/>
          <w:szCs w:val="28"/>
        </w:rPr>
        <w:t>, преподаватель</w:t>
      </w:r>
      <w:r w:rsidR="00916B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Костенев Владимир Ильич</w:t>
      </w:r>
      <w:r w:rsidR="00720F82">
        <w:rPr>
          <w:rFonts w:ascii="Times New Roman" w:hAnsi="Times New Roman" w:cs="Times New Roman"/>
          <w:sz w:val="28"/>
          <w:szCs w:val="28"/>
        </w:rPr>
        <w:t>, преподаватель</w:t>
      </w:r>
      <w:r>
        <w:rPr>
          <w:rFonts w:ascii="Times New Roman" w:hAnsi="Times New Roman" w:cs="Times New Roman"/>
          <w:sz w:val="28"/>
          <w:szCs w:val="28"/>
        </w:rPr>
        <w:br/>
        <w:t>Черняева Ирина Александровна</w:t>
      </w:r>
      <w:r w:rsidR="00720F82">
        <w:rPr>
          <w:rFonts w:ascii="Times New Roman" w:hAnsi="Times New Roman" w:cs="Times New Roman"/>
          <w:sz w:val="28"/>
          <w:szCs w:val="28"/>
        </w:rPr>
        <w:t>, преподаватель</w:t>
      </w:r>
    </w:p>
    <w:p w14:paraId="16A0875A" w14:textId="77777777" w:rsidR="00720F82" w:rsidRDefault="00720F82" w:rsidP="00A813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0F82">
        <w:rPr>
          <w:rFonts w:ascii="Times New Roman" w:hAnsi="Times New Roman" w:cs="Times New Roman"/>
          <w:sz w:val="28"/>
          <w:szCs w:val="28"/>
        </w:rPr>
        <w:t>ГАПОУ СО «Уральский радиотехнический колледж им. А. С. Попова»</w:t>
      </w:r>
    </w:p>
    <w:p w14:paraId="3F431CD8" w14:textId="2F81838D" w:rsidR="00AF5EBD" w:rsidRDefault="00A8131E" w:rsidP="00A813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14:paraId="6761549C" w14:textId="11C3DDB4" w:rsidR="00A8131E" w:rsidRPr="00720F82" w:rsidRDefault="00A8131E" w:rsidP="00720F82">
      <w:pPr>
        <w:spacing w:after="0" w:line="360" w:lineRule="auto"/>
        <w:ind w:left="284" w:right="284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31E">
        <w:rPr>
          <w:rFonts w:ascii="Times New Roman" w:hAnsi="Times New Roman" w:cs="Times New Roman"/>
          <w:b/>
          <w:bCs/>
          <w:sz w:val="28"/>
          <w:szCs w:val="28"/>
        </w:rPr>
        <w:t>Особенности учебной мотивации первокурсников в условиях профессионального образования</w:t>
      </w:r>
      <w:r w:rsidR="00720F82">
        <w:rPr>
          <w:rFonts w:ascii="Times New Roman" w:hAnsi="Times New Roman" w:cs="Times New Roman"/>
          <w:b/>
          <w:bCs/>
          <w:sz w:val="28"/>
          <w:szCs w:val="28"/>
        </w:rPr>
        <w:t>. Проект «</w:t>
      </w:r>
      <w:proofErr w:type="spellStart"/>
      <w:r w:rsidR="00720F82">
        <w:rPr>
          <w:rFonts w:ascii="Times New Roman" w:hAnsi="Times New Roman" w:cs="Times New Roman"/>
          <w:b/>
          <w:bCs/>
          <w:sz w:val="28"/>
          <w:szCs w:val="28"/>
        </w:rPr>
        <w:t>БиоСказ</w:t>
      </w:r>
      <w:proofErr w:type="spellEnd"/>
      <w:r w:rsidR="00720F8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BF75CF6" w14:textId="6A0AECC8" w:rsidR="00A5514F" w:rsidRPr="00A5514F" w:rsidRDefault="00A5514F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14F">
        <w:rPr>
          <w:rFonts w:ascii="Times New Roman" w:hAnsi="Times New Roman" w:cs="Times New Roman"/>
          <w:sz w:val="28"/>
          <w:szCs w:val="28"/>
        </w:rPr>
        <w:t xml:space="preserve">Первый курс </w:t>
      </w:r>
      <w:r>
        <w:rPr>
          <w:rFonts w:ascii="Times New Roman" w:hAnsi="Times New Roman" w:cs="Times New Roman"/>
          <w:sz w:val="28"/>
          <w:szCs w:val="28"/>
        </w:rPr>
        <w:t>колледжа</w:t>
      </w:r>
      <w:r w:rsidRPr="00A5514F">
        <w:rPr>
          <w:rFonts w:ascii="Times New Roman" w:hAnsi="Times New Roman" w:cs="Times New Roman"/>
          <w:sz w:val="28"/>
          <w:szCs w:val="28"/>
        </w:rPr>
        <w:t xml:space="preserve"> – это рубеж, полный как грандиозных надежд, так и нескрываемого волнения. Для многих это первый шаг в самостоятельную жизнь, начало пути к будущей профессии, а также время адаптации к совершенно новой среде, требующей более высокого уровня ответственности и самоорганизации. Именно на этом этапе закладывается фундамент дальнейшей академической и личностной траектории студента. Однако, несмотря на первоначальный энтузиазм, многие первокурсники сталкиваются с трудностями: резкое изменение учебной нагрузки, необходимость самостоятельного поиска информации, отсутствие привычной школьной структуры и, как следствие, снижение мотивации.</w:t>
      </w:r>
    </w:p>
    <w:p w14:paraId="31CE23D4" w14:textId="17737EA2" w:rsidR="00A5514F" w:rsidRPr="00A5514F" w:rsidRDefault="00A5514F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14F">
        <w:rPr>
          <w:rFonts w:ascii="Times New Roman" w:hAnsi="Times New Roman" w:cs="Times New Roman"/>
          <w:sz w:val="28"/>
          <w:szCs w:val="28"/>
        </w:rPr>
        <w:t>Проблема низкой мотивации у студентов первого курса напрямую влияет на:</w:t>
      </w:r>
    </w:p>
    <w:p w14:paraId="4C414DE9" w14:textId="311F28F7" w:rsidR="00A5514F" w:rsidRPr="00A5514F" w:rsidRDefault="00A5514F" w:rsidP="00A8131E">
      <w:pPr>
        <w:pStyle w:val="a3"/>
        <w:numPr>
          <w:ilvl w:val="0"/>
          <w:numId w:val="1"/>
        </w:num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14F">
        <w:rPr>
          <w:rFonts w:ascii="Times New Roman" w:hAnsi="Times New Roman" w:cs="Times New Roman"/>
          <w:sz w:val="28"/>
          <w:szCs w:val="28"/>
        </w:rPr>
        <w:t>успеваемость – снижение интереса к учебе ведет к пропускам занятий, невыполнению заданий и, как следствие, к академической неуспеваемости;</w:t>
      </w:r>
    </w:p>
    <w:p w14:paraId="1DC0CC6A" w14:textId="25EF6B7E" w:rsidR="00A5514F" w:rsidRPr="00A5514F" w:rsidRDefault="00A5514F" w:rsidP="00A8131E">
      <w:pPr>
        <w:pStyle w:val="a3"/>
        <w:numPr>
          <w:ilvl w:val="0"/>
          <w:numId w:val="1"/>
        </w:num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14F">
        <w:rPr>
          <w:rFonts w:ascii="Times New Roman" w:hAnsi="Times New Roman" w:cs="Times New Roman"/>
          <w:sz w:val="28"/>
          <w:szCs w:val="28"/>
        </w:rPr>
        <w:t>формирование профессиональных компетенций – без внутренней мотивации невозможно изучать учебные дисциплины, развить критическое мышление и исследовательские навыки, необходимые для будущей карьеры;</w:t>
      </w:r>
    </w:p>
    <w:p w14:paraId="086ECB64" w14:textId="18FE4FCB" w:rsidR="00A5514F" w:rsidRPr="00A5514F" w:rsidRDefault="00A5514F" w:rsidP="00A8131E">
      <w:pPr>
        <w:pStyle w:val="a3"/>
        <w:numPr>
          <w:ilvl w:val="0"/>
          <w:numId w:val="1"/>
        </w:num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14F">
        <w:rPr>
          <w:rFonts w:ascii="Times New Roman" w:hAnsi="Times New Roman" w:cs="Times New Roman"/>
          <w:sz w:val="28"/>
          <w:szCs w:val="28"/>
        </w:rPr>
        <w:t>психологическое благополучие – чувство неудачи и апатии может привести к стрессу, тревожности и снижению самооценки.</w:t>
      </w:r>
    </w:p>
    <w:p w14:paraId="14EFD3BF" w14:textId="367B8214" w:rsidR="00A5514F" w:rsidRDefault="00A5514F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514F">
        <w:rPr>
          <w:rFonts w:ascii="Times New Roman" w:hAnsi="Times New Roman" w:cs="Times New Roman"/>
          <w:sz w:val="28"/>
          <w:szCs w:val="28"/>
        </w:rPr>
        <w:t>Выдел</w:t>
      </w:r>
      <w:r>
        <w:rPr>
          <w:rFonts w:ascii="Times New Roman" w:hAnsi="Times New Roman" w:cs="Times New Roman"/>
          <w:sz w:val="28"/>
          <w:szCs w:val="28"/>
        </w:rPr>
        <w:t>яют</w:t>
      </w:r>
      <w:r w:rsidRPr="00A5514F">
        <w:rPr>
          <w:rFonts w:ascii="Times New Roman" w:hAnsi="Times New Roman" w:cs="Times New Roman"/>
          <w:sz w:val="28"/>
          <w:szCs w:val="28"/>
        </w:rPr>
        <w:t xml:space="preserve"> два типа мотивации: внутренняя и внешняя мотивация. В настоящее время считается, это больше, чем два различных типа </w:t>
      </w:r>
      <w:r w:rsidRPr="00A5514F">
        <w:rPr>
          <w:rFonts w:ascii="Times New Roman" w:hAnsi="Times New Roman" w:cs="Times New Roman"/>
          <w:sz w:val="28"/>
          <w:szCs w:val="28"/>
        </w:rPr>
        <w:lastRenderedPageBreak/>
        <w:t>мотивации, это две противоположности внутри одного континуума, и редко они проявляются в крайних формах, как «чисто внутренняя» или «чисто внешняя» мотивация.</w:t>
      </w:r>
    </w:p>
    <w:p w14:paraId="3B3A12F5" w14:textId="1788019D" w:rsidR="00A5514F" w:rsidRDefault="00A5514F" w:rsidP="00A8131E">
      <w:pPr>
        <w:spacing w:after="0" w:line="360" w:lineRule="auto"/>
        <w:ind w:left="284" w:right="284" w:firstLine="851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4E3443">
        <w:rPr>
          <w:rFonts w:ascii="Times New Roman" w:eastAsia="Times New Roman" w:hAnsi="Times New Roman"/>
          <w:sz w:val="28"/>
          <w:szCs w:val="28"/>
          <w:lang w:eastAsia="ru-RU" w:bidi="ru-RU"/>
        </w:rPr>
        <w:t>Внутренняя мотивация наблюдается, когда люди испытывают внутреннее желание что-то сделать, потому что считают это важным, или это доставляет им удовольствие.  Студенты с таким типом мотивации будут больше заинтересованы в выполнении задач, которые содержат проблему, требующую решения, чем в получении какого-либо стимула или вознаграждения. Внутренняя мотивация снижается по мере того, как дети становятся старше и теряют интерес к учёбе.</w:t>
      </w:r>
    </w:p>
    <w:p w14:paraId="440C1601" w14:textId="4C22EA06" w:rsidR="00A5514F" w:rsidRDefault="00F86657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6657">
        <w:rPr>
          <w:rFonts w:ascii="Times New Roman" w:hAnsi="Times New Roman" w:cs="Times New Roman"/>
          <w:sz w:val="28"/>
          <w:szCs w:val="28"/>
        </w:rPr>
        <w:t>Внешняя мотивация появляется, когда студент хочет выполнить задачу под воздействием внешних факторов, таких как награды или наказания. Тем не менее, было обнаружено, что наказания приносят больше вреда, чем пользы, а награды и поощрения могут формировать опасную зависимость. Поэтому, лучше всего действовать, постепенно уменьшая награды и ориентируясь на развитие внутренней мотивации учащихся.</w:t>
      </w:r>
    </w:p>
    <w:p w14:paraId="7278C7B6" w14:textId="56DF5200" w:rsidR="00F86657" w:rsidRDefault="00F86657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6657">
        <w:rPr>
          <w:rFonts w:ascii="Times New Roman" w:hAnsi="Times New Roman" w:cs="Times New Roman"/>
          <w:sz w:val="28"/>
          <w:szCs w:val="28"/>
        </w:rPr>
        <w:t>Основными факторами, влияющими на формирование положительной устойчивой мотивации к учебной деятельности, являются: содержание учебного материала; организация учебной деятельности; коллективные формы учебной деятельности; оценка учебной деятельности; стиль педагогической деятельности учителя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59ACFB" w14:textId="5082C73E" w:rsidR="00F86657" w:rsidRDefault="00F86657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Отличным способом поддержания положительной мотивации студентов является технология геймификации.</w:t>
      </w:r>
    </w:p>
    <w:p w14:paraId="4F7C2956" w14:textId="791E27F5" w:rsidR="00A046B5" w:rsidRPr="00432BB0" w:rsidRDefault="00A046B5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BB0">
        <w:rPr>
          <w:rFonts w:ascii="Times New Roman" w:hAnsi="Times New Roman" w:cs="Times New Roman"/>
          <w:sz w:val="28"/>
          <w:szCs w:val="28"/>
        </w:rPr>
        <w:t>Геймификация в образовании — это применение игровых методик и элементов в процессе обучения. Можно добавить в курс единичный элемент игры или построить весь курс на основе геймификации. Типичные инструменты геймификации — характерные персонажи, аналогичные компьютерным играм уровни, кубки и другие награды.</w:t>
      </w:r>
    </w:p>
    <w:p w14:paraId="0C699BA0" w14:textId="49439C98" w:rsidR="00A046B5" w:rsidRPr="00432BB0" w:rsidRDefault="00A046B5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BB0">
        <w:rPr>
          <w:rFonts w:ascii="Times New Roman" w:hAnsi="Times New Roman" w:cs="Times New Roman"/>
          <w:sz w:val="28"/>
          <w:szCs w:val="28"/>
        </w:rPr>
        <w:lastRenderedPageBreak/>
        <w:t>Цель геймификации — сделать обучение увлекательнее и интереснее для учащихся, повысить мотивацию и уровень вовлечённости. Также геймификация позволяет преодолеть восприятие процесса как сложного, перевести фокус в плоскость игры и получения удовольствия вместо преодоления трудностей.</w:t>
      </w:r>
    </w:p>
    <w:p w14:paraId="41DB4C29" w14:textId="62F16E2B" w:rsidR="00891C8A" w:rsidRPr="00432BB0" w:rsidRDefault="00891C8A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BB0">
        <w:rPr>
          <w:rFonts w:ascii="Times New Roman" w:hAnsi="Times New Roman" w:cs="Times New Roman"/>
          <w:sz w:val="28"/>
          <w:szCs w:val="28"/>
        </w:rPr>
        <w:t xml:space="preserve">Одной из тем, вызывающих наибольший </w:t>
      </w:r>
      <w:r w:rsidR="00744D72" w:rsidRPr="00432BB0">
        <w:rPr>
          <w:rFonts w:ascii="Times New Roman" w:hAnsi="Times New Roman" w:cs="Times New Roman"/>
          <w:sz w:val="28"/>
          <w:szCs w:val="28"/>
        </w:rPr>
        <w:t>интерес</w:t>
      </w:r>
      <w:r w:rsidRPr="00432BB0">
        <w:rPr>
          <w:rFonts w:ascii="Times New Roman" w:hAnsi="Times New Roman" w:cs="Times New Roman"/>
          <w:sz w:val="28"/>
          <w:szCs w:val="28"/>
        </w:rPr>
        <w:t xml:space="preserve"> у </w:t>
      </w:r>
      <w:r w:rsidR="00744D72" w:rsidRPr="00432BB0">
        <w:rPr>
          <w:rFonts w:ascii="Times New Roman" w:hAnsi="Times New Roman" w:cs="Times New Roman"/>
          <w:sz w:val="28"/>
          <w:szCs w:val="28"/>
        </w:rPr>
        <w:t>студентов</w:t>
      </w:r>
      <w:r w:rsidRPr="00432BB0">
        <w:rPr>
          <w:rFonts w:ascii="Times New Roman" w:hAnsi="Times New Roman" w:cs="Times New Roman"/>
          <w:sz w:val="28"/>
          <w:szCs w:val="28"/>
        </w:rPr>
        <w:t xml:space="preserve">, является генетика. </w:t>
      </w:r>
      <w:r w:rsidR="00FB6CD7">
        <w:rPr>
          <w:rFonts w:ascii="Times New Roman" w:hAnsi="Times New Roman" w:cs="Times New Roman"/>
          <w:sz w:val="28"/>
          <w:szCs w:val="28"/>
        </w:rPr>
        <w:t xml:space="preserve">Для успешного освоения данной темы нужно оперировать большим объемом информации, правильно применять закономерности наследования и правильно оформлять задачи на определение вероятности возникновения наследственных признаков. </w:t>
      </w:r>
      <w:r w:rsidRPr="00432BB0">
        <w:rPr>
          <w:rFonts w:ascii="Times New Roman" w:hAnsi="Times New Roman" w:cs="Times New Roman"/>
          <w:sz w:val="28"/>
          <w:szCs w:val="28"/>
        </w:rPr>
        <w:t xml:space="preserve">Но, когда студенты сталкиваются с </w:t>
      </w:r>
      <w:r w:rsidR="00744D72" w:rsidRPr="00432BB0">
        <w:rPr>
          <w:rFonts w:ascii="Times New Roman" w:hAnsi="Times New Roman" w:cs="Times New Roman"/>
          <w:sz w:val="28"/>
          <w:szCs w:val="28"/>
        </w:rPr>
        <w:t>самостоятельным</w:t>
      </w:r>
      <w:r w:rsidRPr="00432BB0">
        <w:rPr>
          <w:rFonts w:ascii="Times New Roman" w:hAnsi="Times New Roman" w:cs="Times New Roman"/>
          <w:sz w:val="28"/>
          <w:szCs w:val="28"/>
        </w:rPr>
        <w:t xml:space="preserve"> решением задач, возникают проблемы с их оформлением и </w:t>
      </w:r>
      <w:r w:rsidR="00744D72" w:rsidRPr="00432BB0">
        <w:rPr>
          <w:rFonts w:ascii="Times New Roman" w:hAnsi="Times New Roman" w:cs="Times New Roman"/>
          <w:sz w:val="28"/>
          <w:szCs w:val="28"/>
        </w:rPr>
        <w:t>применением</w:t>
      </w:r>
      <w:r w:rsidRPr="00432BB0">
        <w:rPr>
          <w:rFonts w:ascii="Times New Roman" w:hAnsi="Times New Roman" w:cs="Times New Roman"/>
          <w:sz w:val="28"/>
          <w:szCs w:val="28"/>
        </w:rPr>
        <w:t xml:space="preserve"> законов наследования, в следствии чего </w:t>
      </w:r>
      <w:r w:rsidR="00FB6CD7">
        <w:rPr>
          <w:rFonts w:ascii="Times New Roman" w:hAnsi="Times New Roman" w:cs="Times New Roman"/>
          <w:sz w:val="28"/>
          <w:szCs w:val="28"/>
        </w:rPr>
        <w:t xml:space="preserve">мотивация к изучению и </w:t>
      </w:r>
      <w:r w:rsidRPr="00432BB0">
        <w:rPr>
          <w:rFonts w:ascii="Times New Roman" w:hAnsi="Times New Roman" w:cs="Times New Roman"/>
          <w:sz w:val="28"/>
          <w:szCs w:val="28"/>
        </w:rPr>
        <w:t>интерес пада</w:t>
      </w:r>
      <w:r w:rsidR="00FB6CD7">
        <w:rPr>
          <w:rFonts w:ascii="Times New Roman" w:hAnsi="Times New Roman" w:cs="Times New Roman"/>
          <w:sz w:val="28"/>
          <w:szCs w:val="28"/>
        </w:rPr>
        <w:t>ю</w:t>
      </w:r>
      <w:r w:rsidRPr="00432BB0">
        <w:rPr>
          <w:rFonts w:ascii="Times New Roman" w:hAnsi="Times New Roman" w:cs="Times New Roman"/>
          <w:sz w:val="28"/>
          <w:szCs w:val="28"/>
        </w:rPr>
        <w:t>т. Для наилучшего понимания темы, возможности повторить материал, нами были разработаны обучающий курс и генетический квест.</w:t>
      </w:r>
      <w:r w:rsidR="00FB6CD7" w:rsidRPr="00FB6CD7">
        <w:rPr>
          <w:rFonts w:ascii="Times New Roman" w:hAnsi="Times New Roman" w:cs="Times New Roman"/>
          <w:sz w:val="28"/>
          <w:szCs w:val="28"/>
        </w:rPr>
        <w:t xml:space="preserve"> </w:t>
      </w:r>
      <w:r w:rsidR="00FB6CD7">
        <w:rPr>
          <w:rFonts w:ascii="Times New Roman" w:hAnsi="Times New Roman" w:cs="Times New Roman"/>
          <w:sz w:val="28"/>
          <w:szCs w:val="28"/>
        </w:rPr>
        <w:t xml:space="preserve">Одной из сложных в понимании тем для студентов является генетика. </w:t>
      </w:r>
    </w:p>
    <w:p w14:paraId="64038C04" w14:textId="237231F4" w:rsidR="00891C8A" w:rsidRPr="00432BB0" w:rsidRDefault="00891C8A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BB0">
        <w:rPr>
          <w:rFonts w:ascii="Times New Roman" w:hAnsi="Times New Roman" w:cs="Times New Roman"/>
          <w:sz w:val="28"/>
          <w:szCs w:val="28"/>
        </w:rPr>
        <w:t xml:space="preserve">Обучающий курс по генетике знакомит студентов с </w:t>
      </w:r>
      <w:r w:rsidR="00744D72" w:rsidRPr="00432BB0">
        <w:rPr>
          <w:rFonts w:ascii="Times New Roman" w:hAnsi="Times New Roman" w:cs="Times New Roman"/>
          <w:sz w:val="28"/>
          <w:szCs w:val="28"/>
        </w:rPr>
        <w:t>обязательными</w:t>
      </w:r>
      <w:r w:rsidRPr="00432BB0">
        <w:rPr>
          <w:rFonts w:ascii="Times New Roman" w:hAnsi="Times New Roman" w:cs="Times New Roman"/>
          <w:sz w:val="28"/>
          <w:szCs w:val="28"/>
        </w:rPr>
        <w:t xml:space="preserve"> теоретическими вопросами: терминологией, символикой</w:t>
      </w:r>
      <w:r w:rsidR="00744D72">
        <w:rPr>
          <w:rFonts w:ascii="Times New Roman" w:hAnsi="Times New Roman" w:cs="Times New Roman"/>
          <w:sz w:val="28"/>
          <w:szCs w:val="28"/>
        </w:rPr>
        <w:t xml:space="preserve">, </w:t>
      </w:r>
      <w:r w:rsidRPr="00432BB0">
        <w:rPr>
          <w:rFonts w:ascii="Times New Roman" w:hAnsi="Times New Roman" w:cs="Times New Roman"/>
          <w:sz w:val="28"/>
          <w:szCs w:val="28"/>
        </w:rPr>
        <w:t xml:space="preserve">принятой в генетике и законами наследования и оформлением генетических задач. Завершается обучающий курс </w:t>
      </w:r>
      <w:r w:rsidR="00432BB0" w:rsidRPr="00432BB0">
        <w:rPr>
          <w:rFonts w:ascii="Times New Roman" w:hAnsi="Times New Roman" w:cs="Times New Roman"/>
          <w:sz w:val="28"/>
          <w:szCs w:val="28"/>
        </w:rPr>
        <w:t xml:space="preserve">практическими заданиями. </w:t>
      </w:r>
    </w:p>
    <w:p w14:paraId="07062104" w14:textId="57B2969C" w:rsidR="00432BB0" w:rsidRPr="00432BB0" w:rsidRDefault="00432BB0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BB0">
        <w:rPr>
          <w:rFonts w:ascii="Times New Roman" w:hAnsi="Times New Roman" w:cs="Times New Roman"/>
          <w:sz w:val="28"/>
          <w:szCs w:val="28"/>
        </w:rPr>
        <w:t>За его основу была взята история мультипликационного персонажа Вовки в тридевятом царстве.</w:t>
      </w:r>
    </w:p>
    <w:p w14:paraId="2EA05C89" w14:textId="17CB1289" w:rsidR="00A046B5" w:rsidRDefault="00A046B5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BB0">
        <w:rPr>
          <w:rFonts w:ascii="Times New Roman" w:hAnsi="Times New Roman" w:cs="Times New Roman"/>
          <w:sz w:val="28"/>
          <w:szCs w:val="28"/>
        </w:rPr>
        <w:t xml:space="preserve">Увлекательная история про интерактивные методы школьного обучения. Грамотный педагог помогает ребёнку обрести интерес к знаниям. </w:t>
      </w:r>
    </w:p>
    <w:p w14:paraId="62B09042" w14:textId="6CA38459" w:rsidR="00A046B5" w:rsidRPr="00432BB0" w:rsidRDefault="00432BB0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BB0">
        <w:rPr>
          <w:rFonts w:ascii="Times New Roman" w:hAnsi="Times New Roman" w:cs="Times New Roman"/>
          <w:sz w:val="28"/>
          <w:szCs w:val="28"/>
        </w:rPr>
        <w:t>Для игры был</w:t>
      </w:r>
      <w:r w:rsidR="00A8131E">
        <w:rPr>
          <w:rFonts w:ascii="Times New Roman" w:hAnsi="Times New Roman" w:cs="Times New Roman"/>
          <w:sz w:val="28"/>
          <w:szCs w:val="28"/>
        </w:rPr>
        <w:t>и</w:t>
      </w:r>
      <w:r w:rsidRPr="00432BB0">
        <w:rPr>
          <w:rFonts w:ascii="Times New Roman" w:hAnsi="Times New Roman" w:cs="Times New Roman"/>
          <w:sz w:val="28"/>
          <w:szCs w:val="28"/>
        </w:rPr>
        <w:t xml:space="preserve"> создан</w:t>
      </w:r>
      <w:r w:rsidR="00A8131E">
        <w:rPr>
          <w:rFonts w:ascii="Times New Roman" w:hAnsi="Times New Roman" w:cs="Times New Roman"/>
          <w:sz w:val="28"/>
          <w:szCs w:val="28"/>
        </w:rPr>
        <w:t>ы</w:t>
      </w:r>
      <w:r w:rsidRPr="00432BB0">
        <w:rPr>
          <w:rFonts w:ascii="Times New Roman" w:hAnsi="Times New Roman" w:cs="Times New Roman"/>
          <w:sz w:val="28"/>
          <w:szCs w:val="28"/>
        </w:rPr>
        <w:t xml:space="preserve"> игров</w:t>
      </w:r>
      <w:r w:rsidR="00A8131E">
        <w:rPr>
          <w:rFonts w:ascii="Times New Roman" w:hAnsi="Times New Roman" w:cs="Times New Roman"/>
          <w:sz w:val="28"/>
          <w:szCs w:val="28"/>
        </w:rPr>
        <w:t>ые</w:t>
      </w:r>
      <w:r w:rsidRPr="00432BB0">
        <w:rPr>
          <w:rFonts w:ascii="Times New Roman" w:hAnsi="Times New Roman" w:cs="Times New Roman"/>
          <w:sz w:val="28"/>
          <w:szCs w:val="28"/>
        </w:rPr>
        <w:t xml:space="preserve"> персонаж</w:t>
      </w:r>
      <w:r w:rsidR="00A8131E">
        <w:rPr>
          <w:rFonts w:ascii="Times New Roman" w:hAnsi="Times New Roman" w:cs="Times New Roman"/>
          <w:sz w:val="28"/>
          <w:szCs w:val="28"/>
        </w:rPr>
        <w:t>и</w:t>
      </w:r>
      <w:r w:rsidRPr="00432BB0">
        <w:rPr>
          <w:rFonts w:ascii="Times New Roman" w:hAnsi="Times New Roman" w:cs="Times New Roman"/>
          <w:sz w:val="28"/>
          <w:szCs w:val="28"/>
        </w:rPr>
        <w:t>. Студент попадает в мир сказочной генетики, где</w:t>
      </w:r>
      <w:r w:rsidR="00744D72">
        <w:rPr>
          <w:rFonts w:ascii="Times New Roman" w:hAnsi="Times New Roman" w:cs="Times New Roman"/>
          <w:sz w:val="28"/>
          <w:szCs w:val="28"/>
        </w:rPr>
        <w:t>,</w:t>
      </w:r>
      <w:r w:rsidRPr="00432BB0">
        <w:rPr>
          <w:rFonts w:ascii="Times New Roman" w:hAnsi="Times New Roman" w:cs="Times New Roman"/>
          <w:sz w:val="28"/>
          <w:szCs w:val="28"/>
        </w:rPr>
        <w:t xml:space="preserve"> проходя игровые уровни, получает баллы, которые затем может</w:t>
      </w:r>
      <w:r w:rsidR="00A8131E">
        <w:rPr>
          <w:rFonts w:ascii="Times New Roman" w:hAnsi="Times New Roman" w:cs="Times New Roman"/>
          <w:sz w:val="28"/>
          <w:szCs w:val="28"/>
        </w:rPr>
        <w:t xml:space="preserve"> потратить на разлчные награды и достижения</w:t>
      </w:r>
    </w:p>
    <w:p w14:paraId="5BAD5EDA" w14:textId="0C2B634A" w:rsidR="00A8131E" w:rsidRDefault="00432BB0" w:rsidP="00E15167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BB0">
        <w:rPr>
          <w:rFonts w:ascii="Times New Roman" w:hAnsi="Times New Roman" w:cs="Times New Roman"/>
          <w:sz w:val="28"/>
          <w:szCs w:val="28"/>
        </w:rPr>
        <w:t>По</w:t>
      </w:r>
      <w:r w:rsidR="00E15167">
        <w:rPr>
          <w:rFonts w:ascii="Times New Roman" w:hAnsi="Times New Roman" w:cs="Times New Roman"/>
          <w:sz w:val="28"/>
          <w:szCs w:val="28"/>
        </w:rPr>
        <w:t xml:space="preserve"> окончанию</w:t>
      </w:r>
      <w:r w:rsidRPr="00432BB0">
        <w:rPr>
          <w:rFonts w:ascii="Times New Roman" w:hAnsi="Times New Roman" w:cs="Times New Roman"/>
          <w:sz w:val="28"/>
          <w:szCs w:val="28"/>
        </w:rPr>
        <w:t xml:space="preserve"> </w:t>
      </w:r>
      <w:r w:rsidR="00A8131E">
        <w:rPr>
          <w:rFonts w:ascii="Times New Roman" w:hAnsi="Times New Roman" w:cs="Times New Roman"/>
          <w:sz w:val="28"/>
          <w:szCs w:val="28"/>
        </w:rPr>
        <w:t>курса</w:t>
      </w:r>
      <w:r w:rsidRPr="00432BB0">
        <w:rPr>
          <w:rFonts w:ascii="Times New Roman" w:hAnsi="Times New Roman" w:cs="Times New Roman"/>
          <w:sz w:val="28"/>
          <w:szCs w:val="28"/>
        </w:rPr>
        <w:t xml:space="preserve"> студент получает </w:t>
      </w:r>
      <w:r w:rsidR="00A8131E">
        <w:rPr>
          <w:rFonts w:ascii="Times New Roman" w:hAnsi="Times New Roman" w:cs="Times New Roman"/>
          <w:sz w:val="28"/>
          <w:szCs w:val="28"/>
        </w:rPr>
        <w:t>уведомлени</w:t>
      </w:r>
      <w:r w:rsidR="00E15167">
        <w:rPr>
          <w:rFonts w:ascii="Times New Roman" w:hAnsi="Times New Roman" w:cs="Times New Roman"/>
          <w:sz w:val="28"/>
          <w:szCs w:val="28"/>
        </w:rPr>
        <w:t xml:space="preserve">е о его </w:t>
      </w:r>
      <w:r w:rsidRPr="00432BB0">
        <w:rPr>
          <w:rFonts w:ascii="Times New Roman" w:hAnsi="Times New Roman" w:cs="Times New Roman"/>
          <w:sz w:val="28"/>
          <w:szCs w:val="28"/>
        </w:rPr>
        <w:t>прохождении за который ему ставят вполне реальную оценку.</w:t>
      </w:r>
    </w:p>
    <w:p w14:paraId="778CC3E7" w14:textId="4C32BF62" w:rsidR="002F04FA" w:rsidRDefault="00C91AB0" w:rsidP="00E15167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создания образовательного контента были объединены усилия </w:t>
      </w:r>
      <w:r w:rsidR="00720F82">
        <w:rPr>
          <w:rFonts w:ascii="Times New Roman" w:hAnsi="Times New Roman" w:cs="Times New Roman"/>
          <w:sz w:val="28"/>
          <w:szCs w:val="28"/>
        </w:rPr>
        <w:t xml:space="preserve">преподавателей биологии и информатики. </w:t>
      </w:r>
    </w:p>
    <w:p w14:paraId="683F2B1D" w14:textId="51E4E756" w:rsidR="00AF5EBD" w:rsidRPr="00720F82" w:rsidRDefault="00AF5EBD" w:rsidP="00720F82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131E">
        <w:rPr>
          <w:rFonts w:ascii="Times New Roman" w:hAnsi="Times New Roman" w:cs="Times New Roman"/>
          <w:b/>
          <w:bCs/>
          <w:sz w:val="28"/>
          <w:szCs w:val="28"/>
        </w:rPr>
        <w:t>Создание и реализация цифровой образовательной платформы «БиоСказ»</w:t>
      </w:r>
    </w:p>
    <w:p w14:paraId="5A65DF03" w14:textId="77777777" w:rsidR="00AF5EBD" w:rsidRPr="00AF5EBD" w:rsidRDefault="00AF5EBD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5EBD">
        <w:rPr>
          <w:rFonts w:ascii="Times New Roman" w:hAnsi="Times New Roman" w:cs="Times New Roman"/>
          <w:sz w:val="28"/>
          <w:szCs w:val="28"/>
        </w:rPr>
        <w:t>В рамках реализации проекта «БиоСказ» была разработана цифровая образовательная платформа, ориентированная на повышение учебной мотивации студентов первого курса посредством геймификации и интерактивного обучения. Платформа создавалась как практический инструмент сопровождения обучающего курса и генетического квеста, описанных выше.</w:t>
      </w:r>
    </w:p>
    <w:p w14:paraId="78091959" w14:textId="77777777" w:rsidR="00AF5EBD" w:rsidRPr="00AF5EBD" w:rsidRDefault="00AF5EBD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5EBD">
        <w:rPr>
          <w:rFonts w:ascii="Times New Roman" w:hAnsi="Times New Roman" w:cs="Times New Roman"/>
          <w:sz w:val="28"/>
          <w:szCs w:val="28"/>
        </w:rPr>
        <w:t>Технической основой проекта послужили современные веб-технологии. Клиентская часть платформы реализована с использованием библиотеки React в связке со сборщиком Vite, что обеспечило высокую скорость разработки, модульность архитектуры и отзывчивость пользовательского интерфейса. Такой подход позволил создать интуитивно понятную среду, адаптированную для студентов с разным уровнем цифровой подготовки.</w:t>
      </w:r>
    </w:p>
    <w:p w14:paraId="770AFB60" w14:textId="77777777" w:rsidR="00AF5EBD" w:rsidRPr="00AF5EBD" w:rsidRDefault="00AF5EBD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5EBD">
        <w:rPr>
          <w:rFonts w:ascii="Times New Roman" w:hAnsi="Times New Roman" w:cs="Times New Roman"/>
          <w:sz w:val="28"/>
          <w:szCs w:val="28"/>
        </w:rPr>
        <w:t>Для хранения и обработки данных была использована облачная платформа Supabase, выполняющая функции базы данных, системы аутентификации и серверной логики. Использование Supabase позволило организовать хранение пользовательских профилей, результатов прохождения заданий, начисления баллов и фиксации прогресса обучающихся в рамках курса и квеста.</w:t>
      </w:r>
    </w:p>
    <w:p w14:paraId="5E0FEAA9" w14:textId="77777777" w:rsidR="00AF5EBD" w:rsidRPr="00AF5EBD" w:rsidRDefault="00AF5EBD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5EBD">
        <w:rPr>
          <w:rFonts w:ascii="Times New Roman" w:hAnsi="Times New Roman" w:cs="Times New Roman"/>
          <w:sz w:val="28"/>
          <w:szCs w:val="28"/>
        </w:rPr>
        <w:t>На текущем этапе платформа функционирует в тестовом (начальном) режиме. Реализован базовый функционал: регистрация пользователей, доступ к обучающим материалам, выполнение заданий, начисление баллов и переход между игровыми уровнями. Тестирование платформы направлено на выявление технических и методических аспектов, требующих доработки, а также на анализ пользовательского опыта студентов.</w:t>
      </w:r>
    </w:p>
    <w:p w14:paraId="23AA4A82" w14:textId="77777777" w:rsidR="00AF5EBD" w:rsidRPr="00AF5EBD" w:rsidRDefault="00AF5EBD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A790782" w14:textId="56F93365" w:rsidR="00432BB0" w:rsidRDefault="00AF5EBD" w:rsidP="00A8131E">
      <w:pPr>
        <w:spacing w:after="0" w:line="360" w:lineRule="auto"/>
        <w:ind w:left="284" w:right="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5EBD">
        <w:rPr>
          <w:rFonts w:ascii="Times New Roman" w:hAnsi="Times New Roman" w:cs="Times New Roman"/>
          <w:sz w:val="28"/>
          <w:szCs w:val="28"/>
        </w:rPr>
        <w:t>Разработка платформы «БиоСказ» демонстрирует возможности интеграции педагогических идей, цифровых технологий и игровых механик в образовательный процесс. Проект обладает потенциалом дальнейшего развития: расширения функционала, внедрения адаптивных сценариев обучения и масштабирования для использования в других учебных дисциплинах.</w:t>
      </w:r>
    </w:p>
    <w:sectPr w:rsidR="00432BB0" w:rsidSect="00A8131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34DDA"/>
    <w:multiLevelType w:val="hybridMultilevel"/>
    <w:tmpl w:val="E64CB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901"/>
    <w:rsid w:val="00005B02"/>
    <w:rsid w:val="001C19A8"/>
    <w:rsid w:val="002F04FA"/>
    <w:rsid w:val="00432BB0"/>
    <w:rsid w:val="005015CD"/>
    <w:rsid w:val="00720F82"/>
    <w:rsid w:val="00744D72"/>
    <w:rsid w:val="00891C8A"/>
    <w:rsid w:val="00916BAE"/>
    <w:rsid w:val="00A046B5"/>
    <w:rsid w:val="00A14901"/>
    <w:rsid w:val="00A5514F"/>
    <w:rsid w:val="00A8131E"/>
    <w:rsid w:val="00AF5EBD"/>
    <w:rsid w:val="00C91AB0"/>
    <w:rsid w:val="00DB6F56"/>
    <w:rsid w:val="00E15167"/>
    <w:rsid w:val="00F86657"/>
    <w:rsid w:val="00FB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FF5BA"/>
  <w15:chartTrackingRefBased/>
  <w15:docId w15:val="{19B5FB33-6686-4FE8-A9CA-50B1E5BA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1047</Words>
  <Characters>5969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Наденька</cp:lastModifiedBy>
  <cp:revision>4</cp:revision>
  <dcterms:created xsi:type="dcterms:W3CDTF">2025-12-12T05:35:00Z</dcterms:created>
  <dcterms:modified xsi:type="dcterms:W3CDTF">2025-12-13T07:38:00Z</dcterms:modified>
</cp:coreProperties>
</file>