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425" w:left="0"/>
        <w:jc w:val="center"/>
        <w:rPr>
          <w:rFonts w:ascii="Times New Roman" w:hAnsi="Times New Roman"/>
          <w:b w:val="1"/>
          <w:color w:val="222222"/>
          <w:sz w:val="24"/>
        </w:rPr>
      </w:pPr>
    </w:p>
    <w:p w14:paraId="02000000">
      <w:pPr>
        <w:spacing w:after="0" w:line="240" w:lineRule="auto"/>
        <w:ind w:firstLine="425" w:left="0"/>
        <w:jc w:val="center"/>
        <w:rPr>
          <w:rFonts w:ascii="Times New Roman" w:hAnsi="Times New Roman"/>
          <w:b w:val="1"/>
          <w:color w:val="222222"/>
          <w:sz w:val="24"/>
        </w:rPr>
      </w:pPr>
      <w:r>
        <w:rPr>
          <w:rFonts w:ascii="Times New Roman" w:hAnsi="Times New Roman"/>
          <w:b w:val="1"/>
          <w:color w:val="222222"/>
          <w:sz w:val="24"/>
        </w:rPr>
        <w:t>Эссе</w:t>
      </w:r>
    </w:p>
    <w:p w14:paraId="03000000">
      <w:pPr>
        <w:spacing w:after="0" w:line="240" w:lineRule="auto"/>
        <w:ind w:firstLine="425" w:left="0"/>
        <w:jc w:val="right"/>
        <w:rPr>
          <w:rFonts w:ascii="Times New Roman" w:hAnsi="Times New Roman"/>
          <w:b w:val="1"/>
          <w:color w:val="222222"/>
          <w:sz w:val="24"/>
        </w:rPr>
      </w:pPr>
    </w:p>
    <w:p w14:paraId="04000000">
      <w:pPr>
        <w:spacing w:after="0" w:line="240" w:lineRule="auto"/>
        <w:ind w:firstLine="425" w:left="0"/>
        <w:jc w:val="right"/>
        <w:rPr>
          <w:rFonts w:ascii="Times New Roman" w:hAnsi="Times New Roman"/>
          <w:b w:val="0"/>
          <w:color w:val="222222"/>
          <w:sz w:val="24"/>
        </w:rPr>
      </w:pPr>
      <w:r>
        <w:rPr>
          <w:rFonts w:ascii="Times New Roman" w:hAnsi="Times New Roman"/>
          <w:b w:val="0"/>
          <w:color w:val="222222"/>
          <w:sz w:val="24"/>
        </w:rPr>
        <w:t>Смагина Анна Владимировна,</w:t>
      </w:r>
    </w:p>
    <w:p w14:paraId="05000000">
      <w:pPr>
        <w:spacing w:after="0" w:line="240" w:lineRule="auto"/>
        <w:ind w:firstLine="425" w:left="0"/>
        <w:jc w:val="right"/>
        <w:rPr>
          <w:rFonts w:ascii="Times New Roman" w:hAnsi="Times New Roman"/>
          <w:b w:val="0"/>
          <w:color w:val="222222"/>
          <w:sz w:val="24"/>
        </w:rPr>
      </w:pPr>
      <w:r>
        <w:rPr>
          <w:rFonts w:ascii="Times New Roman" w:hAnsi="Times New Roman"/>
          <w:b w:val="0"/>
          <w:color w:val="222222"/>
          <w:sz w:val="24"/>
        </w:rPr>
        <w:t xml:space="preserve">учитель начальных классов, </w:t>
      </w:r>
    </w:p>
    <w:p w14:paraId="06000000">
      <w:pPr>
        <w:spacing w:after="0" w:line="240" w:lineRule="auto"/>
        <w:ind w:firstLine="425" w:left="0"/>
        <w:jc w:val="right"/>
        <w:rPr>
          <w:rFonts w:ascii="Times New Roman" w:hAnsi="Times New Roman"/>
          <w:b w:val="0"/>
          <w:color w:val="222222"/>
          <w:sz w:val="24"/>
        </w:rPr>
      </w:pPr>
      <w:r>
        <w:rPr>
          <w:rFonts w:ascii="Times New Roman" w:hAnsi="Times New Roman"/>
          <w:b w:val="0"/>
          <w:color w:val="222222"/>
          <w:sz w:val="24"/>
        </w:rPr>
        <w:t xml:space="preserve">МБ НОУ «Лицей №111, </w:t>
      </w:r>
    </w:p>
    <w:p w14:paraId="07000000">
      <w:pPr>
        <w:spacing w:after="0" w:line="240" w:lineRule="auto"/>
        <w:ind w:firstLine="425" w:left="0"/>
        <w:jc w:val="right"/>
        <w:rPr>
          <w:rFonts w:ascii="Times New Roman" w:hAnsi="Times New Roman"/>
          <w:b w:val="0"/>
          <w:color w:val="222222"/>
          <w:sz w:val="24"/>
        </w:rPr>
      </w:pPr>
      <w:r>
        <w:rPr>
          <w:rFonts w:ascii="Times New Roman" w:hAnsi="Times New Roman"/>
          <w:b w:val="0"/>
          <w:color w:val="222222"/>
          <w:sz w:val="24"/>
        </w:rPr>
        <w:t>г. Новокузнецк,</w:t>
      </w:r>
    </w:p>
    <w:p w14:paraId="08000000">
      <w:pPr>
        <w:spacing w:after="0" w:line="240" w:lineRule="auto"/>
        <w:ind w:firstLine="425" w:left="0"/>
        <w:jc w:val="right"/>
        <w:rPr>
          <w:rFonts w:ascii="Times New Roman" w:hAnsi="Times New Roman"/>
          <w:b w:val="0"/>
          <w:color w:val="222222"/>
          <w:sz w:val="24"/>
        </w:rPr>
      </w:pPr>
      <w:r>
        <w:rPr>
          <w:rFonts w:ascii="Times New Roman" w:hAnsi="Times New Roman"/>
          <w:b w:val="0"/>
          <w:color w:val="222222"/>
          <w:sz w:val="24"/>
        </w:rPr>
        <w:t xml:space="preserve">Кемеровская область - Кузбасс </w:t>
      </w:r>
    </w:p>
    <w:p w14:paraId="09000000">
      <w:pPr>
        <w:spacing w:after="0" w:line="240" w:lineRule="auto"/>
        <w:ind w:firstLine="425" w:left="0"/>
        <w:jc w:val="center"/>
        <w:rPr>
          <w:rFonts w:ascii="Times New Roman" w:hAnsi="Times New Roman"/>
          <w:b w:val="1"/>
          <w:color w:val="222222"/>
          <w:sz w:val="24"/>
        </w:rPr>
      </w:pPr>
    </w:p>
    <w:p w14:paraId="0A000000">
      <w:pPr>
        <w:spacing w:after="0" w:line="240" w:lineRule="auto"/>
        <w:ind w:firstLine="425" w:left="0"/>
        <w:jc w:val="center"/>
        <w:rPr>
          <w:rFonts w:ascii="Times New Roman" w:hAnsi="Times New Roman"/>
          <w:b w:val="1"/>
          <w:color w:val="222222"/>
          <w:sz w:val="24"/>
        </w:rPr>
      </w:pPr>
      <w:r>
        <w:rPr>
          <w:rFonts w:ascii="Times New Roman" w:hAnsi="Times New Roman"/>
          <w:b w:val="1"/>
          <w:color w:val="222222"/>
          <w:sz w:val="24"/>
        </w:rPr>
        <w:t>Чем учитель отличается от наставника</w:t>
      </w:r>
    </w:p>
    <w:p w14:paraId="0B000000">
      <w:pPr>
        <w:spacing w:after="0" w:line="240" w:lineRule="auto"/>
        <w:ind w:firstLine="425" w:left="0"/>
        <w:jc w:val="center"/>
        <w:rPr>
          <w:rFonts w:ascii="Times New Roman" w:hAnsi="Times New Roman"/>
          <w:color w:val="222222"/>
          <w:sz w:val="24"/>
        </w:rPr>
      </w:pPr>
    </w:p>
    <w:p w14:paraId="0C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>Педагогическая работа разнообразна и прекрасна.</w:t>
      </w:r>
    </w:p>
    <w:p w14:paraId="0D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Учитель в этой работе </w:t>
      </w:r>
      <w:r>
        <w:rPr>
          <w:rFonts w:ascii="Times New Roman" w:hAnsi="Times New Roman"/>
          <w:color w:val="222222"/>
          <w:sz w:val="24"/>
        </w:rPr>
        <w:t>занимает</w:t>
      </w:r>
      <w:r>
        <w:rPr>
          <w:rFonts w:ascii="Times New Roman" w:hAnsi="Times New Roman"/>
          <w:color w:val="222222"/>
          <w:sz w:val="24"/>
        </w:rPr>
        <w:t xml:space="preserve"> </w:t>
      </w:r>
      <w:r>
        <w:rPr>
          <w:rFonts w:ascii="Times New Roman" w:hAnsi="Times New Roman"/>
          <w:color w:val="222222"/>
          <w:sz w:val="24"/>
        </w:rPr>
        <w:t>важное место</w:t>
      </w:r>
      <w:r>
        <w:rPr>
          <w:rFonts w:ascii="Times New Roman" w:hAnsi="Times New Roman"/>
          <w:color w:val="222222"/>
          <w:sz w:val="24"/>
        </w:rPr>
        <w:t xml:space="preserve">. </w:t>
      </w:r>
      <w:r>
        <w:rPr>
          <w:rFonts w:ascii="Times New Roman" w:hAnsi="Times New Roman"/>
          <w:color w:val="222222"/>
          <w:sz w:val="24"/>
        </w:rPr>
        <w:t>Учительство</w:t>
      </w:r>
      <w:r>
        <w:rPr>
          <w:rFonts w:ascii="Times New Roman" w:hAnsi="Times New Roman"/>
          <w:color w:val="222222"/>
          <w:sz w:val="24"/>
        </w:rPr>
        <w:t xml:space="preserve"> </w:t>
      </w:r>
      <w:r>
        <w:rPr>
          <w:rFonts w:ascii="Times New Roman" w:hAnsi="Times New Roman"/>
          <w:color w:val="222222"/>
          <w:sz w:val="24"/>
        </w:rPr>
        <w:t>—</w:t>
      </w:r>
      <w:r>
        <w:rPr>
          <w:rFonts w:ascii="Times New Roman" w:hAnsi="Times New Roman"/>
          <w:color w:val="222222"/>
          <w:sz w:val="24"/>
        </w:rPr>
        <w:t xml:space="preserve"> </w:t>
      </w:r>
      <w:r>
        <w:rPr>
          <w:rFonts w:ascii="Times New Roman" w:hAnsi="Times New Roman"/>
          <w:color w:val="222222"/>
          <w:sz w:val="24"/>
        </w:rPr>
        <w:t xml:space="preserve">это особая миссия, </w:t>
      </w:r>
      <w:r>
        <w:rPr>
          <w:rFonts w:ascii="Times New Roman" w:hAnsi="Times New Roman"/>
          <w:color w:val="222222"/>
          <w:sz w:val="24"/>
        </w:rPr>
        <w:t xml:space="preserve">направленная на образование и воспитание подрастающего поколения, </w:t>
      </w:r>
      <w:r>
        <w:rPr>
          <w:rFonts w:ascii="Times New Roman" w:hAnsi="Times New Roman"/>
          <w:color w:val="222222"/>
          <w:sz w:val="24"/>
        </w:rPr>
        <w:t>несущая</w:t>
      </w:r>
      <w:r>
        <w:rPr>
          <w:rFonts w:ascii="Times New Roman" w:hAnsi="Times New Roman"/>
          <w:color w:val="222222"/>
          <w:sz w:val="24"/>
        </w:rPr>
        <w:t xml:space="preserve"> свет Истины, Красоты, Добра</w:t>
      </w:r>
      <w:r>
        <w:rPr>
          <w:rFonts w:ascii="Times New Roman" w:hAnsi="Times New Roman"/>
          <w:color w:val="222222"/>
          <w:sz w:val="24"/>
        </w:rPr>
        <w:t>.</w:t>
      </w:r>
    </w:p>
    <w:p w14:paraId="0E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>Возрожденный в педагогической практике феномен наставничества, разрабо</w:t>
      </w:r>
      <w:r>
        <w:rPr>
          <w:rFonts w:ascii="Times New Roman" w:hAnsi="Times New Roman"/>
          <w:color w:val="222222"/>
          <w:sz w:val="24"/>
        </w:rPr>
        <w:t>танная</w:t>
      </w:r>
      <w:r>
        <w:rPr>
          <w:rFonts w:ascii="Times New Roman" w:hAnsi="Times New Roman"/>
          <w:color w:val="222222"/>
          <w:sz w:val="24"/>
        </w:rPr>
        <w:t xml:space="preserve"> </w:t>
      </w:r>
      <w:r>
        <w:rPr>
          <w:rFonts w:ascii="Times New Roman" w:hAnsi="Times New Roman"/>
          <w:color w:val="222222"/>
          <w:sz w:val="24"/>
        </w:rPr>
        <w:t>«</w:t>
      </w:r>
      <w:r>
        <w:rPr>
          <w:rFonts w:ascii="Times New Roman" w:hAnsi="Times New Roman"/>
          <w:color w:val="222222"/>
          <w:sz w:val="24"/>
        </w:rPr>
        <w:t>Концепци</w:t>
      </w:r>
      <w:r>
        <w:rPr>
          <w:rFonts w:ascii="Times New Roman" w:hAnsi="Times New Roman"/>
          <w:color w:val="222222"/>
          <w:sz w:val="24"/>
        </w:rPr>
        <w:t>я</w:t>
      </w:r>
      <w:r>
        <w:rPr>
          <w:rFonts w:ascii="Times New Roman" w:hAnsi="Times New Roman"/>
          <w:color w:val="222222"/>
          <w:sz w:val="24"/>
        </w:rPr>
        <w:t xml:space="preserve"> развития наставничества в Российской Федерации</w:t>
      </w:r>
      <w:r>
        <w:rPr>
          <w:rFonts w:ascii="Times New Roman" w:hAnsi="Times New Roman"/>
          <w:color w:val="222222"/>
          <w:sz w:val="24"/>
        </w:rPr>
        <w:t>»</w:t>
      </w:r>
      <w:r>
        <w:rPr>
          <w:rFonts w:ascii="Times New Roman" w:hAnsi="Times New Roman"/>
          <w:color w:val="222222"/>
          <w:sz w:val="24"/>
        </w:rPr>
        <w:t xml:space="preserve"> поднима</w:t>
      </w:r>
      <w:r>
        <w:rPr>
          <w:rFonts w:ascii="Times New Roman" w:hAnsi="Times New Roman"/>
          <w:color w:val="222222"/>
          <w:sz w:val="24"/>
        </w:rPr>
        <w:t>ю</w:t>
      </w:r>
      <w:r>
        <w:rPr>
          <w:rFonts w:ascii="Times New Roman" w:hAnsi="Times New Roman"/>
          <w:color w:val="222222"/>
          <w:sz w:val="24"/>
        </w:rPr>
        <w:t>т педагога на иной уровень.</w:t>
      </w:r>
      <w:r>
        <w:rPr>
          <w:rFonts w:ascii="Times New Roman" w:hAnsi="Times New Roman"/>
          <w:color w:val="222222"/>
          <w:sz w:val="24"/>
        </w:rPr>
        <w:t xml:space="preserve"> </w:t>
      </w:r>
      <w:r>
        <w:rPr>
          <w:rFonts w:ascii="Times New Roman" w:hAnsi="Times New Roman"/>
          <w:color w:val="222222"/>
          <w:sz w:val="24"/>
        </w:rPr>
        <w:t>Н</w:t>
      </w:r>
      <w:r>
        <w:rPr>
          <w:rFonts w:ascii="Times New Roman" w:hAnsi="Times New Roman"/>
          <w:color w:val="222222"/>
          <w:sz w:val="24"/>
        </w:rPr>
        <w:t xml:space="preserve">аставничество понимается не только и не столько как передача </w:t>
      </w:r>
      <w:r>
        <w:rPr>
          <w:rFonts w:ascii="Times New Roman" w:hAnsi="Times New Roman"/>
          <w:color w:val="222222"/>
          <w:sz w:val="24"/>
        </w:rPr>
        <w:t>знаний</w:t>
      </w:r>
      <w:r>
        <w:rPr>
          <w:rFonts w:ascii="Times New Roman" w:hAnsi="Times New Roman"/>
          <w:color w:val="222222"/>
          <w:sz w:val="24"/>
        </w:rPr>
        <w:t>, обучение мастерству, а как движение «от души к душе», формирование у подопечн</w:t>
      </w:r>
      <w:r>
        <w:rPr>
          <w:rFonts w:ascii="Times New Roman" w:hAnsi="Times New Roman"/>
          <w:color w:val="222222"/>
          <w:sz w:val="24"/>
        </w:rPr>
        <w:t>ых</w:t>
      </w:r>
      <w:r>
        <w:rPr>
          <w:rFonts w:ascii="Times New Roman" w:hAnsi="Times New Roman"/>
          <w:color w:val="222222"/>
          <w:sz w:val="24"/>
        </w:rPr>
        <w:t xml:space="preserve"> мировоззрения, нравственных качеств на основе личного опыта наставника.</w:t>
      </w:r>
      <w:r>
        <w:rPr>
          <w:rFonts w:ascii="Arial" w:hAnsi="Arial"/>
          <w:color w:val="333333"/>
          <w:sz w:val="24"/>
        </w:rPr>
        <w:t xml:space="preserve"> </w:t>
      </w:r>
      <w:r>
        <w:rPr>
          <w:rFonts w:ascii="Times New Roman" w:hAnsi="Times New Roman"/>
          <w:color w:val="222222"/>
          <w:sz w:val="24"/>
        </w:rPr>
        <w:t>Самое важное качество, определяющее фигуру наставника, — это его личность.</w:t>
      </w:r>
    </w:p>
    <w:p w14:paraId="0F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>История педагогики полна примеров успешных педагогов</w:t>
      </w:r>
      <w:r>
        <w:rPr>
          <w:rFonts w:ascii="Times New Roman" w:hAnsi="Times New Roman"/>
          <w:color w:val="222222"/>
          <w:sz w:val="24"/>
        </w:rPr>
        <w:t xml:space="preserve"> </w:t>
      </w:r>
      <w:r>
        <w:rPr>
          <w:rFonts w:ascii="Times New Roman" w:hAnsi="Times New Roman"/>
          <w:color w:val="222222"/>
          <w:sz w:val="24"/>
        </w:rPr>
        <w:t>-</w:t>
      </w:r>
      <w:r>
        <w:rPr>
          <w:rFonts w:ascii="Times New Roman" w:hAnsi="Times New Roman"/>
          <w:color w:val="222222"/>
          <w:sz w:val="24"/>
        </w:rPr>
        <w:t xml:space="preserve"> </w:t>
      </w:r>
      <w:r>
        <w:rPr>
          <w:rFonts w:ascii="Times New Roman" w:hAnsi="Times New Roman"/>
          <w:color w:val="222222"/>
          <w:sz w:val="24"/>
        </w:rPr>
        <w:t xml:space="preserve">наставников, чьи имена стали символами мудрости и доброты. Древнегреческий философ Сократ выступал </w:t>
      </w:r>
      <w:r>
        <w:rPr>
          <w:rFonts w:ascii="Times New Roman" w:hAnsi="Times New Roman"/>
          <w:color w:val="222222"/>
          <w:sz w:val="24"/>
        </w:rPr>
        <w:t>наставником</w:t>
      </w:r>
      <w:r>
        <w:rPr>
          <w:rFonts w:ascii="Times New Roman" w:hAnsi="Times New Roman"/>
          <w:color w:val="222222"/>
          <w:sz w:val="24"/>
        </w:rPr>
        <w:t xml:space="preserve"> многих известных мыслителей античности, включая Платона и Аристотеля. Своими беседами и вопросами он заставлял учеников задуматься и самостоятельно прийти к истине.</w:t>
      </w:r>
    </w:p>
    <w:p w14:paraId="10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Александр Македонский считал своей миссией распространение эллинистической культуры среди народов Востока, однако именно его наставник Аристотель оказал огромное влияние на формирование взглядов будущего завоевателя мира. Благодаря своему учителю </w:t>
      </w:r>
      <w:r>
        <w:rPr>
          <w:rFonts w:ascii="Times New Roman" w:hAnsi="Times New Roman"/>
          <w:color w:val="222222"/>
          <w:sz w:val="24"/>
        </w:rPr>
        <w:t>Македонский</w:t>
      </w:r>
      <w:r>
        <w:rPr>
          <w:rFonts w:ascii="Times New Roman" w:hAnsi="Times New Roman"/>
          <w:color w:val="222222"/>
          <w:sz w:val="24"/>
        </w:rPr>
        <w:t xml:space="preserve"> получил глубокие знания философии, математики и естественных наук, что позволило ему стать одним из величайших правителей древности.</w:t>
      </w:r>
    </w:p>
    <w:p w14:paraId="11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Леонардо да Винчи был блестящим художником эпохи Возрождения, оставившим значительное наследие потомкам. Однако его успех в живописи и науке был бы невозможен без влияния его наставника </w:t>
      </w:r>
      <w:r>
        <w:rPr>
          <w:rFonts w:ascii="Times New Roman" w:hAnsi="Times New Roman"/>
          <w:color w:val="222222"/>
          <w:sz w:val="24"/>
        </w:rPr>
        <w:t>Андреа</w:t>
      </w:r>
      <w:r>
        <w:rPr>
          <w:rFonts w:ascii="Times New Roman" w:hAnsi="Times New Roman"/>
          <w:color w:val="222222"/>
          <w:sz w:val="24"/>
        </w:rPr>
        <w:t xml:space="preserve"> Верроккьо, научившего Леонардо основам рисунка и композиции, а также привившего интерес к изучению природы и анатомии. </w:t>
      </w:r>
    </w:p>
    <w:p w14:paraId="12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>К</w:t>
      </w:r>
      <w:r>
        <w:rPr>
          <w:rFonts w:ascii="Times New Roman" w:hAnsi="Times New Roman"/>
          <w:color w:val="222222"/>
          <w:sz w:val="24"/>
        </w:rPr>
        <w:t xml:space="preserve">лассик современной педагогики </w:t>
      </w:r>
      <w:r>
        <w:rPr>
          <w:rFonts w:ascii="Times New Roman" w:hAnsi="Times New Roman"/>
          <w:color w:val="222222"/>
          <w:sz w:val="24"/>
        </w:rPr>
        <w:t>Шалв</w:t>
      </w:r>
      <w:r>
        <w:rPr>
          <w:rFonts w:ascii="Times New Roman" w:hAnsi="Times New Roman"/>
          <w:color w:val="222222"/>
          <w:sz w:val="24"/>
        </w:rPr>
        <w:t>а</w:t>
      </w:r>
      <w:r>
        <w:rPr>
          <w:rFonts w:ascii="Times New Roman" w:hAnsi="Times New Roman"/>
          <w:color w:val="222222"/>
          <w:sz w:val="24"/>
        </w:rPr>
        <w:t xml:space="preserve"> Александрович </w:t>
      </w:r>
      <w:r>
        <w:rPr>
          <w:rFonts w:ascii="Times New Roman" w:hAnsi="Times New Roman"/>
          <w:color w:val="222222"/>
          <w:sz w:val="24"/>
        </w:rPr>
        <w:t>Амонашвили</w:t>
      </w:r>
      <w:r>
        <w:rPr>
          <w:rFonts w:ascii="Times New Roman" w:hAnsi="Times New Roman"/>
          <w:color w:val="222222"/>
          <w:sz w:val="24"/>
        </w:rPr>
        <w:t xml:space="preserve"> считал своим наставником выдающегося педагога В.А. Сухомлинского</w:t>
      </w:r>
      <w:r>
        <w:rPr>
          <w:rFonts w:ascii="Times New Roman" w:hAnsi="Times New Roman"/>
          <w:color w:val="222222"/>
          <w:sz w:val="24"/>
        </w:rPr>
        <w:t xml:space="preserve">: </w:t>
      </w:r>
      <w:r>
        <w:rPr>
          <w:rFonts w:ascii="Times New Roman" w:hAnsi="Times New Roman"/>
          <w:color w:val="222222"/>
          <w:sz w:val="24"/>
        </w:rPr>
        <w:t>«Проводя уроки, я представлял Василия Александровича сидящим на последней парте. А затем мысленно с ним разбирал каждый урок».</w:t>
      </w:r>
    </w:p>
    <w:p w14:paraId="13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Мы видим, что великие люди благодарны своим </w:t>
      </w:r>
      <w:r>
        <w:rPr>
          <w:rFonts w:ascii="Times New Roman" w:hAnsi="Times New Roman"/>
          <w:color w:val="222222"/>
          <w:sz w:val="24"/>
        </w:rPr>
        <w:t>педагогам-</w:t>
      </w:r>
      <w:r>
        <w:rPr>
          <w:rFonts w:ascii="Times New Roman" w:hAnsi="Times New Roman"/>
          <w:color w:val="222222"/>
          <w:sz w:val="24"/>
        </w:rPr>
        <w:t>наставникам.</w:t>
      </w:r>
    </w:p>
    <w:p w14:paraId="14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>Чем учитель отличается от наставника?</w:t>
      </w:r>
    </w:p>
    <w:p w14:paraId="15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>Почему учителей много, а наставниками становятся единицы?</w:t>
      </w:r>
      <w:r>
        <w:rPr>
          <w:rFonts w:ascii="Times New Roman" w:hAnsi="Times New Roman"/>
          <w:color w:val="222222"/>
          <w:sz w:val="24"/>
        </w:rPr>
        <w:t xml:space="preserve"> Почему не каждый педагог, даже имеющий огромный опыт работы и заслуги в сфере образования, способен выступить в роли наставника?</w:t>
      </w:r>
      <w:r>
        <w:rPr>
          <w:rFonts w:ascii="Times New Roman" w:hAnsi="Times New Roman"/>
          <w:color w:val="222222"/>
          <w:sz w:val="24"/>
        </w:rPr>
        <w:t xml:space="preserve"> Каждый ли наставник – педагог?</w:t>
      </w:r>
    </w:p>
    <w:p w14:paraId="16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>Учитель</w:t>
      </w:r>
      <w:r>
        <w:rPr>
          <w:rFonts w:ascii="Times New Roman" w:hAnsi="Times New Roman"/>
          <w:color w:val="222222"/>
          <w:sz w:val="24"/>
        </w:rPr>
        <w:t>, как известно,</w:t>
      </w:r>
      <w:r>
        <w:rPr>
          <w:rFonts w:ascii="Times New Roman" w:hAnsi="Times New Roman"/>
          <w:color w:val="222222"/>
          <w:sz w:val="24"/>
        </w:rPr>
        <w:t xml:space="preserve"> передает знания и формирует основы образования, тогда как наставник делится личным опытом, вдохновляет и мотивирует ученика двигаться вперед.</w:t>
      </w:r>
    </w:p>
    <w:p w14:paraId="17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>Учитель — это специалист, обладающий глубокими познаниями в определенной области науки или искусства. Его задача состоит в передаче теоретических знаний учащимся, проведении уроков и лекций, проверке домашнего задания и оценке успеваемости учеников. Обычно обучение проводится систематически и последовательно, следуя утвержденной программе и методическим материалам.</w:t>
      </w:r>
    </w:p>
    <w:p w14:paraId="18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Наставник же действует скорее интуитивно и индивидуально, основываясь на своем личном опыте и наблюдениях. Наставничество -  это установление доверительных отношений между наставником и подопечным, </w:t>
      </w:r>
      <w:r>
        <w:rPr>
          <w:rFonts w:ascii="Times New Roman" w:hAnsi="Times New Roman"/>
          <w:color w:val="222222"/>
          <w:sz w:val="24"/>
        </w:rPr>
        <w:t>таких отношений, которые позволяют</w:t>
      </w:r>
      <w:r>
        <w:rPr>
          <w:rFonts w:ascii="Times New Roman" w:hAnsi="Times New Roman"/>
          <w:color w:val="222222"/>
          <w:sz w:val="24"/>
        </w:rPr>
        <w:t xml:space="preserve"> передавать не только знания, но и мудрость, интуицию и жизненный опыт. Например, опытный мастер может </w:t>
      </w:r>
      <w:r>
        <w:rPr>
          <w:rFonts w:ascii="Times New Roman" w:hAnsi="Times New Roman"/>
          <w:color w:val="222222"/>
          <w:sz w:val="24"/>
        </w:rPr>
        <w:t xml:space="preserve">быть </w:t>
      </w:r>
      <w:r>
        <w:rPr>
          <w:rFonts w:ascii="Times New Roman" w:hAnsi="Times New Roman"/>
          <w:color w:val="222222"/>
          <w:sz w:val="24"/>
        </w:rPr>
        <w:t>наставником молодого подмастерья, передава</w:t>
      </w:r>
      <w:r>
        <w:rPr>
          <w:rFonts w:ascii="Times New Roman" w:hAnsi="Times New Roman"/>
          <w:color w:val="222222"/>
          <w:sz w:val="24"/>
        </w:rPr>
        <w:t>я</w:t>
      </w:r>
      <w:r>
        <w:rPr>
          <w:rFonts w:ascii="Times New Roman" w:hAnsi="Times New Roman"/>
          <w:color w:val="222222"/>
          <w:sz w:val="24"/>
        </w:rPr>
        <w:t xml:space="preserve"> ему секреты ремесла, накопленные годами практики.</w:t>
      </w:r>
    </w:p>
    <w:p w14:paraId="19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Учитель чаще всего использует </w:t>
      </w:r>
      <w:r>
        <w:rPr>
          <w:rFonts w:ascii="Times New Roman" w:hAnsi="Times New Roman"/>
          <w:color w:val="222222"/>
          <w:sz w:val="24"/>
        </w:rPr>
        <w:t>традиционные и общеизвестные</w:t>
      </w:r>
      <w:r>
        <w:rPr>
          <w:rFonts w:ascii="Times New Roman" w:hAnsi="Times New Roman"/>
          <w:color w:val="222222"/>
          <w:sz w:val="24"/>
        </w:rPr>
        <w:t xml:space="preserve"> методы обучения, такие</w:t>
      </w:r>
      <w:r>
        <w:rPr>
          <w:rFonts w:ascii="Times New Roman" w:hAnsi="Times New Roman"/>
          <w:color w:val="222222"/>
          <w:sz w:val="24"/>
        </w:rPr>
        <w:t>,</w:t>
      </w:r>
      <w:r>
        <w:rPr>
          <w:rFonts w:ascii="Times New Roman" w:hAnsi="Times New Roman"/>
          <w:color w:val="222222"/>
          <w:sz w:val="24"/>
        </w:rPr>
        <w:t xml:space="preserve"> как </w:t>
      </w:r>
      <w:r>
        <w:rPr>
          <w:rFonts w:ascii="Times New Roman" w:hAnsi="Times New Roman"/>
          <w:color w:val="222222"/>
          <w:sz w:val="24"/>
        </w:rPr>
        <w:t xml:space="preserve">учебные занятия, </w:t>
      </w:r>
      <w:r>
        <w:rPr>
          <w:rFonts w:ascii="Times New Roman" w:hAnsi="Times New Roman"/>
          <w:color w:val="222222"/>
          <w:sz w:val="24"/>
        </w:rPr>
        <w:t>лекции, семинары</w:t>
      </w:r>
      <w:r>
        <w:rPr>
          <w:rFonts w:ascii="Times New Roman" w:hAnsi="Times New Roman"/>
          <w:color w:val="222222"/>
          <w:sz w:val="24"/>
        </w:rPr>
        <w:t>,</w:t>
      </w:r>
      <w:r>
        <w:rPr>
          <w:rFonts w:ascii="Times New Roman" w:hAnsi="Times New Roman"/>
          <w:color w:val="222222"/>
          <w:sz w:val="24"/>
        </w:rPr>
        <w:t xml:space="preserve"> тесты</w:t>
      </w:r>
      <w:r>
        <w:rPr>
          <w:rFonts w:ascii="Times New Roman" w:hAnsi="Times New Roman"/>
          <w:color w:val="222222"/>
          <w:sz w:val="24"/>
        </w:rPr>
        <w:t xml:space="preserve"> и т.п.</w:t>
      </w:r>
      <w:r>
        <w:rPr>
          <w:rFonts w:ascii="Times New Roman" w:hAnsi="Times New Roman"/>
          <w:color w:val="222222"/>
          <w:sz w:val="24"/>
        </w:rPr>
        <w:t xml:space="preserve"> Это позволяет обеспечить </w:t>
      </w:r>
      <w:r>
        <w:rPr>
          <w:rFonts w:ascii="Times New Roman" w:hAnsi="Times New Roman"/>
          <w:color w:val="222222"/>
          <w:sz w:val="24"/>
        </w:rPr>
        <w:t>требуемый Стандартами</w:t>
      </w:r>
      <w:r>
        <w:rPr>
          <w:rFonts w:ascii="Times New Roman" w:hAnsi="Times New Roman"/>
          <w:color w:val="222222"/>
          <w:sz w:val="24"/>
        </w:rPr>
        <w:t xml:space="preserve"> уровень подготовки учащихся. Методы оценки включают </w:t>
      </w:r>
      <w:r>
        <w:rPr>
          <w:rFonts w:ascii="Times New Roman" w:hAnsi="Times New Roman"/>
          <w:color w:val="222222"/>
          <w:sz w:val="24"/>
        </w:rPr>
        <w:t>разнообразные формы контроля,</w:t>
      </w:r>
      <w:r>
        <w:rPr>
          <w:rFonts w:ascii="Times New Roman" w:hAnsi="Times New Roman"/>
          <w:color w:val="222222"/>
          <w:sz w:val="24"/>
        </w:rPr>
        <w:t xml:space="preserve"> позволяющие объективно оценить усвоение материала учениками.</w:t>
      </w:r>
    </w:p>
    <w:p w14:paraId="1A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>Наставник</w:t>
      </w:r>
      <w:r>
        <w:rPr>
          <w:rFonts w:ascii="Times New Roman" w:hAnsi="Times New Roman"/>
          <w:color w:val="222222"/>
          <w:sz w:val="24"/>
        </w:rPr>
        <w:t xml:space="preserve">у свойственно применять </w:t>
      </w:r>
      <w:r>
        <w:rPr>
          <w:rFonts w:ascii="Times New Roman" w:hAnsi="Times New Roman"/>
          <w:color w:val="222222"/>
          <w:sz w:val="24"/>
        </w:rPr>
        <w:t xml:space="preserve">индивидуальный подход, стремясь учитывать особенности каждого своего подопечного. </w:t>
      </w:r>
      <w:r>
        <w:rPr>
          <w:rFonts w:ascii="Times New Roman" w:hAnsi="Times New Roman"/>
          <w:color w:val="222222"/>
          <w:sz w:val="24"/>
        </w:rPr>
        <w:t>В отличие от учителя, наставник не оценивает знания своего ученика с помощью серии контрольных заданий или тестов. Наставник делится своим опытом с подопечным, позволяет ему расти и развиваться.</w:t>
      </w:r>
    </w:p>
    <w:p w14:paraId="1B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Часто наставничество строится на примерах из собственной жизни, рассказах и демонстрациях практических приемов. Здесь важнее развитие </w:t>
      </w:r>
      <w:r>
        <w:rPr>
          <w:rFonts w:ascii="Times New Roman" w:hAnsi="Times New Roman"/>
          <w:color w:val="222222"/>
          <w:sz w:val="24"/>
        </w:rPr>
        <w:t xml:space="preserve">у подопечного </w:t>
      </w:r>
      <w:r>
        <w:rPr>
          <w:rFonts w:ascii="Times New Roman" w:hAnsi="Times New Roman"/>
          <w:color w:val="222222"/>
          <w:sz w:val="24"/>
        </w:rPr>
        <w:t xml:space="preserve">мотивации, уверенности в себе и умения применять полученные знания на практике. </w:t>
      </w:r>
      <w:r>
        <w:rPr>
          <w:rFonts w:ascii="Times New Roman" w:hAnsi="Times New Roman"/>
          <w:color w:val="222222"/>
          <w:sz w:val="24"/>
        </w:rPr>
        <w:t>К примеру,</w:t>
      </w:r>
      <w:r>
        <w:rPr>
          <w:rFonts w:ascii="Times New Roman" w:hAnsi="Times New Roman"/>
          <w:color w:val="222222"/>
          <w:sz w:val="24"/>
        </w:rPr>
        <w:t xml:space="preserve"> литературный критик может выступить наставником писателя, читая его произведения и предлагая конструктивную критику, способствующую улучшению стиля и мастерства. </w:t>
      </w:r>
    </w:p>
    <w:p w14:paraId="1C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>Учитель взаимодействует с группой учеников, обеспечивая одинаковый объем внимания каждому из них. Ученикам предоставляется свобода выбора пути освоения материала, хотя учитель следит за выполнением программы и поддержанием дисциплины.</w:t>
      </w:r>
    </w:p>
    <w:p w14:paraId="1D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Наставник же уделяет больше времени индивидуальной работе с каждым своим подопечным. Связь между наставником и учеником гораздо теснее, </w:t>
      </w:r>
      <w:r>
        <w:rPr>
          <w:rFonts w:ascii="Times New Roman" w:hAnsi="Times New Roman"/>
          <w:color w:val="222222"/>
          <w:sz w:val="24"/>
        </w:rPr>
        <w:t>она строится на</w:t>
      </w:r>
      <w:r>
        <w:rPr>
          <w:rFonts w:ascii="Times New Roman" w:hAnsi="Times New Roman"/>
          <w:color w:val="222222"/>
          <w:sz w:val="24"/>
        </w:rPr>
        <w:t xml:space="preserve"> эмоциональн</w:t>
      </w:r>
      <w:r>
        <w:rPr>
          <w:rFonts w:ascii="Times New Roman" w:hAnsi="Times New Roman"/>
          <w:color w:val="222222"/>
          <w:sz w:val="24"/>
        </w:rPr>
        <w:t>ой</w:t>
      </w:r>
      <w:r>
        <w:rPr>
          <w:rFonts w:ascii="Times New Roman" w:hAnsi="Times New Roman"/>
          <w:color w:val="222222"/>
          <w:sz w:val="24"/>
        </w:rPr>
        <w:t xml:space="preserve"> привязанност</w:t>
      </w:r>
      <w:r>
        <w:rPr>
          <w:rFonts w:ascii="Times New Roman" w:hAnsi="Times New Roman"/>
          <w:color w:val="222222"/>
          <w:sz w:val="24"/>
        </w:rPr>
        <w:t>и</w:t>
      </w:r>
      <w:r>
        <w:rPr>
          <w:rFonts w:ascii="Times New Roman" w:hAnsi="Times New Roman"/>
          <w:color w:val="222222"/>
          <w:sz w:val="24"/>
        </w:rPr>
        <w:t xml:space="preserve"> и довери</w:t>
      </w:r>
      <w:r>
        <w:rPr>
          <w:rFonts w:ascii="Times New Roman" w:hAnsi="Times New Roman"/>
          <w:color w:val="222222"/>
          <w:sz w:val="24"/>
        </w:rPr>
        <w:t>и</w:t>
      </w:r>
      <w:r>
        <w:rPr>
          <w:rFonts w:ascii="Times New Roman" w:hAnsi="Times New Roman"/>
          <w:color w:val="222222"/>
          <w:sz w:val="24"/>
        </w:rPr>
        <w:t>. Такая близость способствует раскрытию потенциала ученика и развитию уникальных способностей.</w:t>
      </w:r>
    </w:p>
    <w:p w14:paraId="1E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>Учитель и наставник выполня</w:t>
      </w:r>
      <w:r>
        <w:rPr>
          <w:rFonts w:ascii="Times New Roman" w:hAnsi="Times New Roman"/>
          <w:color w:val="222222"/>
          <w:sz w:val="24"/>
        </w:rPr>
        <w:t>ю</w:t>
      </w:r>
      <w:r>
        <w:rPr>
          <w:rFonts w:ascii="Times New Roman" w:hAnsi="Times New Roman"/>
          <w:color w:val="222222"/>
          <w:sz w:val="24"/>
        </w:rPr>
        <w:t>т разные роли, связанные с обучением, но с различными задачами</w:t>
      </w:r>
      <w:r>
        <w:rPr>
          <w:rFonts w:ascii="Times New Roman" w:hAnsi="Times New Roman"/>
          <w:color w:val="222222"/>
          <w:sz w:val="24"/>
        </w:rPr>
        <w:t>.</w:t>
      </w:r>
    </w:p>
    <w:p w14:paraId="1F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Цель учителя — </w:t>
      </w:r>
      <w:r>
        <w:rPr>
          <w:rFonts w:ascii="Times New Roman" w:hAnsi="Times New Roman"/>
          <w:color w:val="222222"/>
          <w:sz w:val="24"/>
        </w:rPr>
        <w:t xml:space="preserve">сформировать у </w:t>
      </w:r>
      <w:r>
        <w:rPr>
          <w:rFonts w:ascii="Times New Roman" w:hAnsi="Times New Roman"/>
          <w:color w:val="222222"/>
          <w:sz w:val="24"/>
        </w:rPr>
        <w:t>обучаемых</w:t>
      </w:r>
      <w:r>
        <w:rPr>
          <w:rFonts w:ascii="Times New Roman" w:hAnsi="Times New Roman"/>
          <w:color w:val="222222"/>
          <w:sz w:val="24"/>
        </w:rPr>
        <w:t xml:space="preserve"> </w:t>
      </w:r>
      <w:r>
        <w:rPr>
          <w:rFonts w:ascii="Times New Roman" w:hAnsi="Times New Roman"/>
          <w:color w:val="222222"/>
          <w:sz w:val="24"/>
        </w:rPr>
        <w:t>необходимы</w:t>
      </w:r>
      <w:r>
        <w:rPr>
          <w:rFonts w:ascii="Times New Roman" w:hAnsi="Times New Roman"/>
          <w:color w:val="222222"/>
          <w:sz w:val="24"/>
        </w:rPr>
        <w:t>е</w:t>
      </w:r>
      <w:r>
        <w:rPr>
          <w:rFonts w:ascii="Times New Roman" w:hAnsi="Times New Roman"/>
          <w:color w:val="222222"/>
          <w:sz w:val="24"/>
        </w:rPr>
        <w:t xml:space="preserve"> знания и </w:t>
      </w:r>
      <w:r>
        <w:rPr>
          <w:rFonts w:ascii="Times New Roman" w:hAnsi="Times New Roman"/>
          <w:color w:val="222222"/>
          <w:sz w:val="24"/>
        </w:rPr>
        <w:t xml:space="preserve">умения </w:t>
      </w:r>
      <w:r>
        <w:rPr>
          <w:rFonts w:ascii="Times New Roman" w:hAnsi="Times New Roman"/>
          <w:color w:val="222222"/>
          <w:sz w:val="24"/>
        </w:rPr>
        <w:t xml:space="preserve">для успешного </w:t>
      </w:r>
      <w:r>
        <w:rPr>
          <w:rFonts w:ascii="Times New Roman" w:hAnsi="Times New Roman"/>
          <w:color w:val="222222"/>
          <w:sz w:val="24"/>
        </w:rPr>
        <w:t>усвоения программного материала</w:t>
      </w:r>
      <w:r>
        <w:rPr>
          <w:rFonts w:ascii="Times New Roman" w:hAnsi="Times New Roman"/>
          <w:color w:val="222222"/>
          <w:sz w:val="24"/>
        </w:rPr>
        <w:t xml:space="preserve">. </w:t>
      </w:r>
      <w:r>
        <w:rPr>
          <w:rFonts w:ascii="Times New Roman" w:hAnsi="Times New Roman"/>
          <w:color w:val="222222"/>
          <w:sz w:val="24"/>
        </w:rPr>
        <w:t xml:space="preserve">Обучение </w:t>
      </w:r>
      <w:r>
        <w:rPr>
          <w:rFonts w:ascii="Times New Roman" w:hAnsi="Times New Roman"/>
          <w:color w:val="222222"/>
          <w:sz w:val="24"/>
        </w:rPr>
        <w:t>осуществляется согласно государственным стандартам образования.</w:t>
      </w:r>
    </w:p>
    <w:p w14:paraId="20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Современное наставничество направлено на воспитание личности, обладающей не только актуальными для определенного исторического периода профессиональными знаниями и умениями, но и высокими человеческими качествами. </w:t>
      </w:r>
    </w:p>
    <w:p w14:paraId="21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Учитель ведет </w:t>
      </w:r>
      <w:r>
        <w:rPr>
          <w:rFonts w:ascii="Times New Roman" w:hAnsi="Times New Roman"/>
          <w:color w:val="222222"/>
          <w:sz w:val="24"/>
        </w:rPr>
        <w:t>учебные занятия</w:t>
      </w:r>
      <w:r>
        <w:rPr>
          <w:rFonts w:ascii="Times New Roman" w:hAnsi="Times New Roman"/>
          <w:color w:val="222222"/>
          <w:sz w:val="24"/>
        </w:rPr>
        <w:t>,</w:t>
      </w:r>
      <w:r>
        <w:rPr>
          <w:rFonts w:ascii="Times New Roman" w:hAnsi="Times New Roman"/>
          <w:color w:val="222222"/>
          <w:sz w:val="24"/>
        </w:rPr>
        <w:t xml:space="preserve"> организует коллективные мероприятия, направленные на освоение учебного материала всеми участниками процесса. Обучение проходит преимущественно в стенах учебных заведений</w:t>
      </w:r>
      <w:r>
        <w:rPr>
          <w:rFonts w:ascii="Times New Roman" w:hAnsi="Times New Roman"/>
          <w:color w:val="222222"/>
          <w:sz w:val="24"/>
        </w:rPr>
        <w:t xml:space="preserve"> согласно расписанию</w:t>
      </w:r>
      <w:r>
        <w:rPr>
          <w:rFonts w:ascii="Times New Roman" w:hAnsi="Times New Roman"/>
          <w:color w:val="222222"/>
          <w:sz w:val="24"/>
        </w:rPr>
        <w:t>.</w:t>
      </w:r>
    </w:p>
    <w:p w14:paraId="22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Наставник общается с подопечным в условиях реальной </w:t>
      </w:r>
      <w:r>
        <w:rPr>
          <w:rFonts w:ascii="Times New Roman" w:hAnsi="Times New Roman"/>
          <w:color w:val="222222"/>
          <w:sz w:val="24"/>
        </w:rPr>
        <w:t xml:space="preserve">учебной или </w:t>
      </w:r>
      <w:r>
        <w:rPr>
          <w:rFonts w:ascii="Times New Roman" w:hAnsi="Times New Roman"/>
          <w:color w:val="222222"/>
          <w:sz w:val="24"/>
        </w:rPr>
        <w:t>рабочей обстановки</w:t>
      </w:r>
      <w:r>
        <w:rPr>
          <w:rFonts w:ascii="Times New Roman" w:hAnsi="Times New Roman"/>
          <w:color w:val="222222"/>
          <w:sz w:val="24"/>
        </w:rPr>
        <w:t>, а иногда - в</w:t>
      </w:r>
      <w:r>
        <w:rPr>
          <w:rFonts w:ascii="Times New Roman" w:hAnsi="Times New Roman"/>
          <w:color w:val="222222"/>
          <w:sz w:val="24"/>
        </w:rPr>
        <w:t xml:space="preserve"> творческой сред</w:t>
      </w:r>
      <w:r>
        <w:rPr>
          <w:rFonts w:ascii="Times New Roman" w:hAnsi="Times New Roman"/>
          <w:color w:val="222222"/>
          <w:sz w:val="24"/>
        </w:rPr>
        <w:t>е</w:t>
      </w:r>
      <w:r>
        <w:rPr>
          <w:rFonts w:ascii="Times New Roman" w:hAnsi="Times New Roman"/>
          <w:color w:val="222222"/>
          <w:sz w:val="24"/>
        </w:rPr>
        <w:t>. Общение может происходить в любое удобное время, будь то вечерняя прогулка, обсуждение проекта за чашечкой кофе или совместная работа над задачей.</w:t>
      </w:r>
    </w:p>
    <w:p w14:paraId="23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>С</w:t>
      </w:r>
      <w:r>
        <w:rPr>
          <w:rFonts w:ascii="Times New Roman" w:hAnsi="Times New Roman"/>
          <w:color w:val="222222"/>
          <w:sz w:val="24"/>
        </w:rPr>
        <w:t xml:space="preserve">читаю, </w:t>
      </w:r>
      <w:r>
        <w:rPr>
          <w:rFonts w:ascii="Times New Roman" w:hAnsi="Times New Roman"/>
          <w:color w:val="222222"/>
          <w:sz w:val="24"/>
        </w:rPr>
        <w:t xml:space="preserve">что </w:t>
      </w:r>
      <w:r>
        <w:rPr>
          <w:rFonts w:ascii="Times New Roman" w:hAnsi="Times New Roman"/>
          <w:color w:val="222222"/>
          <w:sz w:val="24"/>
        </w:rPr>
        <w:t xml:space="preserve">не каждый наставник – это педагог. Педагог – это профессия, а вот наставник – призвание, состояние души. Наставниками могут быть родители, уважаемые люди в любой профессии, </w:t>
      </w:r>
      <w:r>
        <w:rPr>
          <w:rFonts w:ascii="Times New Roman" w:hAnsi="Times New Roman"/>
          <w:color w:val="222222"/>
          <w:sz w:val="24"/>
        </w:rPr>
        <w:t>которые могут</w:t>
      </w:r>
      <w:r>
        <w:rPr>
          <w:rFonts w:ascii="Times New Roman" w:hAnsi="Times New Roman"/>
          <w:color w:val="222222"/>
          <w:sz w:val="24"/>
        </w:rPr>
        <w:t xml:space="preserve"> что-то посоветовать, чем-то помочь </w:t>
      </w:r>
      <w:r>
        <w:rPr>
          <w:rFonts w:ascii="Times New Roman" w:hAnsi="Times New Roman"/>
          <w:color w:val="222222"/>
          <w:sz w:val="24"/>
        </w:rPr>
        <w:t xml:space="preserve">в </w:t>
      </w:r>
      <w:r>
        <w:rPr>
          <w:rFonts w:ascii="Times New Roman" w:hAnsi="Times New Roman"/>
          <w:color w:val="222222"/>
          <w:sz w:val="24"/>
        </w:rPr>
        <w:t xml:space="preserve">жизни, причём не только формированием предметных, научных знаний и навыков, но и человеческим советом, добрым словом, примером. </w:t>
      </w:r>
      <w:r>
        <w:rPr>
          <w:rFonts w:ascii="Times New Roman" w:hAnsi="Times New Roman"/>
          <w:color w:val="222222"/>
          <w:sz w:val="24"/>
        </w:rPr>
        <w:t xml:space="preserve">Сами же наставники привлекательны, прежде всего, профессиональным мастерством, трудолюбием, открытостью, опорой на традиционные духовно-нравственные ценности, способностью умело вступать в диалог с молодыми людьми, </w:t>
      </w:r>
      <w:r>
        <w:rPr>
          <w:rFonts w:ascii="Times New Roman" w:hAnsi="Times New Roman"/>
          <w:color w:val="222222"/>
          <w:sz w:val="24"/>
        </w:rPr>
        <w:t>адресно</w:t>
      </w:r>
      <w:r>
        <w:rPr>
          <w:rFonts w:ascii="Times New Roman" w:hAnsi="Times New Roman"/>
          <w:color w:val="222222"/>
          <w:sz w:val="24"/>
        </w:rPr>
        <w:t xml:space="preserve"> и ненавязчиво помогать им.</w:t>
      </w:r>
    </w:p>
    <w:p w14:paraId="24000000">
      <w:pPr>
        <w:spacing w:after="0" w:line="240" w:lineRule="auto"/>
        <w:ind w:firstLine="425" w:left="0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Думается, в современном образовании есть место и хорошим Учителям, высшее искусство которых, по мнению Альберта Эйнштейна, - </w:t>
      </w:r>
      <w:r>
        <w:rPr>
          <w:rFonts w:ascii="Times New Roman" w:hAnsi="Times New Roman"/>
          <w:color w:val="222222"/>
          <w:sz w:val="24"/>
        </w:rPr>
        <w:t>«</w:t>
      </w:r>
      <w:r>
        <w:rPr>
          <w:rFonts w:ascii="Times New Roman" w:hAnsi="Times New Roman"/>
          <w:color w:val="222222"/>
          <w:sz w:val="24"/>
        </w:rPr>
        <w:t>умение пробудить радость от творческого выражения и получения знаний», и опытным Наставникам</w:t>
      </w:r>
      <w:r>
        <w:rPr>
          <w:rFonts w:ascii="Times New Roman" w:hAnsi="Times New Roman"/>
          <w:color w:val="222222"/>
          <w:sz w:val="24"/>
        </w:rPr>
        <w:t>, ведь, согласно Плутарху, «ученик – это не сосуд, который надо наполнить, а факел, который надо зажечь».</w:t>
      </w:r>
      <w:r>
        <w:rPr>
          <w:rFonts w:ascii="Times New Roman" w:hAnsi="Times New Roman"/>
          <w:color w:val="222222"/>
          <w:sz w:val="24"/>
        </w:rPr>
        <w:t xml:space="preserve"> </w:t>
      </w:r>
    </w:p>
    <w:p w14:paraId="25000000">
      <w:pPr>
        <w:spacing w:after="0" w:line="240" w:lineRule="auto"/>
        <w:ind w:firstLine="425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Именно совместная работа Учителей и Наставников </w:t>
      </w:r>
      <w:r>
        <w:rPr>
          <w:rFonts w:ascii="Times New Roman" w:hAnsi="Times New Roman"/>
          <w:color w:val="222222"/>
          <w:sz w:val="24"/>
        </w:rPr>
        <w:t>способн</w:t>
      </w:r>
      <w:r>
        <w:rPr>
          <w:rFonts w:ascii="Times New Roman" w:hAnsi="Times New Roman"/>
          <w:color w:val="222222"/>
          <w:sz w:val="24"/>
        </w:rPr>
        <w:t>а</w:t>
      </w:r>
      <w:r>
        <w:rPr>
          <w:rFonts w:ascii="Times New Roman" w:hAnsi="Times New Roman"/>
          <w:color w:val="222222"/>
          <w:sz w:val="24"/>
        </w:rPr>
        <w:t xml:space="preserve"> привести к достижению высоких результатов в любом деле</w:t>
      </w:r>
      <w:r>
        <w:rPr>
          <w:rFonts w:ascii="Times New Roman" w:hAnsi="Times New Roman"/>
          <w:color w:val="222222"/>
          <w:sz w:val="24"/>
        </w:rPr>
        <w:t>, особенно в образовании и воспитании.</w:t>
      </w:r>
      <w:r>
        <w:rPr>
          <w:rFonts w:ascii="Times New Roman" w:hAnsi="Times New Roman"/>
          <w:sz w:val="24"/>
        </w:rPr>
        <w:t xml:space="preserve"> </w:t>
      </w:r>
    </w:p>
    <w:p w14:paraId="26000000">
      <w:pPr>
        <w:spacing w:after="0" w:line="240" w:lineRule="auto"/>
        <w:ind w:firstLine="425" w:left="0"/>
        <w:jc w:val="both"/>
        <w:rPr>
          <w:rFonts w:ascii="Times New Roman" w:hAnsi="Times New Roman"/>
          <w:sz w:val="24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Strong"/>
    <w:basedOn w:val="Style_4"/>
    <w:link w:val="Style_3_ch"/>
    <w:rPr>
      <w:b w:val="1"/>
    </w:rPr>
  </w:style>
  <w:style w:styleId="Style_3_ch" w:type="character">
    <w:name w:val="Strong"/>
    <w:basedOn w:val="Style_4_ch"/>
    <w:link w:val="Style_3"/>
    <w:rPr>
      <w:b w:val="1"/>
    </w:rPr>
  </w:style>
  <w:style w:styleId="Style_5" w:type="paragraph">
    <w:name w:val="toc 4"/>
    <w:next w:val="Style_1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1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1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1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1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1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1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Default"/>
    <w:link w:val="Style_20_ch"/>
    <w:pPr>
      <w:spacing w:after="0" w:line="240" w:lineRule="auto"/>
      <w:ind/>
    </w:pPr>
    <w:rPr>
      <w:rFonts w:ascii="Cambria" w:hAnsi="Cambria"/>
      <w:color w:val="000000"/>
      <w:sz w:val="24"/>
    </w:rPr>
  </w:style>
  <w:style w:styleId="Style_20_ch" w:type="character">
    <w:name w:val="Default"/>
    <w:link w:val="Style_20"/>
    <w:rPr>
      <w:rFonts w:ascii="Cambria" w:hAnsi="Cambria"/>
      <w:color w:val="000000"/>
      <w:sz w:val="24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2025-12-24T08:24:17Z</dcterms:modified>
</cp:coreProperties>
</file>