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5B1" w:rsidRPr="004745B1" w:rsidRDefault="004745B1" w:rsidP="004745B1">
      <w:pPr>
        <w:rPr>
          <w:bCs/>
          <w:sz w:val="28"/>
          <w:szCs w:val="28"/>
        </w:rPr>
      </w:pPr>
      <w:bookmarkStart w:id="0" w:name="_GoBack"/>
      <w:bookmarkEnd w:id="0"/>
    </w:p>
    <w:p w:rsidR="004745B1" w:rsidRDefault="004745B1" w:rsidP="00356BE8">
      <w:pPr>
        <w:pStyle w:val="a3"/>
        <w:shd w:val="clear" w:color="auto" w:fill="FFFFFF"/>
        <w:spacing w:before="0" w:beforeAutospacing="0" w:after="0" w:afterAutospacing="0"/>
        <w:jc w:val="center"/>
        <w:rPr>
          <w:b/>
          <w:sz w:val="28"/>
          <w:szCs w:val="28"/>
        </w:rPr>
      </w:pPr>
    </w:p>
    <w:p w:rsidR="0072348F" w:rsidRDefault="0072348F" w:rsidP="00356BE8">
      <w:pPr>
        <w:pStyle w:val="a3"/>
        <w:shd w:val="clear" w:color="auto" w:fill="FFFFFF"/>
        <w:spacing w:before="0" w:beforeAutospacing="0" w:after="0" w:afterAutospacing="0"/>
        <w:jc w:val="center"/>
        <w:rPr>
          <w:b/>
          <w:sz w:val="28"/>
          <w:szCs w:val="28"/>
        </w:rPr>
      </w:pPr>
      <w:r w:rsidRPr="00356BE8">
        <w:rPr>
          <w:b/>
          <w:sz w:val="28"/>
          <w:szCs w:val="28"/>
        </w:rPr>
        <w:t>«Развитие личности младшего школьника через формирование универсальных учебных действий»</w:t>
      </w:r>
    </w:p>
    <w:p w:rsidR="004745B1" w:rsidRPr="004745B1" w:rsidRDefault="004745B1" w:rsidP="004745B1">
      <w:pPr>
        <w:pStyle w:val="a3"/>
        <w:shd w:val="clear" w:color="auto" w:fill="FFFFFF"/>
        <w:spacing w:before="0" w:beforeAutospacing="0" w:after="0" w:afterAutospacing="0"/>
        <w:jc w:val="right"/>
      </w:pPr>
      <w:r w:rsidRPr="004745B1">
        <w:t xml:space="preserve">Проскурина И.И., учитель начальных классов, </w:t>
      </w:r>
    </w:p>
    <w:p w:rsidR="004745B1" w:rsidRPr="004745B1" w:rsidRDefault="004745B1" w:rsidP="004745B1">
      <w:pPr>
        <w:pStyle w:val="a3"/>
        <w:shd w:val="clear" w:color="auto" w:fill="FFFFFF"/>
        <w:spacing w:before="0" w:beforeAutospacing="0" w:after="0" w:afterAutospacing="0"/>
        <w:jc w:val="right"/>
      </w:pPr>
      <w:r w:rsidRPr="004745B1">
        <w:t>МБОУ «Гимназия №18»</w:t>
      </w:r>
    </w:p>
    <w:p w:rsidR="0072348F" w:rsidRPr="0072348F" w:rsidRDefault="00356BE8" w:rsidP="0072348F">
      <w:pPr>
        <w:pStyle w:val="a3"/>
        <w:shd w:val="clear" w:color="auto" w:fill="FFFFFF"/>
        <w:spacing w:before="0" w:beforeAutospacing="0" w:after="0" w:afterAutospacing="0"/>
        <w:jc w:val="both"/>
        <w:rPr>
          <w:color w:val="000000"/>
        </w:rPr>
      </w:pPr>
      <w:r>
        <w:rPr>
          <w:color w:val="000000"/>
        </w:rPr>
        <w:t xml:space="preserve">       </w:t>
      </w:r>
      <w:r w:rsidR="0072348F" w:rsidRPr="0072348F">
        <w:rPr>
          <w:color w:val="000000"/>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произошел переход к пониманию обучения как процесса:</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подготовки учащихся к реальной жизни,</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готовности к тому, чтобы занять активную позицию,</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успешно решать жизненные задачи,</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уметь сотрудничать и работать в группе,</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быть готовым к быстрому переучиванию в ответ на обновление знаний и требования рынка труда.</w:t>
      </w:r>
    </w:p>
    <w:p w:rsidR="0072348F" w:rsidRPr="0072348F" w:rsidRDefault="00356BE8" w:rsidP="0072348F">
      <w:pPr>
        <w:pStyle w:val="a3"/>
        <w:shd w:val="clear" w:color="auto" w:fill="FFFFFF"/>
        <w:spacing w:before="0" w:beforeAutospacing="0" w:after="0" w:afterAutospacing="0"/>
        <w:jc w:val="both"/>
        <w:rPr>
          <w:color w:val="000000"/>
        </w:rPr>
      </w:pPr>
      <w:r>
        <w:rPr>
          <w:color w:val="000000"/>
        </w:rPr>
        <w:t xml:space="preserve">      </w:t>
      </w:r>
      <w:r w:rsidR="0072348F" w:rsidRPr="0072348F">
        <w:rPr>
          <w:color w:val="000000"/>
        </w:rPr>
        <w:t xml:space="preserve">Происходит переход от обучения как преподнесения системы знаний к активной деятельности над заданиями (проблемами) с целью выработки определенных решений; от освоения отдельных учебных предметов к </w:t>
      </w:r>
      <w:proofErr w:type="spellStart"/>
      <w:r w:rsidR="0072348F" w:rsidRPr="0072348F">
        <w:rPr>
          <w:color w:val="000000"/>
        </w:rPr>
        <w:t>полидисциплинарному</w:t>
      </w:r>
      <w:proofErr w:type="spellEnd"/>
      <w:r w:rsidR="0072348F" w:rsidRPr="0072348F">
        <w:rPr>
          <w:color w:val="000000"/>
        </w:rPr>
        <w:t xml:space="preserve"> (</w:t>
      </w:r>
      <w:proofErr w:type="spellStart"/>
      <w:r w:rsidR="0072348F" w:rsidRPr="0072348F">
        <w:rPr>
          <w:color w:val="000000"/>
        </w:rPr>
        <w:t>межпредметному</w:t>
      </w:r>
      <w:proofErr w:type="spellEnd"/>
      <w:r w:rsidR="0072348F" w:rsidRPr="0072348F">
        <w:rPr>
          <w:color w:val="000000"/>
        </w:rPr>
        <w:t>) изучению сложных жизненных ситуаций; к сотрудничеству учителя и учащихся в ходе овладения знаниями, к активному участию последних в выборе содержания и методов обучения. Важнейшей задачей современной системы образования является развитие личности через универсальные учебные действия, обеспечивающие младших школьников умением учиться, способностью к саморазвитию и самосовершенствованию.</w:t>
      </w:r>
    </w:p>
    <w:p w:rsidR="0072348F" w:rsidRPr="0072348F" w:rsidRDefault="00356BE8" w:rsidP="0072348F">
      <w:pPr>
        <w:pStyle w:val="a3"/>
        <w:shd w:val="clear" w:color="auto" w:fill="FFFFFF"/>
        <w:spacing w:before="0" w:beforeAutospacing="0" w:after="0" w:afterAutospacing="0"/>
        <w:jc w:val="both"/>
        <w:rPr>
          <w:color w:val="000000"/>
        </w:rPr>
      </w:pPr>
      <w:r>
        <w:rPr>
          <w:color w:val="000000"/>
        </w:rPr>
        <w:t xml:space="preserve">      </w:t>
      </w:r>
      <w:r w:rsidR="0072348F" w:rsidRPr="0072348F">
        <w:rPr>
          <w:color w:val="000000"/>
        </w:rPr>
        <w:t>В широком значении термин «универсальные учебные действия» означает умение учиться, то есть способность субъекта к саморазвитию и самосовершенствованию путем сознательного и активного присвоения нового социального опыта.</w:t>
      </w:r>
    </w:p>
    <w:p w:rsidR="0072348F" w:rsidRPr="0072348F" w:rsidRDefault="00356BE8" w:rsidP="0072348F">
      <w:pPr>
        <w:pStyle w:val="a3"/>
        <w:shd w:val="clear" w:color="auto" w:fill="FFFFFF"/>
        <w:spacing w:before="0" w:beforeAutospacing="0" w:after="0" w:afterAutospacing="0"/>
        <w:jc w:val="both"/>
        <w:rPr>
          <w:color w:val="000000"/>
        </w:rPr>
      </w:pPr>
      <w:r>
        <w:rPr>
          <w:color w:val="000000"/>
        </w:rPr>
        <w:t xml:space="preserve">     </w:t>
      </w:r>
      <w:r w:rsidR="0072348F" w:rsidRPr="0072348F">
        <w:rPr>
          <w:color w:val="000000"/>
        </w:rPr>
        <w:t>В более узком (собственно психологическом) значении этот термин можно определить как совокупность способов действия учащегося (а также связанных с ними навыков учебной работы), обеспечивающих самостоятельное усвоение новых знаний, формирование умений, включая организацию этого процесса.</w:t>
      </w:r>
    </w:p>
    <w:p w:rsidR="0072348F" w:rsidRPr="0072348F" w:rsidRDefault="00356BE8" w:rsidP="0072348F">
      <w:pPr>
        <w:pStyle w:val="a3"/>
        <w:shd w:val="clear" w:color="auto" w:fill="FFFFFF"/>
        <w:spacing w:before="0" w:beforeAutospacing="0" w:after="0" w:afterAutospacing="0"/>
        <w:jc w:val="both"/>
        <w:rPr>
          <w:color w:val="000000"/>
        </w:rPr>
      </w:pPr>
      <w:r>
        <w:rPr>
          <w:color w:val="000000"/>
        </w:rPr>
        <w:t xml:space="preserve">     </w:t>
      </w:r>
      <w:r w:rsidR="0072348F" w:rsidRPr="0072348F">
        <w:rPr>
          <w:color w:val="000000"/>
        </w:rPr>
        <w:t xml:space="preserve">Способность учащегося самостоятельно успешно усваивать новые знания, формировать умения и компетентности, включая самостоятельную организацию этого процесса, то есть умение учиться, обеспечивается тем, что универсальные учебные действия как обобщенные действия открывают учащимся возможность широкой ориентации как в различных предметных областях, так и в строении самой учебной деятельности, включающей осознание ее целевой направленности, ценностно - смысловых и </w:t>
      </w:r>
      <w:proofErr w:type="spellStart"/>
      <w:r w:rsidR="0072348F" w:rsidRPr="0072348F">
        <w:rPr>
          <w:color w:val="000000"/>
        </w:rPr>
        <w:t>операциональных</w:t>
      </w:r>
      <w:proofErr w:type="spellEnd"/>
      <w:r w:rsidR="0072348F" w:rsidRPr="0072348F">
        <w:rPr>
          <w:color w:val="000000"/>
        </w:rPr>
        <w:t xml:space="preserve"> характеристик. Таким образом, достижение умения учиться предполагает полноценное освоение школьниками всех компонентов учебной деятельности, включая: 1) познавательные и учебные мотивы; 2) учебную цель; 3) учебную задачу; 4) учебные действия</w:t>
      </w:r>
      <w:r w:rsidR="0072348F" w:rsidRPr="0072348F">
        <w:rPr>
          <w:rStyle w:val="apple-converted-space"/>
          <w:i/>
          <w:iCs/>
          <w:color w:val="000000"/>
        </w:rPr>
        <w:t> </w:t>
      </w:r>
      <w:r w:rsidR="0072348F" w:rsidRPr="0072348F">
        <w:rPr>
          <w:color w:val="000000"/>
        </w:rPr>
        <w:t>и операции</w:t>
      </w:r>
      <w:r w:rsidR="0072348F" w:rsidRPr="0072348F">
        <w:rPr>
          <w:rStyle w:val="apple-converted-space"/>
          <w:i/>
          <w:iCs/>
          <w:color w:val="000000"/>
        </w:rPr>
        <w:t> </w:t>
      </w:r>
      <w:r w:rsidR="0072348F" w:rsidRPr="0072348F">
        <w:rPr>
          <w:color w:val="000000"/>
        </w:rPr>
        <w:t>(ориентировка, преобразование материала, контроль и оценка). Умение учиться – существенный фактор повышения эффективности освоения учащимися предметных знаний, формирования умений и компетенций, образа мира и ценностно-смысловых оснований личностного морального выбора.</w:t>
      </w:r>
    </w:p>
    <w:p w:rsidR="0072348F" w:rsidRPr="0072348F" w:rsidRDefault="0072348F" w:rsidP="00356BE8">
      <w:pPr>
        <w:pStyle w:val="a3"/>
        <w:shd w:val="clear" w:color="auto" w:fill="FFFFFF"/>
        <w:spacing w:before="0" w:beforeAutospacing="0" w:after="0" w:afterAutospacing="0"/>
        <w:jc w:val="center"/>
        <w:rPr>
          <w:color w:val="000000"/>
        </w:rPr>
      </w:pPr>
      <w:r w:rsidRPr="0072348F">
        <w:rPr>
          <w:b/>
          <w:bCs/>
          <w:color w:val="000000"/>
        </w:rPr>
        <w:t>Функции универсальных учебных действий:</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обеспечение возможностей учащегося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создание условий для гармоничного развития личности и ее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w:t>
      </w:r>
    </w:p>
    <w:p w:rsidR="0072348F" w:rsidRPr="0072348F" w:rsidRDefault="00356BE8" w:rsidP="0072348F">
      <w:pPr>
        <w:pStyle w:val="a3"/>
        <w:shd w:val="clear" w:color="auto" w:fill="FFFFFF"/>
        <w:spacing w:before="0" w:beforeAutospacing="0" w:after="0" w:afterAutospacing="0"/>
        <w:jc w:val="both"/>
        <w:rPr>
          <w:color w:val="000000"/>
        </w:rPr>
      </w:pPr>
      <w:r>
        <w:rPr>
          <w:color w:val="000000"/>
        </w:rPr>
        <w:t xml:space="preserve">     </w:t>
      </w:r>
      <w:r w:rsidR="0072348F" w:rsidRPr="0072348F">
        <w:rPr>
          <w:color w:val="000000"/>
        </w:rPr>
        <w:t xml:space="preserve">Универсальный характер учебных действий проявляется в том, что они носят </w:t>
      </w:r>
      <w:proofErr w:type="spellStart"/>
      <w:r w:rsidR="0072348F" w:rsidRPr="0072348F">
        <w:rPr>
          <w:color w:val="000000"/>
        </w:rPr>
        <w:t>метапредметный</w:t>
      </w:r>
      <w:proofErr w:type="spellEnd"/>
      <w:r w:rsidR="0072348F" w:rsidRPr="0072348F">
        <w:rPr>
          <w:color w:val="000000"/>
        </w:rPr>
        <w:t xml:space="preserve">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ее специально-предметного содержания. Универсальные учебные действия обеспечивают этапы усвоения учебного содержания и формирования психологических способностей учащегося.</w:t>
      </w:r>
    </w:p>
    <w:p w:rsidR="0072348F" w:rsidRPr="0072348F" w:rsidRDefault="00356BE8" w:rsidP="0072348F">
      <w:pPr>
        <w:pStyle w:val="a3"/>
        <w:shd w:val="clear" w:color="auto" w:fill="FFFFFF"/>
        <w:spacing w:before="0" w:beforeAutospacing="0" w:after="0" w:afterAutospacing="0"/>
        <w:jc w:val="both"/>
        <w:rPr>
          <w:color w:val="000000"/>
        </w:rPr>
      </w:pPr>
      <w:r>
        <w:rPr>
          <w:color w:val="000000"/>
        </w:rPr>
        <w:t xml:space="preserve">     </w:t>
      </w:r>
      <w:r w:rsidR="0072348F" w:rsidRPr="0072348F">
        <w:rPr>
          <w:color w:val="000000"/>
        </w:rPr>
        <w:t>В начальной школе у младших школьников необходимо сформировать личностные универсальные учебные действия, включаемые в три следующие основные блока:</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lastRenderedPageBreak/>
        <w:t>•</w:t>
      </w:r>
      <w:r w:rsidRPr="0072348F">
        <w:rPr>
          <w:rStyle w:val="apple-converted-space"/>
          <w:color w:val="000000"/>
        </w:rPr>
        <w:t> </w:t>
      </w:r>
      <w:r w:rsidRPr="0072348F">
        <w:rPr>
          <w:i/>
          <w:iCs/>
          <w:color w:val="000000"/>
        </w:rPr>
        <w:t>самоопределение –</w:t>
      </w:r>
      <w:r w:rsidRPr="0072348F">
        <w:rPr>
          <w:rStyle w:val="apple-converted-space"/>
          <w:i/>
          <w:iCs/>
          <w:color w:val="000000"/>
        </w:rPr>
        <w:t> </w:t>
      </w:r>
      <w:proofErr w:type="spellStart"/>
      <w:r w:rsidRPr="0072348F">
        <w:rPr>
          <w:color w:val="000000"/>
        </w:rPr>
        <w:t>сформированность</w:t>
      </w:r>
      <w:proofErr w:type="spellEnd"/>
      <w:r w:rsidRPr="0072348F">
        <w:rPr>
          <w:color w:val="000000"/>
        </w:rPr>
        <w:t xml:space="preserve"> внутренней позиции школьника – принятие и освоение новой социальной роли ученика;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w:t>
      </w:r>
      <w:r w:rsidRPr="0072348F">
        <w:rPr>
          <w:rStyle w:val="apple-converted-space"/>
          <w:color w:val="000000"/>
        </w:rPr>
        <w:t> </w:t>
      </w:r>
      <w:proofErr w:type="spellStart"/>
      <w:r w:rsidRPr="0072348F">
        <w:rPr>
          <w:i/>
          <w:iCs/>
          <w:color w:val="000000"/>
        </w:rPr>
        <w:t>смыслоообразование</w:t>
      </w:r>
      <w:proofErr w:type="spellEnd"/>
      <w:r w:rsidRPr="0072348F">
        <w:rPr>
          <w:i/>
          <w:iCs/>
          <w:color w:val="000000"/>
        </w:rPr>
        <w:t xml:space="preserve"> –</w:t>
      </w:r>
      <w:r w:rsidRPr="0072348F">
        <w:rPr>
          <w:rStyle w:val="apple-converted-space"/>
          <w:i/>
          <w:iCs/>
          <w:color w:val="000000"/>
        </w:rPr>
        <w:t> </w:t>
      </w:r>
      <w:r w:rsidRPr="0072348F">
        <w:rPr>
          <w:color w:val="000000"/>
        </w:rPr>
        <w:t>поиск и установление личностного смысла (т. е. «значения для себя») учения на основе устойчивой системы учебно-познавательных и социальных мотивов; понимания границ того, «что я знаю» и того «что я не знаю» и стремления к преодолению этого разрыва;</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w:t>
      </w:r>
      <w:r w:rsidRPr="0072348F">
        <w:rPr>
          <w:rStyle w:val="apple-converted-space"/>
          <w:color w:val="000000"/>
        </w:rPr>
        <w:t> </w:t>
      </w:r>
      <w:r w:rsidRPr="0072348F">
        <w:rPr>
          <w:i/>
          <w:iCs/>
          <w:color w:val="000000"/>
        </w:rPr>
        <w:t>морально-этическая ориентация –</w:t>
      </w:r>
      <w:r w:rsidRPr="0072348F">
        <w:rPr>
          <w:rStyle w:val="apple-converted-space"/>
          <w:i/>
          <w:iCs/>
          <w:color w:val="000000"/>
        </w:rPr>
        <w:t> </w:t>
      </w:r>
      <w:r w:rsidRPr="0072348F">
        <w:rPr>
          <w:color w:val="000000"/>
        </w:rPr>
        <w:t xml:space="preserve">знание основных моральных норм и ориентация на выполнение норм на основе понимания их социальной необходимости; способность к моральной </w:t>
      </w:r>
      <w:proofErr w:type="spellStart"/>
      <w:r w:rsidRPr="0072348F">
        <w:rPr>
          <w:color w:val="000000"/>
        </w:rPr>
        <w:t>децентрации</w:t>
      </w:r>
      <w:proofErr w:type="spellEnd"/>
      <w:r w:rsidRPr="0072348F">
        <w:rPr>
          <w:color w:val="000000"/>
        </w:rPr>
        <w:t xml:space="preserve"> – учету позиций, мотивов и интересов участников моральной дилеммы при разрешении моральной дилеммы; развитие этических чувств – стыда, вины, совести, как регуляторов морального поведения.</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Каждый учебный предмет в зависимости от его содержания и способов организации учебной деятельности учащихся раскрывает определённые возможности для формирования определенных УУД. Например:</w:t>
      </w:r>
    </w:p>
    <w:p w:rsidR="0072348F" w:rsidRPr="0072348F" w:rsidRDefault="00356BE8" w:rsidP="0072348F">
      <w:pPr>
        <w:pStyle w:val="a3"/>
        <w:shd w:val="clear" w:color="auto" w:fill="FFFFFF"/>
        <w:spacing w:before="0" w:beforeAutospacing="0" w:after="0" w:afterAutospacing="0"/>
        <w:jc w:val="both"/>
        <w:rPr>
          <w:color w:val="000000"/>
        </w:rPr>
      </w:pPr>
      <w:r>
        <w:rPr>
          <w:color w:val="000000"/>
        </w:rPr>
        <w:t xml:space="preserve">      </w:t>
      </w:r>
      <w:r w:rsidR="0072348F" w:rsidRPr="0072348F">
        <w:rPr>
          <w:color w:val="000000"/>
        </w:rPr>
        <w:t>На уроке литературного чтения происходит формирование всех видов УУД с приоритетом развития ценностно-смысловой сферы и коммуникации. Предмет обеспечивает освоение идейно-нравственного содержания художественной литературы, развитие эстетического восприятия, прослеживание и раскрытие нравственных значений поступков героев литературных произведений. (</w:t>
      </w:r>
      <w:proofErr w:type="spellStart"/>
      <w:r w:rsidR="0072348F" w:rsidRPr="0072348F">
        <w:rPr>
          <w:color w:val="000000"/>
        </w:rPr>
        <w:t>смыслообразование</w:t>
      </w:r>
      <w:proofErr w:type="spellEnd"/>
      <w:r w:rsidR="0072348F" w:rsidRPr="0072348F">
        <w:rPr>
          <w:color w:val="000000"/>
        </w:rPr>
        <w:t xml:space="preserve"> через прослеживание судьбы героя и ориентацию в системе личностных смыслов, самоопределения и самопознания на основе сравнения себя с литературными героями, основ гражданской идентичности, эстетических ценностей, умение устанавливать причинно-следственные связи, умение строить план)</w:t>
      </w:r>
    </w:p>
    <w:p w:rsidR="0072348F" w:rsidRPr="0072348F" w:rsidRDefault="00356BE8" w:rsidP="0072348F">
      <w:pPr>
        <w:pStyle w:val="a3"/>
        <w:shd w:val="clear" w:color="auto" w:fill="FFFFFF"/>
        <w:spacing w:before="0" w:beforeAutospacing="0" w:after="0" w:afterAutospacing="0"/>
        <w:jc w:val="both"/>
        <w:rPr>
          <w:color w:val="000000"/>
        </w:rPr>
      </w:pPr>
      <w:r>
        <w:rPr>
          <w:color w:val="000000"/>
        </w:rPr>
        <w:t xml:space="preserve">     </w:t>
      </w:r>
      <w:r w:rsidR="0072348F" w:rsidRPr="0072348F">
        <w:rPr>
          <w:color w:val="000000"/>
        </w:rPr>
        <w:t>Математика является основой развития у учащихся познавательных действий, планирования, систематизации и структурирования, моделирования, формирования системного мышления, выработки вычислительных навыков, формирования приёмов решения задач.</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На уроке русского языка в большей степени формируются познавательные, коммуникативные и регулятивные действия. Происходит формирование логических действий анализа, сравнения, установления связей, ориентация в структуре языка и усвоение правил, моделирование.</w:t>
      </w:r>
    </w:p>
    <w:p w:rsidR="0072348F" w:rsidRPr="0072348F" w:rsidRDefault="0072348F" w:rsidP="0072348F">
      <w:pPr>
        <w:pStyle w:val="a3"/>
        <w:shd w:val="clear" w:color="auto" w:fill="FFFFFF"/>
        <w:spacing w:before="0" w:beforeAutospacing="0" w:after="0" w:afterAutospacing="0"/>
        <w:jc w:val="both"/>
        <w:rPr>
          <w:color w:val="000000"/>
        </w:rPr>
      </w:pPr>
      <w:r w:rsidRPr="0072348F">
        <w:rPr>
          <w:b/>
          <w:bCs/>
          <w:color w:val="000000"/>
        </w:rPr>
        <w:t>Приемы и задания, используемые для формирования УУД.</w:t>
      </w:r>
    </w:p>
    <w:p w:rsidR="0072348F" w:rsidRPr="0072348F" w:rsidRDefault="0072348F" w:rsidP="00356BE8">
      <w:pPr>
        <w:pStyle w:val="a3"/>
        <w:shd w:val="clear" w:color="auto" w:fill="FFFFFF"/>
        <w:spacing w:before="0" w:beforeAutospacing="0" w:after="0" w:afterAutospacing="0"/>
        <w:jc w:val="center"/>
        <w:rPr>
          <w:color w:val="000000"/>
        </w:rPr>
      </w:pPr>
      <w:r w:rsidRPr="0072348F">
        <w:rPr>
          <w:b/>
          <w:bCs/>
          <w:i/>
          <w:iCs/>
          <w:color w:val="000000"/>
        </w:rPr>
        <w:t>Личностные УУД:</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1. Психофизическая тренировка, эмоциональный настрой на урок</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xml:space="preserve">-Я рада вновь видеть ваши лица, ваши глаза. И думаю, что сегодняшний урок принесет нам всем радость общения друг с другом. Успехов вам и удачи! С каким настроением вы начинаете урок? "Просигнальте" мне, пожалуйста. (Дети поднимают карточку - "настроение" в виде </w:t>
      </w:r>
      <w:proofErr w:type="gramStart"/>
      <w:r w:rsidRPr="0072348F">
        <w:rPr>
          <w:color w:val="000000"/>
        </w:rPr>
        <w:t>смайлика )</w:t>
      </w:r>
      <w:proofErr w:type="gramEnd"/>
    </w:p>
    <w:p w:rsidR="0072348F" w:rsidRPr="0072348F" w:rsidRDefault="0072348F" w:rsidP="00356BE8">
      <w:pPr>
        <w:pStyle w:val="a3"/>
        <w:shd w:val="clear" w:color="auto" w:fill="FFFFFF"/>
        <w:spacing w:before="0" w:beforeAutospacing="0" w:after="0" w:afterAutospacing="0"/>
        <w:rPr>
          <w:color w:val="000000"/>
        </w:rPr>
      </w:pPr>
      <w:r w:rsidRPr="0072348F">
        <w:rPr>
          <w:color w:val="000000"/>
        </w:rPr>
        <w:t>2. Короткие стишки, дающие положительный настрой на урок. Например:</w:t>
      </w:r>
    </w:p>
    <w:p w:rsidR="0072348F" w:rsidRPr="0072348F" w:rsidRDefault="0072348F" w:rsidP="00356BE8">
      <w:pPr>
        <w:pStyle w:val="a3"/>
        <w:shd w:val="clear" w:color="auto" w:fill="FFFFFF"/>
        <w:spacing w:before="0" w:beforeAutospacing="0" w:after="0" w:afterAutospacing="0"/>
        <w:rPr>
          <w:color w:val="000000"/>
        </w:rPr>
      </w:pPr>
      <w:r w:rsidRPr="0072348F">
        <w:rPr>
          <w:color w:val="000000"/>
        </w:rPr>
        <w:t>Встало солнышко давно,</w:t>
      </w:r>
      <w:r w:rsidRPr="0072348F">
        <w:rPr>
          <w:rStyle w:val="apple-converted-space"/>
          <w:color w:val="000000"/>
        </w:rPr>
        <w:t> </w:t>
      </w:r>
      <w:r w:rsidRPr="0072348F">
        <w:rPr>
          <w:color w:val="000000"/>
        </w:rPr>
        <w:br/>
        <w:t>Заглянуло к нам в окно.</w:t>
      </w:r>
    </w:p>
    <w:p w:rsidR="0072348F" w:rsidRPr="0072348F" w:rsidRDefault="0072348F" w:rsidP="00356BE8">
      <w:pPr>
        <w:pStyle w:val="a3"/>
        <w:shd w:val="clear" w:color="auto" w:fill="FFFFFF"/>
        <w:spacing w:before="0" w:beforeAutospacing="0" w:after="0" w:afterAutospacing="0"/>
        <w:rPr>
          <w:color w:val="000000"/>
        </w:rPr>
      </w:pPr>
      <w:r w:rsidRPr="0072348F">
        <w:rPr>
          <w:color w:val="000000"/>
        </w:rPr>
        <w:t>Нас оно торопит в класс,</w:t>
      </w:r>
      <w:r w:rsidRPr="0072348F">
        <w:rPr>
          <w:rStyle w:val="apple-converted-space"/>
          <w:color w:val="000000"/>
        </w:rPr>
        <w:t> </w:t>
      </w:r>
      <w:r w:rsidRPr="0072348F">
        <w:rPr>
          <w:color w:val="000000"/>
        </w:rPr>
        <w:br/>
        <w:t>Математика у нас!</w:t>
      </w:r>
    </w:p>
    <w:p w:rsidR="0072348F" w:rsidRPr="0072348F" w:rsidRDefault="0072348F" w:rsidP="00356BE8">
      <w:pPr>
        <w:pStyle w:val="a3"/>
        <w:shd w:val="clear" w:color="auto" w:fill="FFFFFF"/>
        <w:spacing w:before="0" w:beforeAutospacing="0" w:after="0" w:afterAutospacing="0"/>
        <w:rPr>
          <w:color w:val="000000"/>
        </w:rPr>
      </w:pPr>
      <w:r w:rsidRPr="0072348F">
        <w:rPr>
          <w:color w:val="000000"/>
        </w:rPr>
        <w:t>Встали все у парт красиво,</w:t>
      </w:r>
    </w:p>
    <w:p w:rsidR="0072348F" w:rsidRPr="0072348F" w:rsidRDefault="0072348F" w:rsidP="00356BE8">
      <w:pPr>
        <w:pStyle w:val="a3"/>
        <w:shd w:val="clear" w:color="auto" w:fill="FFFFFF"/>
        <w:spacing w:before="0" w:beforeAutospacing="0" w:after="0" w:afterAutospacing="0"/>
        <w:rPr>
          <w:color w:val="000000"/>
        </w:rPr>
      </w:pPr>
      <w:r w:rsidRPr="0072348F">
        <w:rPr>
          <w:color w:val="000000"/>
        </w:rPr>
        <w:t>Поздоровались учтиво,</w:t>
      </w:r>
    </w:p>
    <w:p w:rsidR="0072348F" w:rsidRPr="0072348F" w:rsidRDefault="0072348F" w:rsidP="00356BE8">
      <w:pPr>
        <w:pStyle w:val="a3"/>
        <w:shd w:val="clear" w:color="auto" w:fill="FFFFFF"/>
        <w:spacing w:before="0" w:beforeAutospacing="0" w:after="0" w:afterAutospacing="0"/>
        <w:rPr>
          <w:color w:val="000000"/>
        </w:rPr>
      </w:pPr>
      <w:r w:rsidRPr="0072348F">
        <w:rPr>
          <w:color w:val="000000"/>
        </w:rPr>
        <w:t>Друг на друга посмотрели,</w:t>
      </w:r>
    </w:p>
    <w:p w:rsidR="0072348F" w:rsidRPr="0072348F" w:rsidRDefault="0072348F" w:rsidP="00356BE8">
      <w:pPr>
        <w:pStyle w:val="a3"/>
        <w:shd w:val="clear" w:color="auto" w:fill="FFFFFF"/>
        <w:spacing w:before="0" w:beforeAutospacing="0" w:after="0" w:afterAutospacing="0"/>
        <w:rPr>
          <w:color w:val="000000"/>
        </w:rPr>
      </w:pPr>
      <w:r w:rsidRPr="0072348F">
        <w:rPr>
          <w:color w:val="000000"/>
        </w:rPr>
        <w:t>Улыбнулись, тихо сели.</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3.Первоклассникам очень нравятся соревнования, поэтому на этапе </w:t>
      </w:r>
      <w:r w:rsidRPr="0072348F">
        <w:rPr>
          <w:color w:val="000000"/>
        </w:rPr>
        <w:br/>
        <w:t>самоопределения можно договориться о том, что за каждое верно выполненное задание ученик получает какой-то символ, знак.</w:t>
      </w:r>
    </w:p>
    <w:p w:rsidR="0072348F" w:rsidRPr="0072348F" w:rsidRDefault="0072348F" w:rsidP="0072348F">
      <w:pPr>
        <w:pStyle w:val="a3"/>
        <w:shd w:val="clear" w:color="auto" w:fill="FFFFFF"/>
        <w:spacing w:before="0" w:beforeAutospacing="0" w:after="0" w:afterAutospacing="0"/>
        <w:jc w:val="both"/>
        <w:rPr>
          <w:color w:val="000000"/>
        </w:rPr>
      </w:pPr>
    </w:p>
    <w:p w:rsidR="0072348F" w:rsidRPr="0072348F" w:rsidRDefault="0072348F" w:rsidP="00356BE8">
      <w:pPr>
        <w:pStyle w:val="a3"/>
        <w:shd w:val="clear" w:color="auto" w:fill="FFFFFF"/>
        <w:spacing w:before="0" w:beforeAutospacing="0" w:after="0" w:afterAutospacing="0"/>
        <w:jc w:val="center"/>
        <w:rPr>
          <w:color w:val="000000"/>
        </w:rPr>
      </w:pPr>
      <w:r w:rsidRPr="0072348F">
        <w:rPr>
          <w:b/>
          <w:bCs/>
          <w:i/>
          <w:iCs/>
          <w:color w:val="000000"/>
        </w:rPr>
        <w:t>Регулятивные УУД.</w:t>
      </w:r>
      <w:r w:rsidRPr="0072348F">
        <w:rPr>
          <w:color w:val="000000"/>
        </w:rPr>
        <w:br/>
        <w:t xml:space="preserve">1. При объявлении темы урока, целей задача учителя состоит в том, чтобы подвести детей к самостоятельной постановке задач, при этом учащиеся должны чётко понимать границы. Так, научить детей целеполаганию, формулированию темы урока возможно через введение в урок проблемного диалога, необходимо создавать проблемную ситуацию для определения учащимися границ знания – незнания. Например, на уроке русского языка по теме «Разделительный мягкий знак» предлагаю учащимся вписать в предложения пропущенные слова «Таня … (польёт) цветы. Мы </w:t>
      </w:r>
      <w:r w:rsidRPr="0072348F">
        <w:rPr>
          <w:color w:val="000000"/>
        </w:rPr>
        <w:lastRenderedPageBreak/>
        <w:t>совершили … (полёт) на самолёте». Пройдя по классу и просмотрев записи в тетрадях, выписываю на доске варианты написания слов (конечно, среди них есть как верные, так и неверные). После прочтения детьми написанного, задаю вопросы: «Задание было одно? («Одно») А какие получились результаты? («Разные») Как думаете, почему?» Приходим к выводу, что из-за того, что чего-то ещё не знаем, и далее – не всё знаем о написании слов с мягким знаком, о его роли в словах. «Какова же цель нашей работы на уроке?» - обращаюсь к детям («Узнать больше о мягком знаке»). Продолжаю: «Для чего нам это необходимо?» («Чтобы правильно писать слова»). Так через создание проблемной ситуации и ведение проблемного диалога учащиеся сформулировали</w:t>
      </w:r>
      <w:r w:rsidR="00356BE8">
        <w:rPr>
          <w:color w:val="000000"/>
        </w:rPr>
        <w:t xml:space="preserve"> </w:t>
      </w:r>
      <w:r w:rsidRPr="0072348F">
        <w:rPr>
          <w:color w:val="000000"/>
        </w:rPr>
        <w:t>тему и цель урока.</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2. Обучение оцениванию устных ответов также целесообразно начинать с первого класса. Так, предлагаю ребятам высказать своё мнение по поводу рассказанного наизусть стихотворения или прочитанного отрывка по критериям (громко – тихо, с запинками – без запинок, выразительно – нет, понравилось – нет). При этом необходимо разъяснить ребятам, что при оценивании ответов одноклассников надо, в первую очередь, отмечать положительное, а о недочётах высказаться с позиции пожеланий. В результате организации такой деятельности дети приучаются внимательно слушать говорящего, объективно оценивать его ответ.</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3. При самооценке работ учащихся применяю метод «</w:t>
      </w:r>
      <w:proofErr w:type="spellStart"/>
      <w:r w:rsidRPr="0072348F">
        <w:rPr>
          <w:color w:val="000000"/>
        </w:rPr>
        <w:t>шкалирования</w:t>
      </w:r>
      <w:proofErr w:type="spellEnd"/>
      <w:r w:rsidRPr="0072348F">
        <w:rPr>
          <w:color w:val="000000"/>
        </w:rPr>
        <w:t>». После решения учебной задачи предлагаю на полях начертить шкалу и оценить себя по тем или иным критериям с помощью специального значка, например, того же крестика, по определённым критериям: аккуратность, правильность, старание, трудность. После проверки такую же работу проделываю сама. Если я согласна с мнением ученика, то обвожу крестик в красный кружок. Если не согласна, ставлю свою отметку.</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4. Применяю такую форму работы, как </w:t>
      </w:r>
      <w:proofErr w:type="spellStart"/>
      <w:r w:rsidRPr="0072348F">
        <w:rPr>
          <w:color w:val="000000"/>
        </w:rPr>
        <w:t>взаимооценивание</w:t>
      </w:r>
      <w:proofErr w:type="spellEnd"/>
      <w:r w:rsidRPr="0072348F">
        <w:rPr>
          <w:color w:val="000000"/>
        </w:rPr>
        <w:t xml:space="preserve"> письменных работ. Непременным условием организации такой работы должны стать оговоренные заранее нормы и критерии оценивания. Для ребят не составляет особого труда объективно оценить, например, арифметический или словарный диктант одноклассника.</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5. Этап рефлексии на уроке при правильной его организации способствует формированию умения анализировать деятельности на уроке (свою, одноклассника, класса). В конце урока учащиеся отвечают на вопросы (тема урока, виды деятельности определяют содержание вопросов), после чего отмечают в листах обратной связи цветным кружком мнение о своей работе на уроке: Зелёный цвет – «На уроке мне было всё понятно. Я со всеми заданиями справился самостоятельно». Жёлтый цвет – «На уроке мне почти всё было понятно. Не всё получалось сразу, но я всё равно справился с заданиями». Красный цвет – «Помогите! Мне многое непонятно! Мне требуется помощь!»</w:t>
      </w:r>
    </w:p>
    <w:p w:rsidR="0072348F" w:rsidRPr="0072348F" w:rsidRDefault="0072348F" w:rsidP="00356BE8">
      <w:pPr>
        <w:pStyle w:val="a3"/>
        <w:shd w:val="clear" w:color="auto" w:fill="FFFFFF"/>
        <w:spacing w:before="0" w:beforeAutospacing="0" w:after="0" w:afterAutospacing="0"/>
        <w:jc w:val="center"/>
        <w:rPr>
          <w:color w:val="000000"/>
        </w:rPr>
      </w:pPr>
      <w:r w:rsidRPr="0072348F">
        <w:rPr>
          <w:b/>
          <w:bCs/>
          <w:i/>
          <w:iCs/>
          <w:color w:val="000000"/>
        </w:rPr>
        <w:t>Познавательные УУД:</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1.Проблемное обучение.</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Например, на уроке окружающего мира в первом классе по теме «Кто такие птицы?» мы можем создать следующую проблемную ситуацию:</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Назовите отличительный признак птиц. (Это животные, которые умеют летать.)</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Посмотрите на рисунки. Каких животных вы узнали? (Летучая мышь, бабочка, воробей, курица.)</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Что общего у этих животных? (Умеют летать.)</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Можно их отнести к одной группе? (Нет.)</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Умение летать будет отличительным признаком птиц?</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 Вы что предполагали? А что получается на самом деле? Какой вопрос возникает? (Что является отличительным признаком птиц?)</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Предлагаю ученикам высказать предположение, попробовать самим ответить на проблемный вопрос, а потом проверить или уточнить ответ по учебнику. Создаётся ситуация противоречия между известным и неизвестным. Одновременно повторяются знания, необходимые для изучения нового материала. Учителю необходимо научить детей наблюдать, сравнивать, делать выводы, а это, в свою очередь, способствует подведению учащихся к умению самостоятельно добывать знания, а не получать их в готовом виде.</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При выполнении отдельных заданий тоже можно создавать проблемные ситуации.</w:t>
      </w:r>
    </w:p>
    <w:p w:rsidR="0072348F" w:rsidRPr="0072348F" w:rsidRDefault="0072348F" w:rsidP="0072348F">
      <w:pPr>
        <w:pStyle w:val="a3"/>
        <w:shd w:val="clear" w:color="auto" w:fill="FFFFFF"/>
        <w:spacing w:before="0" w:beforeAutospacing="0" w:after="0" w:afterAutospacing="0"/>
        <w:jc w:val="both"/>
        <w:rPr>
          <w:color w:val="000000"/>
        </w:rPr>
      </w:pP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2. Проектное обучение представляет собой развитие идей проблемного обучения. Характерной особенностью проектной технологии является наличие значимой социальной или личной проблемы ученика, которая требует интегрированного знания, исследовательского поиска решений, проектной деятельности. Роль учителя - это роль куратора, советника, наставника, но не исполнителя.</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lastRenderedPageBreak/>
        <w:t>Цель проектного обучения: овладеть общими умениями и навыками в процессе творческой самостоятельной работы, а также развить социальное сознание.</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Творческие проекты и небольшие исследования дети готовят к урокам гражданственности, окружающего мира, литературного чтения.</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3. Педагогические игры</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Значение игры на уроках трудно переоценить. Здесь развивается кругозор ребенка, сообразительность. Игра дает возможность переключиться с одного вида деятельности на другой и тем самым снимать усталость, утомляемость. Игры своим содержанием, формой организации, правилами и результативностью способствуют формированию умений анализировать, сравнивать, сопоставлять. Это влияет на развитие внимания, наблюдательности, памяти, пространственных представлений, воображения.</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Например, дидактическая игра "Убери лишний вагон". (Работа в группах)</w:t>
      </w:r>
      <w:r w:rsidRPr="0072348F">
        <w:rPr>
          <w:color w:val="000000"/>
        </w:rPr>
        <w:br/>
        <w:t>Цель игры: создать условия для закрепления состава слова, учить видеть слово, отличающееся от остальных по своему составу . Задачей учащихся было найти слово, которое является лишним среди всех остальных. Для этого им необходимо было вспомнить состав слова, разобрать каждое слово по составу, затем, сравнив состав всех слов, найти лишнее слово, отличающееся от остальных слов по составу. У школьников формируется умение доказывать свою точку зрения, подтверждать ее выводами, полученными в процессе обсуждения в команде. В процессе игры знания усваиваются значительно лучше, а их закрепление идет намного продуктивнее.</w:t>
      </w:r>
      <w:r w:rsidRPr="0072348F">
        <w:rPr>
          <w:color w:val="000000"/>
        </w:rPr>
        <w:br/>
        <w:t>4.На уроках математики использую схемы-опоры для решения различных видов задач. Такие схемы хорошо использовать при составлении краткой записи. В зависимости от условия задачи она видоизменяется самим учеником. Использование данных схем приносит результаты.</w:t>
      </w:r>
    </w:p>
    <w:p w:rsidR="0072348F" w:rsidRPr="0072348F" w:rsidRDefault="0072348F" w:rsidP="00356BE8">
      <w:pPr>
        <w:pStyle w:val="a3"/>
        <w:shd w:val="clear" w:color="auto" w:fill="FFFFFF"/>
        <w:spacing w:before="0" w:beforeAutospacing="0" w:after="0" w:afterAutospacing="0"/>
        <w:rPr>
          <w:color w:val="000000"/>
        </w:rPr>
      </w:pPr>
      <w:r w:rsidRPr="0072348F">
        <w:rPr>
          <w:color w:val="000000"/>
        </w:rPr>
        <w:t>5. На уроках русского языка широко использую различные символы, схемы, таблицы, алгоритмы. </w:t>
      </w:r>
    </w:p>
    <w:p w:rsidR="0072348F" w:rsidRPr="0072348F" w:rsidRDefault="0072348F" w:rsidP="00356BE8">
      <w:pPr>
        <w:pStyle w:val="a3"/>
        <w:shd w:val="clear" w:color="auto" w:fill="FFFFFF"/>
        <w:spacing w:before="0" w:beforeAutospacing="0" w:after="0" w:afterAutospacing="0"/>
        <w:rPr>
          <w:color w:val="000000"/>
        </w:rPr>
      </w:pPr>
      <w:r w:rsidRPr="0072348F">
        <w:rPr>
          <w:color w:val="000000"/>
        </w:rPr>
        <w:t>Например, у нас есть таблица, в которой зашифрованы все изучаемые орфограммы. </w:t>
      </w:r>
      <w:r w:rsidRPr="0072348F">
        <w:rPr>
          <w:color w:val="000000"/>
        </w:rPr>
        <w:br/>
        <w:t>1. Безударная гласная в корне, проверяемая ударением.  </w:t>
      </w:r>
      <w:r w:rsidRPr="0072348F">
        <w:rPr>
          <w:color w:val="000000"/>
        </w:rPr>
        <w:br/>
        <w:t>2. Звонкие / глухие парные согласные на конце слова и перед другими согласными</w:t>
      </w:r>
      <w:r w:rsidRPr="0072348F">
        <w:rPr>
          <w:color w:val="000000"/>
        </w:rPr>
        <w:br/>
        <w:t>3. Непроизносимые согласные в корне слова. </w:t>
      </w:r>
      <w:r w:rsidRPr="0072348F">
        <w:rPr>
          <w:color w:val="000000"/>
        </w:rPr>
        <w:br/>
        <w:t>4. Разделительный Ь и далее. </w:t>
      </w:r>
      <w:r w:rsidRPr="0072348F">
        <w:rPr>
          <w:color w:val="000000"/>
        </w:rPr>
        <w:br/>
        <w:t>При проверке, например, диктантов в тетради на полях я ставлю номер ошибки, допущенной на этой строке. Ученик самостоятельно находит слово с ошибкой, читает название орфограммы и выполняет с объяснением работу над ошибкой. </w:t>
      </w:r>
    </w:p>
    <w:p w:rsidR="0072348F" w:rsidRPr="0072348F" w:rsidRDefault="0072348F" w:rsidP="00356BE8">
      <w:pPr>
        <w:pStyle w:val="a3"/>
        <w:shd w:val="clear" w:color="auto" w:fill="FFFFFF"/>
        <w:spacing w:before="0" w:beforeAutospacing="0" w:after="0" w:afterAutospacing="0"/>
        <w:jc w:val="center"/>
        <w:rPr>
          <w:color w:val="000000"/>
        </w:rPr>
      </w:pPr>
      <w:r w:rsidRPr="0072348F">
        <w:rPr>
          <w:b/>
          <w:bCs/>
          <w:i/>
          <w:iCs/>
          <w:color w:val="000000"/>
        </w:rPr>
        <w:t>Коммуникативные УУД:</w:t>
      </w:r>
    </w:p>
    <w:p w:rsidR="0072348F" w:rsidRPr="0072348F" w:rsidRDefault="0072348F" w:rsidP="00356BE8">
      <w:pPr>
        <w:pStyle w:val="a3"/>
        <w:shd w:val="clear" w:color="auto" w:fill="FFFFFF"/>
        <w:spacing w:before="0" w:beforeAutospacing="0" w:after="0" w:afterAutospacing="0"/>
        <w:rPr>
          <w:color w:val="000000"/>
        </w:rPr>
      </w:pPr>
      <w:r w:rsidRPr="0072348F">
        <w:rPr>
          <w:color w:val="000000"/>
        </w:rPr>
        <w:t>1. Работа в парах или группах – форма организации деятельности учащихся на уроке, которая необходима для того, чтобы обучить сотрудничеству. При такой форме работы</w:t>
      </w:r>
      <w:r w:rsidRPr="0072348F">
        <w:rPr>
          <w:rStyle w:val="apple-converted-space"/>
          <w:color w:val="000000"/>
        </w:rPr>
        <w:t> </w:t>
      </w:r>
      <w:r w:rsidRPr="0072348F">
        <w:rPr>
          <w:color w:val="000000"/>
        </w:rPr>
        <w:br/>
        <w:t>-возрастает познавательная активность и творческая самостоятельность </w:t>
      </w:r>
      <w:r w:rsidRPr="0072348F">
        <w:rPr>
          <w:color w:val="000000"/>
        </w:rPr>
        <w:br/>
        <w:t>учащихся; </w:t>
      </w:r>
      <w:r w:rsidRPr="0072348F">
        <w:rPr>
          <w:color w:val="000000"/>
        </w:rPr>
        <w:br/>
        <w:t>- возрастает сплочённость класса; </w:t>
      </w:r>
      <w:r w:rsidRPr="0072348F">
        <w:rPr>
          <w:color w:val="000000"/>
        </w:rPr>
        <w:br/>
        <w:t>- ученик более точно оценивает свои возможности; </w:t>
      </w:r>
      <w:r w:rsidRPr="0072348F">
        <w:rPr>
          <w:color w:val="000000"/>
        </w:rPr>
        <w:br/>
        <w:t>- дети приобретают навыки, необходимые для жизни в обществе: ответственность, такт и так далее; </w:t>
      </w:r>
      <w:r w:rsidRPr="0072348F">
        <w:rPr>
          <w:color w:val="000000"/>
        </w:rPr>
        <w:br/>
        <w:t>-формируется умение решать конфликтные ситуации, умение слушать собеседника, умение эмоционально сопереживать, умение работать в группе. </w:t>
      </w:r>
      <w:r w:rsidRPr="0072348F">
        <w:rPr>
          <w:color w:val="000000"/>
        </w:rPr>
        <w:br/>
        <w:t>Групповая поддержка вызывает чувство защищенности, и даже самые робкие и тревожные дети преодолевают страх. </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2.В процессе изучения учебных дисциплин формируются речевые умения: дети учатся высказывать суждения с использованием терминов и понятий, формулировать вопросы и ответы в ходе выполнения заданий, доказательства верности или неверности выполненного действия, обосновывают этапы решения учебной задачи.</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3.Речевые упражнения «Придумай продолжение текста»</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4. Творческие пересказы текста от лица разных героев-персонажей.</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t>5.Упражнение</w:t>
      </w:r>
      <w:r w:rsidR="006B5752">
        <w:rPr>
          <w:color w:val="000000"/>
        </w:rPr>
        <w:t xml:space="preserve"> </w:t>
      </w:r>
      <w:r w:rsidRPr="0072348F">
        <w:rPr>
          <w:color w:val="000000"/>
        </w:rPr>
        <w:t>«Повторяем с контролем». Данное задание направлено на развитие у детей умений задавать вопросы, чтобы с их помощью получить необходимые сведения от партнёра по деятельности. Ученики составляют списки контрольных вопросов ко всей изученной теме. Затем одни ученики задают свои вопросы, другие отвечают на них, ученики могут попарно отвечать на вопросы друг друга.</w:t>
      </w:r>
    </w:p>
    <w:p w:rsidR="0072348F" w:rsidRPr="0072348F" w:rsidRDefault="0072348F" w:rsidP="0072348F">
      <w:pPr>
        <w:pStyle w:val="a3"/>
        <w:shd w:val="clear" w:color="auto" w:fill="FFFFFF"/>
        <w:spacing w:before="0" w:beforeAutospacing="0" w:after="0" w:afterAutospacing="0"/>
        <w:jc w:val="both"/>
        <w:rPr>
          <w:color w:val="000000"/>
        </w:rPr>
      </w:pPr>
      <w:r w:rsidRPr="0072348F">
        <w:rPr>
          <w:color w:val="000000"/>
        </w:rPr>
        <w:lastRenderedPageBreak/>
        <w:br/>
      </w:r>
    </w:p>
    <w:p w:rsidR="0072348F" w:rsidRPr="0072348F" w:rsidRDefault="0072348F" w:rsidP="0072348F">
      <w:pPr>
        <w:pStyle w:val="a3"/>
        <w:shd w:val="clear" w:color="auto" w:fill="FFFFFF"/>
        <w:spacing w:before="0" w:beforeAutospacing="0" w:after="0" w:afterAutospacing="0"/>
        <w:jc w:val="both"/>
        <w:rPr>
          <w:color w:val="000000"/>
        </w:rPr>
      </w:pPr>
    </w:p>
    <w:p w:rsidR="003A3EC0" w:rsidRPr="0072348F" w:rsidRDefault="003A3EC0" w:rsidP="0072348F">
      <w:pPr>
        <w:jc w:val="both"/>
        <w:rPr>
          <w:bCs/>
        </w:rPr>
      </w:pPr>
    </w:p>
    <w:p w:rsidR="00EB0AAE" w:rsidRPr="0072348F" w:rsidRDefault="00EB0AAE" w:rsidP="0072348F">
      <w:pPr>
        <w:tabs>
          <w:tab w:val="left" w:pos="-426"/>
        </w:tabs>
        <w:ind w:hanging="142"/>
        <w:jc w:val="both"/>
        <w:rPr>
          <w:color w:val="000000"/>
        </w:rPr>
      </w:pPr>
    </w:p>
    <w:sectPr w:rsidR="00EB0AAE" w:rsidRPr="0072348F" w:rsidSect="00D1004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937E5"/>
    <w:multiLevelType w:val="hybridMultilevel"/>
    <w:tmpl w:val="FD1CD2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8B0658"/>
    <w:multiLevelType w:val="hybridMultilevel"/>
    <w:tmpl w:val="0DE092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B078D6"/>
    <w:multiLevelType w:val="multilevel"/>
    <w:tmpl w:val="0712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D9370B"/>
    <w:multiLevelType w:val="multilevel"/>
    <w:tmpl w:val="BCA235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535F0A"/>
    <w:multiLevelType w:val="multilevel"/>
    <w:tmpl w:val="98FC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A748F3"/>
    <w:multiLevelType w:val="multilevel"/>
    <w:tmpl w:val="99002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145512"/>
    <w:multiLevelType w:val="multilevel"/>
    <w:tmpl w:val="A99C6C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57375C"/>
    <w:multiLevelType w:val="multilevel"/>
    <w:tmpl w:val="E2C4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960807"/>
    <w:multiLevelType w:val="multilevel"/>
    <w:tmpl w:val="4378A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2F00D1"/>
    <w:multiLevelType w:val="multilevel"/>
    <w:tmpl w:val="1D0244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826249"/>
    <w:multiLevelType w:val="multilevel"/>
    <w:tmpl w:val="C23850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3842A3"/>
    <w:multiLevelType w:val="multilevel"/>
    <w:tmpl w:val="3F54F6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FD76877"/>
    <w:multiLevelType w:val="multilevel"/>
    <w:tmpl w:val="B6E87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5F8A"/>
    <w:multiLevelType w:val="multilevel"/>
    <w:tmpl w:val="FA5A0FC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0A4068"/>
    <w:multiLevelType w:val="multilevel"/>
    <w:tmpl w:val="46F6C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765A2D"/>
    <w:multiLevelType w:val="multilevel"/>
    <w:tmpl w:val="6C86E0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A16AED"/>
    <w:multiLevelType w:val="multilevel"/>
    <w:tmpl w:val="91DE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D65BDD"/>
    <w:multiLevelType w:val="multilevel"/>
    <w:tmpl w:val="03ECCC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B63227"/>
    <w:multiLevelType w:val="multilevel"/>
    <w:tmpl w:val="71E00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D47DF3"/>
    <w:multiLevelType w:val="hybridMultilevel"/>
    <w:tmpl w:val="6A2EE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385B76"/>
    <w:multiLevelType w:val="multilevel"/>
    <w:tmpl w:val="18D4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C2B5D8A"/>
    <w:multiLevelType w:val="multilevel"/>
    <w:tmpl w:val="8ED27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7B2C01"/>
    <w:multiLevelType w:val="multilevel"/>
    <w:tmpl w:val="DA464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590FDD"/>
    <w:multiLevelType w:val="multilevel"/>
    <w:tmpl w:val="78CA7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AD43E52"/>
    <w:multiLevelType w:val="multilevel"/>
    <w:tmpl w:val="02886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23281F"/>
    <w:multiLevelType w:val="multilevel"/>
    <w:tmpl w:val="CD921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6E7709"/>
    <w:multiLevelType w:val="multilevel"/>
    <w:tmpl w:val="B2C604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931E18"/>
    <w:multiLevelType w:val="multilevel"/>
    <w:tmpl w:val="84961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0B6E05"/>
    <w:multiLevelType w:val="multilevel"/>
    <w:tmpl w:val="ED64C7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174E52"/>
    <w:multiLevelType w:val="multilevel"/>
    <w:tmpl w:val="CF3E2E6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BF55969"/>
    <w:multiLevelType w:val="multilevel"/>
    <w:tmpl w:val="A91AE3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C816766"/>
    <w:multiLevelType w:val="multilevel"/>
    <w:tmpl w:val="E0465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392C51"/>
    <w:multiLevelType w:val="multilevel"/>
    <w:tmpl w:val="B3DCA1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01B17B3"/>
    <w:multiLevelType w:val="multilevel"/>
    <w:tmpl w:val="CDE454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640CCD"/>
    <w:multiLevelType w:val="hybridMultilevel"/>
    <w:tmpl w:val="6E529C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714C3C3A"/>
    <w:multiLevelType w:val="multilevel"/>
    <w:tmpl w:val="66DCA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373CD9"/>
    <w:multiLevelType w:val="multilevel"/>
    <w:tmpl w:val="FC88A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EC48ED"/>
    <w:multiLevelType w:val="multilevel"/>
    <w:tmpl w:val="E918F6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5C0291A"/>
    <w:multiLevelType w:val="multilevel"/>
    <w:tmpl w:val="E7FC5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6A85F9A"/>
    <w:multiLevelType w:val="multilevel"/>
    <w:tmpl w:val="E3E217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523939"/>
    <w:multiLevelType w:val="multilevel"/>
    <w:tmpl w:val="0EB24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C580BD5"/>
    <w:multiLevelType w:val="multilevel"/>
    <w:tmpl w:val="26341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CC84DA9"/>
    <w:multiLevelType w:val="multilevel"/>
    <w:tmpl w:val="34F4FD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E734EC5"/>
    <w:multiLevelType w:val="multilevel"/>
    <w:tmpl w:val="654CA0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36"/>
  </w:num>
  <w:num w:numId="3">
    <w:abstractNumId w:val="3"/>
  </w:num>
  <w:num w:numId="4">
    <w:abstractNumId w:val="33"/>
  </w:num>
  <w:num w:numId="5">
    <w:abstractNumId w:val="42"/>
  </w:num>
  <w:num w:numId="6">
    <w:abstractNumId w:val="30"/>
  </w:num>
  <w:num w:numId="7">
    <w:abstractNumId w:val="41"/>
  </w:num>
  <w:num w:numId="8">
    <w:abstractNumId w:val="39"/>
  </w:num>
  <w:num w:numId="9">
    <w:abstractNumId w:val="32"/>
  </w:num>
  <w:num w:numId="10">
    <w:abstractNumId w:val="11"/>
  </w:num>
  <w:num w:numId="11">
    <w:abstractNumId w:val="18"/>
  </w:num>
  <w:num w:numId="12">
    <w:abstractNumId w:val="6"/>
  </w:num>
  <w:num w:numId="13">
    <w:abstractNumId w:val="37"/>
  </w:num>
  <w:num w:numId="14">
    <w:abstractNumId w:val="12"/>
  </w:num>
  <w:num w:numId="15">
    <w:abstractNumId w:val="7"/>
  </w:num>
  <w:num w:numId="16">
    <w:abstractNumId w:val="24"/>
  </w:num>
  <w:num w:numId="17">
    <w:abstractNumId w:val="31"/>
  </w:num>
  <w:num w:numId="18">
    <w:abstractNumId w:val="21"/>
  </w:num>
  <w:num w:numId="19">
    <w:abstractNumId w:val="10"/>
  </w:num>
  <w:num w:numId="20">
    <w:abstractNumId w:val="26"/>
  </w:num>
  <w:num w:numId="21">
    <w:abstractNumId w:val="14"/>
  </w:num>
  <w:num w:numId="22">
    <w:abstractNumId w:val="15"/>
  </w:num>
  <w:num w:numId="23">
    <w:abstractNumId w:val="9"/>
  </w:num>
  <w:num w:numId="24">
    <w:abstractNumId w:val="43"/>
  </w:num>
  <w:num w:numId="25">
    <w:abstractNumId w:val="28"/>
  </w:num>
  <w:num w:numId="26">
    <w:abstractNumId w:val="40"/>
  </w:num>
  <w:num w:numId="27">
    <w:abstractNumId w:val="13"/>
  </w:num>
  <w:num w:numId="28">
    <w:abstractNumId w:val="29"/>
  </w:num>
  <w:num w:numId="29">
    <w:abstractNumId w:val="17"/>
  </w:num>
  <w:num w:numId="30">
    <w:abstractNumId w:val="8"/>
  </w:num>
  <w:num w:numId="31">
    <w:abstractNumId w:val="27"/>
  </w:num>
  <w:num w:numId="32">
    <w:abstractNumId w:val="23"/>
  </w:num>
  <w:num w:numId="33">
    <w:abstractNumId w:val="25"/>
  </w:num>
  <w:num w:numId="34">
    <w:abstractNumId w:val="35"/>
  </w:num>
  <w:num w:numId="35">
    <w:abstractNumId w:val="4"/>
  </w:num>
  <w:num w:numId="36">
    <w:abstractNumId w:val="16"/>
  </w:num>
  <w:num w:numId="37">
    <w:abstractNumId w:val="38"/>
  </w:num>
  <w:num w:numId="38">
    <w:abstractNumId w:val="2"/>
  </w:num>
  <w:num w:numId="39">
    <w:abstractNumId w:val="5"/>
  </w:num>
  <w:num w:numId="40">
    <w:abstractNumId w:val="1"/>
  </w:num>
  <w:num w:numId="41">
    <w:abstractNumId w:val="0"/>
  </w:num>
  <w:num w:numId="42">
    <w:abstractNumId w:val="19"/>
  </w:num>
  <w:num w:numId="43">
    <w:abstractNumId w:val="22"/>
  </w:num>
  <w:num w:numId="44">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AC0C45"/>
    <w:rsid w:val="000367B4"/>
    <w:rsid w:val="00080291"/>
    <w:rsid w:val="001E4A9E"/>
    <w:rsid w:val="00291FC7"/>
    <w:rsid w:val="002A6158"/>
    <w:rsid w:val="00302BE2"/>
    <w:rsid w:val="00356BE8"/>
    <w:rsid w:val="00361A7B"/>
    <w:rsid w:val="003646E6"/>
    <w:rsid w:val="0039445F"/>
    <w:rsid w:val="003A2BFF"/>
    <w:rsid w:val="003A3EC0"/>
    <w:rsid w:val="003B5BB3"/>
    <w:rsid w:val="003E76BA"/>
    <w:rsid w:val="004361C8"/>
    <w:rsid w:val="004431FF"/>
    <w:rsid w:val="004745B1"/>
    <w:rsid w:val="00591392"/>
    <w:rsid w:val="005E2141"/>
    <w:rsid w:val="006217FC"/>
    <w:rsid w:val="00654D19"/>
    <w:rsid w:val="006B5752"/>
    <w:rsid w:val="0072348F"/>
    <w:rsid w:val="00737E22"/>
    <w:rsid w:val="00754911"/>
    <w:rsid w:val="007716AF"/>
    <w:rsid w:val="007B4A82"/>
    <w:rsid w:val="00824688"/>
    <w:rsid w:val="008C3ED1"/>
    <w:rsid w:val="008E2A28"/>
    <w:rsid w:val="008E3A40"/>
    <w:rsid w:val="00910384"/>
    <w:rsid w:val="0099306D"/>
    <w:rsid w:val="00A03194"/>
    <w:rsid w:val="00A06B3F"/>
    <w:rsid w:val="00A54B4A"/>
    <w:rsid w:val="00A720E2"/>
    <w:rsid w:val="00A729D6"/>
    <w:rsid w:val="00A816DE"/>
    <w:rsid w:val="00AC0C45"/>
    <w:rsid w:val="00AD2F3F"/>
    <w:rsid w:val="00BB5628"/>
    <w:rsid w:val="00BD28DB"/>
    <w:rsid w:val="00BE1C1E"/>
    <w:rsid w:val="00BF3AD8"/>
    <w:rsid w:val="00C07488"/>
    <w:rsid w:val="00C42654"/>
    <w:rsid w:val="00C565D4"/>
    <w:rsid w:val="00C63480"/>
    <w:rsid w:val="00C67B6F"/>
    <w:rsid w:val="00CF037B"/>
    <w:rsid w:val="00D024A4"/>
    <w:rsid w:val="00D1004E"/>
    <w:rsid w:val="00D16D96"/>
    <w:rsid w:val="00D70597"/>
    <w:rsid w:val="00D72699"/>
    <w:rsid w:val="00D87F95"/>
    <w:rsid w:val="00DD3709"/>
    <w:rsid w:val="00E337B8"/>
    <w:rsid w:val="00E6763C"/>
    <w:rsid w:val="00E67C93"/>
    <w:rsid w:val="00E81333"/>
    <w:rsid w:val="00EB0AAE"/>
    <w:rsid w:val="00EF30E9"/>
    <w:rsid w:val="00F65610"/>
    <w:rsid w:val="00F74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5C47D"/>
  <w15:docId w15:val="{974C4A3B-7A6D-403E-BB5F-590E1A925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A8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824688"/>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5E21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7B4A82"/>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B4A82"/>
    <w:rPr>
      <w:rFonts w:asciiTheme="majorHAnsi" w:eastAsiaTheme="majorEastAsia" w:hAnsiTheme="majorHAnsi" w:cstheme="majorBidi"/>
      <w:b/>
      <w:bCs/>
      <w:color w:val="4F81BD" w:themeColor="accent1"/>
    </w:rPr>
  </w:style>
  <w:style w:type="paragraph" w:customStyle="1" w:styleId="c3">
    <w:name w:val="c3"/>
    <w:basedOn w:val="a"/>
    <w:rsid w:val="007B4A82"/>
    <w:pPr>
      <w:spacing w:before="100" w:beforeAutospacing="1" w:after="100" w:afterAutospacing="1"/>
    </w:pPr>
  </w:style>
  <w:style w:type="character" w:customStyle="1" w:styleId="c2">
    <w:name w:val="c2"/>
    <w:basedOn w:val="a0"/>
    <w:rsid w:val="007B4A82"/>
  </w:style>
  <w:style w:type="character" w:customStyle="1" w:styleId="c5">
    <w:name w:val="c5"/>
    <w:basedOn w:val="a0"/>
    <w:rsid w:val="007B4A82"/>
  </w:style>
  <w:style w:type="character" w:customStyle="1" w:styleId="apple-converted-space">
    <w:name w:val="apple-converted-space"/>
    <w:basedOn w:val="a0"/>
    <w:rsid w:val="007B4A82"/>
  </w:style>
  <w:style w:type="character" w:customStyle="1" w:styleId="c19">
    <w:name w:val="c19"/>
    <w:basedOn w:val="a0"/>
    <w:rsid w:val="007B4A82"/>
  </w:style>
  <w:style w:type="paragraph" w:customStyle="1" w:styleId="Style11">
    <w:name w:val="Style11"/>
    <w:basedOn w:val="a"/>
    <w:uiPriority w:val="99"/>
    <w:rsid w:val="007B4A82"/>
    <w:pPr>
      <w:widowControl w:val="0"/>
      <w:autoSpaceDE w:val="0"/>
      <w:autoSpaceDN w:val="0"/>
      <w:adjustRightInd w:val="0"/>
    </w:pPr>
  </w:style>
  <w:style w:type="paragraph" w:styleId="a3">
    <w:name w:val="Normal (Web)"/>
    <w:basedOn w:val="a"/>
    <w:uiPriority w:val="99"/>
    <w:rsid w:val="007B4A82"/>
    <w:pPr>
      <w:spacing w:before="100" w:beforeAutospacing="1" w:after="100" w:afterAutospacing="1"/>
    </w:pPr>
  </w:style>
  <w:style w:type="character" w:customStyle="1" w:styleId="10">
    <w:name w:val="Заголовок 1 Знак"/>
    <w:basedOn w:val="a0"/>
    <w:link w:val="1"/>
    <w:uiPriority w:val="9"/>
    <w:rsid w:val="00824688"/>
    <w:rPr>
      <w:rFonts w:ascii="Times New Roman" w:eastAsia="Times New Roman" w:hAnsi="Times New Roman" w:cs="Times New Roman"/>
      <w:b/>
      <w:bCs/>
      <w:kern w:val="36"/>
      <w:sz w:val="48"/>
      <w:szCs w:val="48"/>
      <w:lang w:eastAsia="ru-RU"/>
    </w:rPr>
  </w:style>
  <w:style w:type="character" w:styleId="a4">
    <w:name w:val="Hyperlink"/>
    <w:basedOn w:val="a0"/>
    <w:uiPriority w:val="99"/>
    <w:semiHidden/>
    <w:unhideWhenUsed/>
    <w:rsid w:val="00824688"/>
    <w:rPr>
      <w:color w:val="0000FF"/>
      <w:u w:val="single"/>
    </w:rPr>
  </w:style>
  <w:style w:type="character" w:styleId="a5">
    <w:name w:val="Emphasis"/>
    <w:basedOn w:val="a0"/>
    <w:uiPriority w:val="20"/>
    <w:qFormat/>
    <w:rsid w:val="00824688"/>
    <w:rPr>
      <w:i/>
      <w:iCs/>
    </w:rPr>
  </w:style>
  <w:style w:type="character" w:styleId="a6">
    <w:name w:val="Strong"/>
    <w:basedOn w:val="a0"/>
    <w:uiPriority w:val="22"/>
    <w:qFormat/>
    <w:rsid w:val="00824688"/>
    <w:rPr>
      <w:b/>
      <w:bCs/>
    </w:rPr>
  </w:style>
  <w:style w:type="paragraph" w:styleId="a7">
    <w:name w:val="Balloon Text"/>
    <w:basedOn w:val="a"/>
    <w:link w:val="a8"/>
    <w:uiPriority w:val="99"/>
    <w:semiHidden/>
    <w:unhideWhenUsed/>
    <w:rsid w:val="00824688"/>
    <w:rPr>
      <w:rFonts w:ascii="Tahoma" w:hAnsi="Tahoma" w:cs="Tahoma"/>
      <w:sz w:val="16"/>
      <w:szCs w:val="16"/>
    </w:rPr>
  </w:style>
  <w:style w:type="character" w:customStyle="1" w:styleId="a8">
    <w:name w:val="Текст выноски Знак"/>
    <w:basedOn w:val="a0"/>
    <w:link w:val="a7"/>
    <w:uiPriority w:val="99"/>
    <w:semiHidden/>
    <w:rsid w:val="00824688"/>
    <w:rPr>
      <w:rFonts w:ascii="Tahoma" w:eastAsia="Times New Roman" w:hAnsi="Tahoma" w:cs="Tahoma"/>
      <w:sz w:val="16"/>
      <w:szCs w:val="16"/>
      <w:lang w:eastAsia="ru-RU"/>
    </w:rPr>
  </w:style>
  <w:style w:type="table" w:styleId="a9">
    <w:name w:val="Table Grid"/>
    <w:basedOn w:val="a1"/>
    <w:uiPriority w:val="59"/>
    <w:rsid w:val="008E3A4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34">
    <w:name w:val="fontstyle34"/>
    <w:basedOn w:val="a0"/>
    <w:rsid w:val="008E3A40"/>
  </w:style>
  <w:style w:type="paragraph" w:customStyle="1" w:styleId="style10">
    <w:name w:val="style10"/>
    <w:basedOn w:val="a"/>
    <w:rsid w:val="008E3A40"/>
    <w:pPr>
      <w:spacing w:before="100" w:beforeAutospacing="1" w:after="100" w:afterAutospacing="1"/>
    </w:pPr>
  </w:style>
  <w:style w:type="paragraph" w:customStyle="1" w:styleId="Style3">
    <w:name w:val="Style3"/>
    <w:basedOn w:val="a"/>
    <w:uiPriority w:val="99"/>
    <w:rsid w:val="0039445F"/>
    <w:pPr>
      <w:widowControl w:val="0"/>
      <w:autoSpaceDE w:val="0"/>
      <w:autoSpaceDN w:val="0"/>
      <w:adjustRightInd w:val="0"/>
      <w:spacing w:line="230" w:lineRule="exact"/>
      <w:ind w:firstLine="456"/>
      <w:jc w:val="both"/>
    </w:pPr>
    <w:rPr>
      <w:rFonts w:ascii="Bookman Old Style" w:hAnsi="Bookman Old Style" w:cs="Bookman Old Style"/>
    </w:rPr>
  </w:style>
  <w:style w:type="character" w:customStyle="1" w:styleId="FontStyle340">
    <w:name w:val="Font Style34"/>
    <w:basedOn w:val="a0"/>
    <w:uiPriority w:val="99"/>
    <w:rsid w:val="0039445F"/>
    <w:rPr>
      <w:rFonts w:ascii="Bookman Old Style" w:hAnsi="Bookman Old Style" w:cs="Bookman Old Style"/>
      <w:sz w:val="18"/>
      <w:szCs w:val="18"/>
    </w:rPr>
  </w:style>
  <w:style w:type="character" w:customStyle="1" w:styleId="FontStyle37">
    <w:name w:val="Font Style37"/>
    <w:basedOn w:val="a0"/>
    <w:uiPriority w:val="99"/>
    <w:rsid w:val="0039445F"/>
    <w:rPr>
      <w:rFonts w:ascii="Bookman Old Style" w:hAnsi="Bookman Old Style" w:cs="Bookman Old Style"/>
      <w:i/>
      <w:iCs/>
      <w:sz w:val="18"/>
      <w:szCs w:val="18"/>
    </w:rPr>
  </w:style>
  <w:style w:type="paragraph" w:customStyle="1" w:styleId="Style6">
    <w:name w:val="Style6"/>
    <w:basedOn w:val="a"/>
    <w:uiPriority w:val="99"/>
    <w:rsid w:val="0039445F"/>
    <w:pPr>
      <w:widowControl w:val="0"/>
      <w:autoSpaceDE w:val="0"/>
      <w:autoSpaceDN w:val="0"/>
      <w:adjustRightInd w:val="0"/>
    </w:pPr>
    <w:rPr>
      <w:rFonts w:ascii="Bookman Old Style" w:hAnsi="Bookman Old Style" w:cs="Bookman Old Style"/>
    </w:rPr>
  </w:style>
  <w:style w:type="character" w:customStyle="1" w:styleId="FontStyle35">
    <w:name w:val="Font Style35"/>
    <w:basedOn w:val="a0"/>
    <w:uiPriority w:val="99"/>
    <w:rsid w:val="0039445F"/>
    <w:rPr>
      <w:rFonts w:ascii="Bookman Old Style" w:hAnsi="Bookman Old Style" w:cs="Bookman Old Style"/>
      <w:b/>
      <w:bCs/>
      <w:sz w:val="18"/>
      <w:szCs w:val="18"/>
    </w:rPr>
  </w:style>
  <w:style w:type="paragraph" w:customStyle="1" w:styleId="Style7">
    <w:name w:val="Style7"/>
    <w:basedOn w:val="a"/>
    <w:uiPriority w:val="99"/>
    <w:rsid w:val="0039445F"/>
    <w:pPr>
      <w:widowControl w:val="0"/>
      <w:autoSpaceDE w:val="0"/>
      <w:autoSpaceDN w:val="0"/>
      <w:adjustRightInd w:val="0"/>
      <w:spacing w:line="269" w:lineRule="exact"/>
      <w:ind w:firstLine="451"/>
      <w:jc w:val="both"/>
    </w:pPr>
    <w:rPr>
      <w:rFonts w:ascii="Bookman Old Style" w:hAnsi="Bookman Old Style" w:cs="Bookman Old Style"/>
    </w:rPr>
  </w:style>
  <w:style w:type="paragraph" w:customStyle="1" w:styleId="Style8">
    <w:name w:val="Style8"/>
    <w:basedOn w:val="a"/>
    <w:uiPriority w:val="99"/>
    <w:rsid w:val="0039445F"/>
    <w:pPr>
      <w:widowControl w:val="0"/>
      <w:autoSpaceDE w:val="0"/>
      <w:autoSpaceDN w:val="0"/>
      <w:adjustRightInd w:val="0"/>
      <w:spacing w:line="246" w:lineRule="exact"/>
      <w:ind w:firstLine="451"/>
      <w:jc w:val="both"/>
    </w:pPr>
    <w:rPr>
      <w:rFonts w:ascii="Bookman Old Style" w:hAnsi="Bookman Old Style" w:cs="Bookman Old Style"/>
    </w:rPr>
  </w:style>
  <w:style w:type="character" w:customStyle="1" w:styleId="FontStyle36">
    <w:name w:val="Font Style36"/>
    <w:basedOn w:val="a0"/>
    <w:uiPriority w:val="99"/>
    <w:rsid w:val="0039445F"/>
    <w:rPr>
      <w:rFonts w:ascii="Bookman Old Style" w:hAnsi="Bookman Old Style" w:cs="Bookman Old Style"/>
      <w:b/>
      <w:bCs/>
      <w:sz w:val="18"/>
      <w:szCs w:val="18"/>
    </w:rPr>
  </w:style>
  <w:style w:type="character" w:customStyle="1" w:styleId="FontStyle38">
    <w:name w:val="Font Style38"/>
    <w:basedOn w:val="a0"/>
    <w:uiPriority w:val="99"/>
    <w:rsid w:val="0039445F"/>
    <w:rPr>
      <w:rFonts w:ascii="Bookman Old Style" w:hAnsi="Bookman Old Style" w:cs="Bookman Old Style"/>
      <w:b/>
      <w:bCs/>
      <w:i/>
      <w:iCs/>
      <w:sz w:val="18"/>
      <w:szCs w:val="18"/>
    </w:rPr>
  </w:style>
  <w:style w:type="character" w:customStyle="1" w:styleId="FontStyle39">
    <w:name w:val="Font Style39"/>
    <w:basedOn w:val="a0"/>
    <w:uiPriority w:val="99"/>
    <w:rsid w:val="0039445F"/>
    <w:rPr>
      <w:rFonts w:ascii="Bookman Old Style" w:hAnsi="Bookman Old Style" w:cs="Bookman Old Style"/>
      <w:i/>
      <w:iCs/>
      <w:sz w:val="18"/>
      <w:szCs w:val="18"/>
    </w:rPr>
  </w:style>
  <w:style w:type="paragraph" w:customStyle="1" w:styleId="Style16">
    <w:name w:val="Style16"/>
    <w:basedOn w:val="a"/>
    <w:uiPriority w:val="99"/>
    <w:rsid w:val="0039445F"/>
    <w:pPr>
      <w:widowControl w:val="0"/>
      <w:autoSpaceDE w:val="0"/>
      <w:autoSpaceDN w:val="0"/>
      <w:adjustRightInd w:val="0"/>
      <w:spacing w:line="250" w:lineRule="exact"/>
      <w:ind w:firstLine="451"/>
      <w:jc w:val="both"/>
    </w:pPr>
    <w:rPr>
      <w:rFonts w:ascii="Bookman Old Style" w:hAnsi="Bookman Old Style" w:cs="Bookman Old Style"/>
    </w:rPr>
  </w:style>
  <w:style w:type="paragraph" w:customStyle="1" w:styleId="Style17">
    <w:name w:val="Style17"/>
    <w:basedOn w:val="a"/>
    <w:uiPriority w:val="99"/>
    <w:rsid w:val="0039445F"/>
    <w:pPr>
      <w:widowControl w:val="0"/>
      <w:autoSpaceDE w:val="0"/>
      <w:autoSpaceDN w:val="0"/>
      <w:adjustRightInd w:val="0"/>
      <w:spacing w:line="250" w:lineRule="exact"/>
      <w:ind w:firstLine="456"/>
      <w:jc w:val="both"/>
    </w:pPr>
    <w:rPr>
      <w:rFonts w:ascii="Bookman Old Style" w:hAnsi="Bookman Old Style" w:cs="Bookman Old Style"/>
    </w:rPr>
  </w:style>
  <w:style w:type="paragraph" w:customStyle="1" w:styleId="Style18">
    <w:name w:val="Style18"/>
    <w:basedOn w:val="a"/>
    <w:uiPriority w:val="99"/>
    <w:rsid w:val="0039445F"/>
    <w:pPr>
      <w:widowControl w:val="0"/>
      <w:autoSpaceDE w:val="0"/>
      <w:autoSpaceDN w:val="0"/>
      <w:adjustRightInd w:val="0"/>
      <w:spacing w:line="240" w:lineRule="exact"/>
    </w:pPr>
    <w:rPr>
      <w:rFonts w:ascii="Bookman Old Style" w:hAnsi="Bookman Old Style" w:cs="Bookman Old Style"/>
    </w:rPr>
  </w:style>
  <w:style w:type="paragraph" w:customStyle="1" w:styleId="Style19">
    <w:name w:val="Style19"/>
    <w:basedOn w:val="a"/>
    <w:uiPriority w:val="99"/>
    <w:rsid w:val="0039445F"/>
    <w:pPr>
      <w:widowControl w:val="0"/>
      <w:autoSpaceDE w:val="0"/>
      <w:autoSpaceDN w:val="0"/>
      <w:adjustRightInd w:val="0"/>
      <w:spacing w:line="252" w:lineRule="exact"/>
      <w:ind w:firstLine="446"/>
    </w:pPr>
    <w:rPr>
      <w:rFonts w:ascii="Bookman Old Style" w:hAnsi="Bookman Old Style" w:cs="Bookman Old Style"/>
    </w:rPr>
  </w:style>
  <w:style w:type="character" w:customStyle="1" w:styleId="FontStyle40">
    <w:name w:val="Font Style40"/>
    <w:basedOn w:val="a0"/>
    <w:uiPriority w:val="99"/>
    <w:rsid w:val="0039445F"/>
    <w:rPr>
      <w:rFonts w:ascii="Bookman Old Style" w:hAnsi="Bookman Old Style" w:cs="Bookman Old Style"/>
      <w:spacing w:val="20"/>
      <w:sz w:val="8"/>
      <w:szCs w:val="8"/>
    </w:rPr>
  </w:style>
  <w:style w:type="paragraph" w:customStyle="1" w:styleId="Style20">
    <w:name w:val="Style20"/>
    <w:basedOn w:val="a"/>
    <w:uiPriority w:val="99"/>
    <w:rsid w:val="0039445F"/>
    <w:pPr>
      <w:widowControl w:val="0"/>
      <w:autoSpaceDE w:val="0"/>
      <w:autoSpaceDN w:val="0"/>
      <w:adjustRightInd w:val="0"/>
      <w:spacing w:line="230" w:lineRule="exact"/>
      <w:ind w:firstLine="422"/>
      <w:jc w:val="both"/>
    </w:pPr>
    <w:rPr>
      <w:rFonts w:ascii="Bookman Old Style" w:hAnsi="Bookman Old Style" w:cs="Bookman Old Style"/>
    </w:rPr>
  </w:style>
  <w:style w:type="paragraph" w:customStyle="1" w:styleId="Style21">
    <w:name w:val="Style21"/>
    <w:basedOn w:val="a"/>
    <w:uiPriority w:val="99"/>
    <w:rsid w:val="0039445F"/>
    <w:pPr>
      <w:widowControl w:val="0"/>
      <w:autoSpaceDE w:val="0"/>
      <w:autoSpaceDN w:val="0"/>
      <w:adjustRightInd w:val="0"/>
      <w:spacing w:line="230" w:lineRule="exact"/>
      <w:ind w:firstLine="422"/>
      <w:jc w:val="both"/>
    </w:pPr>
    <w:rPr>
      <w:rFonts w:ascii="Bookman Old Style" w:hAnsi="Bookman Old Style" w:cs="Bookman Old Style"/>
    </w:rPr>
  </w:style>
  <w:style w:type="paragraph" w:customStyle="1" w:styleId="Style22">
    <w:name w:val="Style22"/>
    <w:basedOn w:val="a"/>
    <w:uiPriority w:val="99"/>
    <w:rsid w:val="0039445F"/>
    <w:pPr>
      <w:widowControl w:val="0"/>
      <w:autoSpaceDE w:val="0"/>
      <w:autoSpaceDN w:val="0"/>
      <w:adjustRightInd w:val="0"/>
      <w:spacing w:line="254" w:lineRule="exact"/>
      <w:ind w:firstLine="466"/>
    </w:pPr>
    <w:rPr>
      <w:rFonts w:ascii="Bookman Old Style" w:hAnsi="Bookman Old Style" w:cs="Bookman Old Style"/>
    </w:rPr>
  </w:style>
  <w:style w:type="paragraph" w:customStyle="1" w:styleId="Style23">
    <w:name w:val="Style23"/>
    <w:basedOn w:val="a"/>
    <w:uiPriority w:val="99"/>
    <w:rsid w:val="0039445F"/>
    <w:pPr>
      <w:widowControl w:val="0"/>
      <w:autoSpaceDE w:val="0"/>
      <w:autoSpaceDN w:val="0"/>
      <w:adjustRightInd w:val="0"/>
      <w:spacing w:line="241" w:lineRule="exact"/>
      <w:ind w:firstLine="456"/>
      <w:jc w:val="both"/>
    </w:pPr>
    <w:rPr>
      <w:rFonts w:ascii="Bookman Old Style" w:hAnsi="Bookman Old Style" w:cs="Bookman Old Style"/>
    </w:rPr>
  </w:style>
  <w:style w:type="paragraph" w:customStyle="1" w:styleId="Style25">
    <w:name w:val="Style25"/>
    <w:basedOn w:val="a"/>
    <w:uiPriority w:val="99"/>
    <w:rsid w:val="0039445F"/>
    <w:pPr>
      <w:widowControl w:val="0"/>
      <w:autoSpaceDE w:val="0"/>
      <w:autoSpaceDN w:val="0"/>
      <w:adjustRightInd w:val="0"/>
      <w:spacing w:line="266" w:lineRule="exact"/>
      <w:ind w:firstLine="456"/>
      <w:jc w:val="both"/>
    </w:pPr>
    <w:rPr>
      <w:rFonts w:ascii="Bookman Old Style" w:hAnsi="Bookman Old Style" w:cs="Bookman Old Style"/>
    </w:rPr>
  </w:style>
  <w:style w:type="character" w:customStyle="1" w:styleId="c13">
    <w:name w:val="c13"/>
    <w:basedOn w:val="a0"/>
    <w:rsid w:val="00C07488"/>
  </w:style>
  <w:style w:type="paragraph" w:customStyle="1" w:styleId="c6">
    <w:name w:val="c6"/>
    <w:basedOn w:val="a"/>
    <w:rsid w:val="00C07488"/>
    <w:pPr>
      <w:spacing w:before="100" w:beforeAutospacing="1" w:after="100" w:afterAutospacing="1"/>
    </w:pPr>
  </w:style>
  <w:style w:type="character" w:customStyle="1" w:styleId="c23">
    <w:name w:val="c23"/>
    <w:basedOn w:val="a0"/>
    <w:rsid w:val="00C07488"/>
  </w:style>
  <w:style w:type="character" w:customStyle="1" w:styleId="c9">
    <w:name w:val="c9"/>
    <w:basedOn w:val="a0"/>
    <w:rsid w:val="00C07488"/>
  </w:style>
  <w:style w:type="paragraph" w:styleId="aa">
    <w:name w:val="Body Text"/>
    <w:basedOn w:val="a"/>
    <w:link w:val="ab"/>
    <w:rsid w:val="00A06B3F"/>
    <w:pPr>
      <w:widowControl w:val="0"/>
      <w:suppressAutoHyphens/>
      <w:spacing w:after="120"/>
    </w:pPr>
    <w:rPr>
      <w:rFonts w:eastAsia="SimSun" w:cs="Mangal"/>
      <w:kern w:val="1"/>
      <w:lang w:eastAsia="hi-IN" w:bidi="hi-IN"/>
    </w:rPr>
  </w:style>
  <w:style w:type="character" w:customStyle="1" w:styleId="ab">
    <w:name w:val="Основной текст Знак"/>
    <w:basedOn w:val="a0"/>
    <w:link w:val="aa"/>
    <w:rsid w:val="00A06B3F"/>
    <w:rPr>
      <w:rFonts w:ascii="Times New Roman" w:eastAsia="SimSun" w:hAnsi="Times New Roman" w:cs="Mangal"/>
      <w:kern w:val="1"/>
      <w:sz w:val="24"/>
      <w:szCs w:val="24"/>
      <w:lang w:eastAsia="hi-IN" w:bidi="hi-IN"/>
    </w:rPr>
  </w:style>
  <w:style w:type="character" w:customStyle="1" w:styleId="20">
    <w:name w:val="Заголовок 2 Знак"/>
    <w:basedOn w:val="a0"/>
    <w:link w:val="2"/>
    <w:uiPriority w:val="9"/>
    <w:rsid w:val="005E2141"/>
    <w:rPr>
      <w:rFonts w:asciiTheme="majorHAnsi" w:eastAsiaTheme="majorEastAsia" w:hAnsiTheme="majorHAnsi" w:cstheme="majorBidi"/>
      <w:b/>
      <w:bCs/>
      <w:color w:val="4F81BD" w:themeColor="accent1"/>
      <w:sz w:val="26"/>
      <w:szCs w:val="26"/>
      <w:lang w:eastAsia="ru-RU"/>
    </w:rPr>
  </w:style>
  <w:style w:type="character" w:customStyle="1" w:styleId="c16">
    <w:name w:val="c16"/>
    <w:basedOn w:val="a0"/>
    <w:rsid w:val="005E2141"/>
  </w:style>
  <w:style w:type="character" w:customStyle="1" w:styleId="c4">
    <w:name w:val="c4"/>
    <w:basedOn w:val="a0"/>
    <w:rsid w:val="005E2141"/>
  </w:style>
  <w:style w:type="character" w:customStyle="1" w:styleId="c1">
    <w:name w:val="c1"/>
    <w:basedOn w:val="a0"/>
    <w:rsid w:val="005E2141"/>
  </w:style>
  <w:style w:type="character" w:customStyle="1" w:styleId="c12">
    <w:name w:val="c12"/>
    <w:basedOn w:val="a0"/>
    <w:rsid w:val="005E2141"/>
  </w:style>
  <w:style w:type="character" w:customStyle="1" w:styleId="c0">
    <w:name w:val="c0"/>
    <w:basedOn w:val="a0"/>
    <w:rsid w:val="005E2141"/>
  </w:style>
  <w:style w:type="character" w:customStyle="1" w:styleId="butback">
    <w:name w:val="butback"/>
    <w:basedOn w:val="a0"/>
    <w:rsid w:val="00BD28DB"/>
  </w:style>
  <w:style w:type="character" w:customStyle="1" w:styleId="submenu-table">
    <w:name w:val="submenu-table"/>
    <w:basedOn w:val="a0"/>
    <w:rsid w:val="00BD28DB"/>
  </w:style>
  <w:style w:type="paragraph" w:styleId="ac">
    <w:name w:val="List Paragraph"/>
    <w:basedOn w:val="a"/>
    <w:uiPriority w:val="34"/>
    <w:qFormat/>
    <w:rsid w:val="00BD2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38610">
      <w:bodyDiv w:val="1"/>
      <w:marLeft w:val="0"/>
      <w:marRight w:val="0"/>
      <w:marTop w:val="0"/>
      <w:marBottom w:val="0"/>
      <w:divBdr>
        <w:top w:val="none" w:sz="0" w:space="0" w:color="auto"/>
        <w:left w:val="none" w:sz="0" w:space="0" w:color="auto"/>
        <w:bottom w:val="none" w:sz="0" w:space="0" w:color="auto"/>
        <w:right w:val="none" w:sz="0" w:space="0" w:color="auto"/>
      </w:divBdr>
    </w:div>
    <w:div w:id="114258668">
      <w:bodyDiv w:val="1"/>
      <w:marLeft w:val="0"/>
      <w:marRight w:val="0"/>
      <w:marTop w:val="0"/>
      <w:marBottom w:val="0"/>
      <w:divBdr>
        <w:top w:val="none" w:sz="0" w:space="0" w:color="auto"/>
        <w:left w:val="none" w:sz="0" w:space="0" w:color="auto"/>
        <w:bottom w:val="none" w:sz="0" w:space="0" w:color="auto"/>
        <w:right w:val="none" w:sz="0" w:space="0" w:color="auto"/>
      </w:divBdr>
    </w:div>
    <w:div w:id="380832494">
      <w:bodyDiv w:val="1"/>
      <w:marLeft w:val="0"/>
      <w:marRight w:val="0"/>
      <w:marTop w:val="0"/>
      <w:marBottom w:val="0"/>
      <w:divBdr>
        <w:top w:val="none" w:sz="0" w:space="0" w:color="auto"/>
        <w:left w:val="none" w:sz="0" w:space="0" w:color="auto"/>
        <w:bottom w:val="none" w:sz="0" w:space="0" w:color="auto"/>
        <w:right w:val="none" w:sz="0" w:space="0" w:color="auto"/>
      </w:divBdr>
    </w:div>
    <w:div w:id="665784976">
      <w:bodyDiv w:val="1"/>
      <w:marLeft w:val="0"/>
      <w:marRight w:val="0"/>
      <w:marTop w:val="0"/>
      <w:marBottom w:val="0"/>
      <w:divBdr>
        <w:top w:val="none" w:sz="0" w:space="0" w:color="auto"/>
        <w:left w:val="none" w:sz="0" w:space="0" w:color="auto"/>
        <w:bottom w:val="none" w:sz="0" w:space="0" w:color="auto"/>
        <w:right w:val="none" w:sz="0" w:space="0" w:color="auto"/>
      </w:divBdr>
      <w:divsChild>
        <w:div w:id="826241990">
          <w:marLeft w:val="0"/>
          <w:marRight w:val="0"/>
          <w:marTop w:val="0"/>
          <w:marBottom w:val="0"/>
          <w:divBdr>
            <w:top w:val="dotted" w:sz="8" w:space="11" w:color="666666"/>
            <w:left w:val="dotted" w:sz="8" w:space="11" w:color="666666"/>
            <w:bottom w:val="dotted" w:sz="8" w:space="11" w:color="666666"/>
            <w:right w:val="dotted" w:sz="8" w:space="11" w:color="666666"/>
          </w:divBdr>
        </w:div>
      </w:divsChild>
    </w:div>
    <w:div w:id="720979264">
      <w:bodyDiv w:val="1"/>
      <w:marLeft w:val="0"/>
      <w:marRight w:val="0"/>
      <w:marTop w:val="0"/>
      <w:marBottom w:val="0"/>
      <w:divBdr>
        <w:top w:val="none" w:sz="0" w:space="0" w:color="auto"/>
        <w:left w:val="none" w:sz="0" w:space="0" w:color="auto"/>
        <w:bottom w:val="none" w:sz="0" w:space="0" w:color="auto"/>
        <w:right w:val="none" w:sz="0" w:space="0" w:color="auto"/>
      </w:divBdr>
    </w:div>
    <w:div w:id="875580998">
      <w:bodyDiv w:val="1"/>
      <w:marLeft w:val="0"/>
      <w:marRight w:val="0"/>
      <w:marTop w:val="0"/>
      <w:marBottom w:val="0"/>
      <w:divBdr>
        <w:top w:val="none" w:sz="0" w:space="0" w:color="auto"/>
        <w:left w:val="none" w:sz="0" w:space="0" w:color="auto"/>
        <w:bottom w:val="none" w:sz="0" w:space="0" w:color="auto"/>
        <w:right w:val="none" w:sz="0" w:space="0" w:color="auto"/>
      </w:divBdr>
      <w:divsChild>
        <w:div w:id="812257596">
          <w:marLeft w:val="0"/>
          <w:marRight w:val="0"/>
          <w:marTop w:val="111"/>
          <w:marBottom w:val="111"/>
          <w:divBdr>
            <w:top w:val="single" w:sz="8" w:space="0" w:color="D1D1D1"/>
            <w:left w:val="single" w:sz="8" w:space="0" w:color="D1D1D1"/>
            <w:bottom w:val="single" w:sz="8" w:space="0" w:color="D1D1D1"/>
            <w:right w:val="single" w:sz="8" w:space="0" w:color="D1D1D1"/>
          </w:divBdr>
          <w:divsChild>
            <w:div w:id="149565456">
              <w:marLeft w:val="0"/>
              <w:marRight w:val="0"/>
              <w:marTop w:val="0"/>
              <w:marBottom w:val="0"/>
              <w:divBdr>
                <w:top w:val="none" w:sz="0" w:space="0" w:color="auto"/>
                <w:left w:val="none" w:sz="0" w:space="0" w:color="auto"/>
                <w:bottom w:val="none" w:sz="0" w:space="0" w:color="auto"/>
                <w:right w:val="none" w:sz="0" w:space="0" w:color="auto"/>
              </w:divBdr>
              <w:divsChild>
                <w:div w:id="619528180">
                  <w:marLeft w:val="0"/>
                  <w:marRight w:val="0"/>
                  <w:marTop w:val="0"/>
                  <w:marBottom w:val="0"/>
                  <w:divBdr>
                    <w:top w:val="none" w:sz="0" w:space="0" w:color="auto"/>
                    <w:left w:val="none" w:sz="0" w:space="0" w:color="auto"/>
                    <w:bottom w:val="none" w:sz="0" w:space="0" w:color="auto"/>
                    <w:right w:val="none" w:sz="0" w:space="0" w:color="auto"/>
                  </w:divBdr>
                </w:div>
              </w:divsChild>
            </w:div>
            <w:div w:id="1998147704">
              <w:marLeft w:val="0"/>
              <w:marRight w:val="0"/>
              <w:marTop w:val="0"/>
              <w:marBottom w:val="0"/>
              <w:divBdr>
                <w:top w:val="none" w:sz="0" w:space="0" w:color="auto"/>
                <w:left w:val="none" w:sz="0" w:space="0" w:color="auto"/>
                <w:bottom w:val="none" w:sz="0" w:space="0" w:color="auto"/>
                <w:right w:val="none" w:sz="0" w:space="0" w:color="auto"/>
              </w:divBdr>
            </w:div>
          </w:divsChild>
        </w:div>
        <w:div w:id="1038966364">
          <w:marLeft w:val="0"/>
          <w:marRight w:val="0"/>
          <w:marTop w:val="0"/>
          <w:marBottom w:val="0"/>
          <w:divBdr>
            <w:top w:val="none" w:sz="0" w:space="0" w:color="auto"/>
            <w:left w:val="none" w:sz="0" w:space="0" w:color="auto"/>
            <w:bottom w:val="none" w:sz="0" w:space="0" w:color="auto"/>
            <w:right w:val="none" w:sz="0" w:space="0" w:color="auto"/>
          </w:divBdr>
        </w:div>
        <w:div w:id="292902619">
          <w:marLeft w:val="0"/>
          <w:marRight w:val="0"/>
          <w:marTop w:val="111"/>
          <w:marBottom w:val="111"/>
          <w:divBdr>
            <w:top w:val="none" w:sz="0" w:space="0" w:color="auto"/>
            <w:left w:val="none" w:sz="0" w:space="0" w:color="auto"/>
            <w:bottom w:val="none" w:sz="0" w:space="0" w:color="auto"/>
            <w:right w:val="none" w:sz="0" w:space="0" w:color="auto"/>
          </w:divBdr>
        </w:div>
      </w:divsChild>
    </w:div>
    <w:div w:id="888108288">
      <w:bodyDiv w:val="1"/>
      <w:marLeft w:val="0"/>
      <w:marRight w:val="0"/>
      <w:marTop w:val="0"/>
      <w:marBottom w:val="0"/>
      <w:divBdr>
        <w:top w:val="none" w:sz="0" w:space="0" w:color="auto"/>
        <w:left w:val="none" w:sz="0" w:space="0" w:color="auto"/>
        <w:bottom w:val="none" w:sz="0" w:space="0" w:color="auto"/>
        <w:right w:val="none" w:sz="0" w:space="0" w:color="auto"/>
      </w:divBdr>
    </w:div>
    <w:div w:id="1125468130">
      <w:bodyDiv w:val="1"/>
      <w:marLeft w:val="0"/>
      <w:marRight w:val="0"/>
      <w:marTop w:val="0"/>
      <w:marBottom w:val="0"/>
      <w:divBdr>
        <w:top w:val="none" w:sz="0" w:space="0" w:color="auto"/>
        <w:left w:val="none" w:sz="0" w:space="0" w:color="auto"/>
        <w:bottom w:val="none" w:sz="0" w:space="0" w:color="auto"/>
        <w:right w:val="none" w:sz="0" w:space="0" w:color="auto"/>
      </w:divBdr>
    </w:div>
    <w:div w:id="1283616622">
      <w:bodyDiv w:val="1"/>
      <w:marLeft w:val="0"/>
      <w:marRight w:val="0"/>
      <w:marTop w:val="0"/>
      <w:marBottom w:val="0"/>
      <w:divBdr>
        <w:top w:val="none" w:sz="0" w:space="0" w:color="auto"/>
        <w:left w:val="none" w:sz="0" w:space="0" w:color="auto"/>
        <w:bottom w:val="none" w:sz="0" w:space="0" w:color="auto"/>
        <w:right w:val="none" w:sz="0" w:space="0" w:color="auto"/>
      </w:divBdr>
    </w:div>
    <w:div w:id="1348799406">
      <w:bodyDiv w:val="1"/>
      <w:marLeft w:val="0"/>
      <w:marRight w:val="0"/>
      <w:marTop w:val="0"/>
      <w:marBottom w:val="0"/>
      <w:divBdr>
        <w:top w:val="none" w:sz="0" w:space="0" w:color="auto"/>
        <w:left w:val="none" w:sz="0" w:space="0" w:color="auto"/>
        <w:bottom w:val="none" w:sz="0" w:space="0" w:color="auto"/>
        <w:right w:val="none" w:sz="0" w:space="0" w:color="auto"/>
      </w:divBdr>
      <w:divsChild>
        <w:div w:id="200561411">
          <w:marLeft w:val="0"/>
          <w:marRight w:val="0"/>
          <w:marTop w:val="0"/>
          <w:marBottom w:val="0"/>
          <w:divBdr>
            <w:top w:val="none" w:sz="0" w:space="0" w:color="auto"/>
            <w:left w:val="none" w:sz="0" w:space="0" w:color="auto"/>
            <w:bottom w:val="none" w:sz="0" w:space="0" w:color="auto"/>
            <w:right w:val="none" w:sz="0" w:space="0" w:color="auto"/>
          </w:divBdr>
        </w:div>
        <w:div w:id="1213348154">
          <w:blockQuote w:val="1"/>
          <w:marLeft w:val="0"/>
          <w:marRight w:val="0"/>
          <w:marTop w:val="0"/>
          <w:marBottom w:val="134"/>
          <w:divBdr>
            <w:top w:val="none" w:sz="0" w:space="0" w:color="auto"/>
            <w:left w:val="none" w:sz="0" w:space="0" w:color="auto"/>
            <w:bottom w:val="none" w:sz="0" w:space="0" w:color="auto"/>
            <w:right w:val="none" w:sz="0" w:space="0" w:color="auto"/>
          </w:divBdr>
        </w:div>
        <w:div w:id="37435667">
          <w:blockQuote w:val="1"/>
          <w:marLeft w:val="0"/>
          <w:marRight w:val="0"/>
          <w:marTop w:val="0"/>
          <w:marBottom w:val="134"/>
          <w:divBdr>
            <w:top w:val="none" w:sz="0" w:space="0" w:color="auto"/>
            <w:left w:val="none" w:sz="0" w:space="0" w:color="auto"/>
            <w:bottom w:val="none" w:sz="0" w:space="0" w:color="auto"/>
            <w:right w:val="none" w:sz="0" w:space="0" w:color="auto"/>
          </w:divBdr>
        </w:div>
        <w:div w:id="1815485297">
          <w:blockQuote w:val="1"/>
          <w:marLeft w:val="0"/>
          <w:marRight w:val="0"/>
          <w:marTop w:val="0"/>
          <w:marBottom w:val="134"/>
          <w:divBdr>
            <w:top w:val="none" w:sz="0" w:space="0" w:color="auto"/>
            <w:left w:val="none" w:sz="0" w:space="0" w:color="auto"/>
            <w:bottom w:val="none" w:sz="0" w:space="0" w:color="auto"/>
            <w:right w:val="none" w:sz="0" w:space="0" w:color="auto"/>
          </w:divBdr>
        </w:div>
        <w:div w:id="1295600488">
          <w:blockQuote w:val="1"/>
          <w:marLeft w:val="0"/>
          <w:marRight w:val="0"/>
          <w:marTop w:val="0"/>
          <w:marBottom w:val="134"/>
          <w:divBdr>
            <w:top w:val="none" w:sz="0" w:space="0" w:color="auto"/>
            <w:left w:val="none" w:sz="0" w:space="0" w:color="auto"/>
            <w:bottom w:val="none" w:sz="0" w:space="0" w:color="auto"/>
            <w:right w:val="none" w:sz="0" w:space="0" w:color="auto"/>
          </w:divBdr>
        </w:div>
        <w:div w:id="297609117">
          <w:blockQuote w:val="1"/>
          <w:marLeft w:val="0"/>
          <w:marRight w:val="0"/>
          <w:marTop w:val="0"/>
          <w:marBottom w:val="134"/>
          <w:divBdr>
            <w:top w:val="none" w:sz="0" w:space="0" w:color="auto"/>
            <w:left w:val="none" w:sz="0" w:space="0" w:color="auto"/>
            <w:bottom w:val="none" w:sz="0" w:space="0" w:color="auto"/>
            <w:right w:val="none" w:sz="0" w:space="0" w:color="auto"/>
          </w:divBdr>
          <w:divsChild>
            <w:div w:id="1783449605">
              <w:blockQuote w:val="1"/>
              <w:marLeft w:val="0"/>
              <w:marRight w:val="0"/>
              <w:marTop w:val="0"/>
              <w:marBottom w:val="134"/>
              <w:divBdr>
                <w:top w:val="none" w:sz="0" w:space="0" w:color="auto"/>
                <w:left w:val="none" w:sz="0" w:space="0" w:color="auto"/>
                <w:bottom w:val="none" w:sz="0" w:space="0" w:color="auto"/>
                <w:right w:val="none" w:sz="0" w:space="0" w:color="auto"/>
              </w:divBdr>
            </w:div>
          </w:divsChild>
        </w:div>
      </w:divsChild>
    </w:div>
    <w:div w:id="1356808510">
      <w:bodyDiv w:val="1"/>
      <w:marLeft w:val="0"/>
      <w:marRight w:val="0"/>
      <w:marTop w:val="0"/>
      <w:marBottom w:val="0"/>
      <w:divBdr>
        <w:top w:val="none" w:sz="0" w:space="0" w:color="auto"/>
        <w:left w:val="none" w:sz="0" w:space="0" w:color="auto"/>
        <w:bottom w:val="none" w:sz="0" w:space="0" w:color="auto"/>
        <w:right w:val="none" w:sz="0" w:space="0" w:color="auto"/>
      </w:divBdr>
    </w:div>
    <w:div w:id="1392390502">
      <w:bodyDiv w:val="1"/>
      <w:marLeft w:val="0"/>
      <w:marRight w:val="0"/>
      <w:marTop w:val="0"/>
      <w:marBottom w:val="0"/>
      <w:divBdr>
        <w:top w:val="none" w:sz="0" w:space="0" w:color="auto"/>
        <w:left w:val="none" w:sz="0" w:space="0" w:color="auto"/>
        <w:bottom w:val="none" w:sz="0" w:space="0" w:color="auto"/>
        <w:right w:val="none" w:sz="0" w:space="0" w:color="auto"/>
      </w:divBdr>
    </w:div>
    <w:div w:id="1456410985">
      <w:bodyDiv w:val="1"/>
      <w:marLeft w:val="0"/>
      <w:marRight w:val="0"/>
      <w:marTop w:val="0"/>
      <w:marBottom w:val="0"/>
      <w:divBdr>
        <w:top w:val="none" w:sz="0" w:space="0" w:color="auto"/>
        <w:left w:val="none" w:sz="0" w:space="0" w:color="auto"/>
        <w:bottom w:val="none" w:sz="0" w:space="0" w:color="auto"/>
        <w:right w:val="none" w:sz="0" w:space="0" w:color="auto"/>
      </w:divBdr>
    </w:div>
    <w:div w:id="1530875478">
      <w:bodyDiv w:val="1"/>
      <w:marLeft w:val="0"/>
      <w:marRight w:val="0"/>
      <w:marTop w:val="0"/>
      <w:marBottom w:val="0"/>
      <w:divBdr>
        <w:top w:val="none" w:sz="0" w:space="0" w:color="auto"/>
        <w:left w:val="none" w:sz="0" w:space="0" w:color="auto"/>
        <w:bottom w:val="none" w:sz="0" w:space="0" w:color="auto"/>
        <w:right w:val="none" w:sz="0" w:space="0" w:color="auto"/>
      </w:divBdr>
    </w:div>
    <w:div w:id="1705985684">
      <w:bodyDiv w:val="1"/>
      <w:marLeft w:val="0"/>
      <w:marRight w:val="0"/>
      <w:marTop w:val="0"/>
      <w:marBottom w:val="0"/>
      <w:divBdr>
        <w:top w:val="none" w:sz="0" w:space="0" w:color="auto"/>
        <w:left w:val="none" w:sz="0" w:space="0" w:color="auto"/>
        <w:bottom w:val="none" w:sz="0" w:space="0" w:color="auto"/>
        <w:right w:val="none" w:sz="0" w:space="0" w:color="auto"/>
      </w:divBdr>
      <w:divsChild>
        <w:div w:id="295307073">
          <w:marLeft w:val="0"/>
          <w:marRight w:val="0"/>
          <w:marTop w:val="0"/>
          <w:marBottom w:val="0"/>
          <w:divBdr>
            <w:top w:val="none" w:sz="0" w:space="0" w:color="auto"/>
            <w:left w:val="none" w:sz="0" w:space="0" w:color="auto"/>
            <w:bottom w:val="none" w:sz="0" w:space="0" w:color="auto"/>
            <w:right w:val="none" w:sz="0" w:space="0" w:color="auto"/>
          </w:divBdr>
        </w:div>
        <w:div w:id="1349599895">
          <w:marLeft w:val="0"/>
          <w:marRight w:val="0"/>
          <w:marTop w:val="0"/>
          <w:marBottom w:val="0"/>
          <w:divBdr>
            <w:top w:val="none" w:sz="0" w:space="0" w:color="auto"/>
            <w:left w:val="none" w:sz="0" w:space="0" w:color="auto"/>
            <w:bottom w:val="none" w:sz="0" w:space="0" w:color="auto"/>
            <w:right w:val="none" w:sz="0" w:space="0" w:color="auto"/>
          </w:divBdr>
        </w:div>
        <w:div w:id="1090469545">
          <w:marLeft w:val="0"/>
          <w:marRight w:val="0"/>
          <w:marTop w:val="0"/>
          <w:marBottom w:val="0"/>
          <w:divBdr>
            <w:top w:val="none" w:sz="0" w:space="0" w:color="auto"/>
            <w:left w:val="none" w:sz="0" w:space="0" w:color="auto"/>
            <w:bottom w:val="none" w:sz="0" w:space="0" w:color="auto"/>
            <w:right w:val="none" w:sz="0" w:space="0" w:color="auto"/>
          </w:divBdr>
        </w:div>
        <w:div w:id="2026788420">
          <w:marLeft w:val="0"/>
          <w:marRight w:val="0"/>
          <w:marTop w:val="0"/>
          <w:marBottom w:val="0"/>
          <w:divBdr>
            <w:top w:val="none" w:sz="0" w:space="0" w:color="auto"/>
            <w:left w:val="none" w:sz="0" w:space="0" w:color="auto"/>
            <w:bottom w:val="none" w:sz="0" w:space="0" w:color="auto"/>
            <w:right w:val="none" w:sz="0" w:space="0" w:color="auto"/>
          </w:divBdr>
        </w:div>
        <w:div w:id="2118476189">
          <w:marLeft w:val="0"/>
          <w:marRight w:val="0"/>
          <w:marTop w:val="0"/>
          <w:marBottom w:val="0"/>
          <w:divBdr>
            <w:top w:val="none" w:sz="0" w:space="0" w:color="auto"/>
            <w:left w:val="none" w:sz="0" w:space="0" w:color="auto"/>
            <w:bottom w:val="none" w:sz="0" w:space="0" w:color="auto"/>
            <w:right w:val="none" w:sz="0" w:space="0" w:color="auto"/>
          </w:divBdr>
        </w:div>
      </w:divsChild>
    </w:div>
    <w:div w:id="1737782849">
      <w:bodyDiv w:val="1"/>
      <w:marLeft w:val="0"/>
      <w:marRight w:val="0"/>
      <w:marTop w:val="0"/>
      <w:marBottom w:val="0"/>
      <w:divBdr>
        <w:top w:val="none" w:sz="0" w:space="0" w:color="auto"/>
        <w:left w:val="none" w:sz="0" w:space="0" w:color="auto"/>
        <w:bottom w:val="none" w:sz="0" w:space="0" w:color="auto"/>
        <w:right w:val="none" w:sz="0" w:space="0" w:color="auto"/>
      </w:divBdr>
      <w:divsChild>
        <w:div w:id="1979720524">
          <w:marLeft w:val="0"/>
          <w:marRight w:val="0"/>
          <w:marTop w:val="0"/>
          <w:marBottom w:val="0"/>
          <w:divBdr>
            <w:top w:val="none" w:sz="0" w:space="0" w:color="auto"/>
            <w:left w:val="none" w:sz="0" w:space="0" w:color="auto"/>
            <w:bottom w:val="none" w:sz="0" w:space="0" w:color="auto"/>
            <w:right w:val="none" w:sz="0" w:space="0" w:color="auto"/>
          </w:divBdr>
        </w:div>
        <w:div w:id="713507838">
          <w:blockQuote w:val="1"/>
          <w:marLeft w:val="0"/>
          <w:marRight w:val="0"/>
          <w:marTop w:val="0"/>
          <w:marBottom w:val="134"/>
          <w:divBdr>
            <w:top w:val="none" w:sz="0" w:space="0" w:color="auto"/>
            <w:left w:val="none" w:sz="0" w:space="0" w:color="auto"/>
            <w:bottom w:val="none" w:sz="0" w:space="0" w:color="auto"/>
            <w:right w:val="none" w:sz="0" w:space="0" w:color="auto"/>
          </w:divBdr>
        </w:div>
        <w:div w:id="1871381169">
          <w:blockQuote w:val="1"/>
          <w:marLeft w:val="0"/>
          <w:marRight w:val="0"/>
          <w:marTop w:val="0"/>
          <w:marBottom w:val="134"/>
          <w:divBdr>
            <w:top w:val="none" w:sz="0" w:space="0" w:color="auto"/>
            <w:left w:val="none" w:sz="0" w:space="0" w:color="auto"/>
            <w:bottom w:val="none" w:sz="0" w:space="0" w:color="auto"/>
            <w:right w:val="none" w:sz="0" w:space="0" w:color="auto"/>
          </w:divBdr>
        </w:div>
      </w:divsChild>
    </w:div>
    <w:div w:id="1753165938">
      <w:bodyDiv w:val="1"/>
      <w:marLeft w:val="0"/>
      <w:marRight w:val="0"/>
      <w:marTop w:val="0"/>
      <w:marBottom w:val="0"/>
      <w:divBdr>
        <w:top w:val="none" w:sz="0" w:space="0" w:color="auto"/>
        <w:left w:val="none" w:sz="0" w:space="0" w:color="auto"/>
        <w:bottom w:val="none" w:sz="0" w:space="0" w:color="auto"/>
        <w:right w:val="none" w:sz="0" w:space="0" w:color="auto"/>
      </w:divBdr>
      <w:divsChild>
        <w:div w:id="795488230">
          <w:blockQuote w:val="1"/>
          <w:marLeft w:val="0"/>
          <w:marRight w:val="0"/>
          <w:marTop w:val="0"/>
          <w:marBottom w:val="177"/>
          <w:divBdr>
            <w:top w:val="none" w:sz="0" w:space="0" w:color="auto"/>
            <w:left w:val="none" w:sz="0" w:space="0" w:color="auto"/>
            <w:bottom w:val="none" w:sz="0" w:space="0" w:color="auto"/>
            <w:right w:val="none" w:sz="0" w:space="0" w:color="auto"/>
          </w:divBdr>
        </w:div>
        <w:div w:id="736781492">
          <w:blockQuote w:val="1"/>
          <w:marLeft w:val="0"/>
          <w:marRight w:val="0"/>
          <w:marTop w:val="0"/>
          <w:marBottom w:val="177"/>
          <w:divBdr>
            <w:top w:val="none" w:sz="0" w:space="0" w:color="auto"/>
            <w:left w:val="none" w:sz="0" w:space="0" w:color="auto"/>
            <w:bottom w:val="none" w:sz="0" w:space="0" w:color="auto"/>
            <w:right w:val="none" w:sz="0" w:space="0" w:color="auto"/>
          </w:divBdr>
        </w:div>
        <w:div w:id="2139370166">
          <w:blockQuote w:val="1"/>
          <w:marLeft w:val="0"/>
          <w:marRight w:val="0"/>
          <w:marTop w:val="0"/>
          <w:marBottom w:val="177"/>
          <w:divBdr>
            <w:top w:val="none" w:sz="0" w:space="0" w:color="auto"/>
            <w:left w:val="none" w:sz="0" w:space="0" w:color="auto"/>
            <w:bottom w:val="none" w:sz="0" w:space="0" w:color="auto"/>
            <w:right w:val="none" w:sz="0" w:space="0" w:color="auto"/>
          </w:divBdr>
        </w:div>
        <w:div w:id="2027251748">
          <w:blockQuote w:val="1"/>
          <w:marLeft w:val="0"/>
          <w:marRight w:val="0"/>
          <w:marTop w:val="0"/>
          <w:marBottom w:val="177"/>
          <w:divBdr>
            <w:top w:val="none" w:sz="0" w:space="0" w:color="auto"/>
            <w:left w:val="none" w:sz="0" w:space="0" w:color="auto"/>
            <w:bottom w:val="none" w:sz="0" w:space="0" w:color="auto"/>
            <w:right w:val="none" w:sz="0" w:space="0" w:color="auto"/>
          </w:divBdr>
        </w:div>
        <w:div w:id="1286354730">
          <w:blockQuote w:val="1"/>
          <w:marLeft w:val="0"/>
          <w:marRight w:val="0"/>
          <w:marTop w:val="0"/>
          <w:marBottom w:val="17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750</TotalTime>
  <Pages>5</Pages>
  <Words>2375</Words>
  <Characters>13544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inna500</cp:lastModifiedBy>
  <cp:revision>43</cp:revision>
  <cp:lastPrinted>2018-04-10T18:18:00Z</cp:lastPrinted>
  <dcterms:created xsi:type="dcterms:W3CDTF">2016-01-14T20:03:00Z</dcterms:created>
  <dcterms:modified xsi:type="dcterms:W3CDTF">2025-12-25T17:54:00Z</dcterms:modified>
</cp:coreProperties>
</file>