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7ADE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Консультация для родителей «Азбука общения: развиваем навыки общения у дошкольника»</w:t>
      </w:r>
    </w:p>
    <w:p w14:paraId="463C677F" w14:textId="77777777" w:rsidR="002779B2" w:rsidRPr="002779B2" w:rsidRDefault="002779B2" w:rsidP="002779B2">
      <w:r w:rsidRPr="002779B2">
        <w:t>Уважаемые родители!</w:t>
      </w:r>
    </w:p>
    <w:p w14:paraId="165B4C9B" w14:textId="77777777" w:rsidR="002779B2" w:rsidRPr="002779B2" w:rsidRDefault="002779B2" w:rsidP="002779B2">
      <w:r w:rsidRPr="002779B2">
        <w:t>Общение — ключевой элемент </w:t>
      </w:r>
      <w:r w:rsidRPr="002779B2">
        <w:rPr>
          <w:b/>
          <w:bCs/>
        </w:rPr>
        <w:t>социокультурного и психического развития</w:t>
      </w:r>
      <w:r w:rsidRPr="002779B2">
        <w:t> ребёнка. В дошкольном возрасте (3–7 лет) закладывается </w:t>
      </w:r>
      <w:r w:rsidRPr="002779B2">
        <w:rPr>
          <w:b/>
          <w:bCs/>
        </w:rPr>
        <w:t>база коммуникативной компетентности</w:t>
      </w:r>
      <w:r w:rsidRPr="002779B2">
        <w:t>, которая определяет успешность социализации в школе и дальнейшей жизни.</w:t>
      </w:r>
    </w:p>
    <w:p w14:paraId="47968523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Почему это важно: научные основы</w:t>
      </w:r>
    </w:p>
    <w:p w14:paraId="747E7DB5" w14:textId="77777777" w:rsidR="002779B2" w:rsidRPr="002779B2" w:rsidRDefault="002779B2" w:rsidP="002779B2">
      <w:r w:rsidRPr="002779B2">
        <w:rPr>
          <w:b/>
          <w:bCs/>
        </w:rPr>
        <w:t>Ключевые теории:</w:t>
      </w:r>
    </w:p>
    <w:p w14:paraId="33A97B78" w14:textId="77777777" w:rsidR="002779B2" w:rsidRPr="002779B2" w:rsidRDefault="002779B2" w:rsidP="002779B2">
      <w:pPr>
        <w:numPr>
          <w:ilvl w:val="0"/>
          <w:numId w:val="21"/>
        </w:numPr>
      </w:pPr>
      <w:r w:rsidRPr="002779B2">
        <w:rPr>
          <w:b/>
          <w:bCs/>
        </w:rPr>
        <w:t>Теория привязанности Дж. Боулби</w:t>
      </w:r>
      <w:r w:rsidRPr="002779B2">
        <w:t>: качество взаимодействия с близкими взрослыми влияет на базовое доверие к миру, способность устанавливать отношения и регулировать эмоции.</w:t>
      </w:r>
    </w:p>
    <w:p w14:paraId="07F28808" w14:textId="77777777" w:rsidR="002779B2" w:rsidRPr="002779B2" w:rsidRDefault="002779B2" w:rsidP="002779B2">
      <w:pPr>
        <w:numPr>
          <w:ilvl w:val="0"/>
          <w:numId w:val="21"/>
        </w:numPr>
      </w:pPr>
      <w:r w:rsidRPr="002779B2">
        <w:rPr>
          <w:b/>
          <w:bCs/>
        </w:rPr>
        <w:t>Культурно</w:t>
      </w:r>
      <w:r w:rsidRPr="002779B2">
        <w:rPr>
          <w:b/>
          <w:bCs/>
        </w:rPr>
        <w:noBreakHyphen/>
        <w:t>историческая теория Л. С. Выготского</w:t>
      </w:r>
      <w:r w:rsidRPr="002779B2">
        <w:t>: общение — источник развития высших психических функций (речи, мышления) и механизм усвоения социальных норм.</w:t>
      </w:r>
    </w:p>
    <w:p w14:paraId="7E5961C9" w14:textId="77777777" w:rsidR="002779B2" w:rsidRPr="002779B2" w:rsidRDefault="002779B2" w:rsidP="002779B2">
      <w:pPr>
        <w:numPr>
          <w:ilvl w:val="0"/>
          <w:numId w:val="21"/>
        </w:numPr>
      </w:pPr>
      <w:r w:rsidRPr="002779B2">
        <w:rPr>
          <w:b/>
          <w:bCs/>
        </w:rPr>
        <w:t>Периодизация М. И. Лисиной</w:t>
      </w:r>
      <w:r w:rsidRPr="002779B2">
        <w:t> выделяет 3 формы общения в дошкольном возрасте:</w:t>
      </w:r>
    </w:p>
    <w:p w14:paraId="460955C7" w14:textId="77777777" w:rsidR="002779B2" w:rsidRPr="002779B2" w:rsidRDefault="002779B2" w:rsidP="002779B2">
      <w:pPr>
        <w:numPr>
          <w:ilvl w:val="1"/>
          <w:numId w:val="21"/>
        </w:numPr>
      </w:pPr>
      <w:r w:rsidRPr="002779B2">
        <w:t>эмоционально</w:t>
      </w:r>
      <w:r w:rsidRPr="002779B2">
        <w:noBreakHyphen/>
        <w:t>практическая (2–4 года): контакты через игры, мимику, жесты;</w:t>
      </w:r>
    </w:p>
    <w:p w14:paraId="6F2C9393" w14:textId="77777777" w:rsidR="002779B2" w:rsidRPr="002779B2" w:rsidRDefault="002779B2" w:rsidP="002779B2">
      <w:pPr>
        <w:numPr>
          <w:ilvl w:val="1"/>
          <w:numId w:val="21"/>
        </w:numPr>
      </w:pPr>
      <w:r w:rsidRPr="002779B2">
        <w:t>ситуативно</w:t>
      </w:r>
      <w:r w:rsidRPr="002779B2">
        <w:noBreakHyphen/>
        <w:t>деловая (4–6 лет): сотрудничество, обсуждение правил;</w:t>
      </w:r>
    </w:p>
    <w:p w14:paraId="1C2657E7" w14:textId="77777777" w:rsidR="002779B2" w:rsidRPr="002779B2" w:rsidRDefault="002779B2" w:rsidP="002779B2">
      <w:pPr>
        <w:numPr>
          <w:ilvl w:val="1"/>
          <w:numId w:val="21"/>
        </w:numPr>
      </w:pPr>
      <w:r w:rsidRPr="002779B2">
        <w:t>внеситуативно</w:t>
      </w:r>
      <w:r w:rsidRPr="002779B2">
        <w:noBreakHyphen/>
        <w:t>личностная (6–7 лет): разговоры о чувствах, моральных нормах.</w:t>
      </w:r>
    </w:p>
    <w:p w14:paraId="0607092C" w14:textId="77777777" w:rsidR="002779B2" w:rsidRPr="002779B2" w:rsidRDefault="002779B2" w:rsidP="002779B2">
      <w:r w:rsidRPr="002779B2">
        <w:rPr>
          <w:b/>
          <w:bCs/>
        </w:rPr>
        <w:t>Нейробиологические аспекты:</w:t>
      </w:r>
    </w:p>
    <w:p w14:paraId="56F77EB3" w14:textId="77777777" w:rsidR="002779B2" w:rsidRPr="002779B2" w:rsidRDefault="002779B2" w:rsidP="002779B2">
      <w:pPr>
        <w:numPr>
          <w:ilvl w:val="0"/>
          <w:numId w:val="22"/>
        </w:numPr>
      </w:pPr>
      <w:r w:rsidRPr="002779B2">
        <w:t>созревание </w:t>
      </w:r>
      <w:r w:rsidRPr="002779B2">
        <w:rPr>
          <w:b/>
          <w:bCs/>
        </w:rPr>
        <w:t>префронтальной коры</w:t>
      </w:r>
      <w:r w:rsidRPr="002779B2">
        <w:t> (контроль импульсов, планирование диалога);</w:t>
      </w:r>
    </w:p>
    <w:p w14:paraId="6FC48F30" w14:textId="77777777" w:rsidR="002779B2" w:rsidRPr="002779B2" w:rsidRDefault="002779B2" w:rsidP="002779B2">
      <w:pPr>
        <w:numPr>
          <w:ilvl w:val="0"/>
          <w:numId w:val="22"/>
        </w:numPr>
      </w:pPr>
      <w:r w:rsidRPr="002779B2">
        <w:t>развитие </w:t>
      </w:r>
      <w:r w:rsidRPr="002779B2">
        <w:rPr>
          <w:b/>
          <w:bCs/>
        </w:rPr>
        <w:t>островковой доли</w:t>
      </w:r>
      <w:r w:rsidRPr="002779B2">
        <w:t> (распознавание эмоций);</w:t>
      </w:r>
    </w:p>
    <w:p w14:paraId="62B60F6F" w14:textId="77777777" w:rsidR="002779B2" w:rsidRPr="002779B2" w:rsidRDefault="002779B2" w:rsidP="002779B2">
      <w:pPr>
        <w:numPr>
          <w:ilvl w:val="0"/>
          <w:numId w:val="22"/>
        </w:numPr>
      </w:pPr>
      <w:r w:rsidRPr="002779B2">
        <w:t>активация </w:t>
      </w:r>
      <w:r w:rsidRPr="002779B2">
        <w:rPr>
          <w:b/>
          <w:bCs/>
        </w:rPr>
        <w:t>зеркальных нейронов</w:t>
      </w:r>
      <w:r w:rsidRPr="002779B2">
        <w:t> (подражание, эмпатия).</w:t>
      </w:r>
    </w:p>
    <w:p w14:paraId="7D7AFDD9" w14:textId="77777777" w:rsidR="002779B2" w:rsidRPr="002779B2" w:rsidRDefault="002779B2" w:rsidP="002779B2">
      <w:r w:rsidRPr="002779B2">
        <w:rPr>
          <w:b/>
          <w:bCs/>
        </w:rPr>
        <w:t>Критические периоды:</w:t>
      </w:r>
    </w:p>
    <w:p w14:paraId="72695694" w14:textId="77777777" w:rsidR="002779B2" w:rsidRPr="002779B2" w:rsidRDefault="002779B2" w:rsidP="002779B2">
      <w:pPr>
        <w:numPr>
          <w:ilvl w:val="0"/>
          <w:numId w:val="23"/>
        </w:numPr>
      </w:pPr>
      <w:r w:rsidRPr="002779B2">
        <w:t>3–4 года — активный рост словарного запаса;</w:t>
      </w:r>
    </w:p>
    <w:p w14:paraId="4E2B6992" w14:textId="77777777" w:rsidR="002779B2" w:rsidRPr="002779B2" w:rsidRDefault="002779B2" w:rsidP="002779B2">
      <w:pPr>
        <w:numPr>
          <w:ilvl w:val="0"/>
          <w:numId w:val="23"/>
        </w:numPr>
      </w:pPr>
      <w:r w:rsidRPr="002779B2">
        <w:t>5–6 лет — освоение сложных синтаксических конструкций.</w:t>
      </w:r>
    </w:p>
    <w:p w14:paraId="727DDEFA" w14:textId="77777777" w:rsidR="002779B2" w:rsidRPr="002779B2" w:rsidRDefault="002779B2" w:rsidP="002779B2">
      <w:r w:rsidRPr="002779B2">
        <w:t>Без развитых коммуникативных навыков возможны:</w:t>
      </w:r>
    </w:p>
    <w:p w14:paraId="61E00DF6" w14:textId="77777777" w:rsidR="002779B2" w:rsidRPr="002779B2" w:rsidRDefault="002779B2" w:rsidP="002779B2">
      <w:pPr>
        <w:numPr>
          <w:ilvl w:val="0"/>
          <w:numId w:val="24"/>
        </w:numPr>
      </w:pPr>
      <w:r w:rsidRPr="002779B2">
        <w:t>замкнутость и неуверенность в себе;</w:t>
      </w:r>
    </w:p>
    <w:p w14:paraId="6B847AFE" w14:textId="77777777" w:rsidR="002779B2" w:rsidRPr="002779B2" w:rsidRDefault="002779B2" w:rsidP="002779B2">
      <w:pPr>
        <w:numPr>
          <w:ilvl w:val="0"/>
          <w:numId w:val="24"/>
        </w:numPr>
      </w:pPr>
      <w:r w:rsidRPr="002779B2">
        <w:t>конфликты в детском коллективе;</w:t>
      </w:r>
    </w:p>
    <w:p w14:paraId="546F604D" w14:textId="77777777" w:rsidR="002779B2" w:rsidRPr="002779B2" w:rsidRDefault="002779B2" w:rsidP="002779B2">
      <w:pPr>
        <w:numPr>
          <w:ilvl w:val="0"/>
          <w:numId w:val="24"/>
        </w:numPr>
      </w:pPr>
      <w:r w:rsidRPr="002779B2">
        <w:t>трудности адаптации к детскому саду и школе.</w:t>
      </w:r>
    </w:p>
    <w:p w14:paraId="4FCE57E4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Как развивать общение со взрослыми: научно обоснованные методы</w:t>
      </w:r>
    </w:p>
    <w:p w14:paraId="3A0EB193" w14:textId="77777777" w:rsidR="002779B2" w:rsidRPr="002779B2" w:rsidRDefault="002779B2" w:rsidP="002779B2">
      <w:pPr>
        <w:numPr>
          <w:ilvl w:val="0"/>
          <w:numId w:val="25"/>
        </w:numPr>
      </w:pPr>
      <w:r w:rsidRPr="002779B2">
        <w:rPr>
          <w:b/>
          <w:bCs/>
        </w:rPr>
        <w:t>Активное слушание (К. Роджерс)</w:t>
      </w:r>
    </w:p>
    <w:p w14:paraId="60BF35E2" w14:textId="77777777" w:rsidR="002779B2" w:rsidRPr="002779B2" w:rsidRDefault="002779B2" w:rsidP="002779B2">
      <w:pPr>
        <w:numPr>
          <w:ilvl w:val="1"/>
          <w:numId w:val="25"/>
        </w:numPr>
      </w:pPr>
      <w:r w:rsidRPr="002779B2">
        <w:t>отражение чувств: </w:t>
      </w:r>
      <w:r w:rsidRPr="002779B2">
        <w:rPr>
          <w:i/>
          <w:iCs/>
        </w:rPr>
        <w:t>«Ты расстроен, потому что…»</w:t>
      </w:r>
      <w:r w:rsidRPr="002779B2">
        <w:t>;</w:t>
      </w:r>
    </w:p>
    <w:p w14:paraId="22830502" w14:textId="77777777" w:rsidR="002779B2" w:rsidRPr="002779B2" w:rsidRDefault="002779B2" w:rsidP="002779B2">
      <w:pPr>
        <w:numPr>
          <w:ilvl w:val="1"/>
          <w:numId w:val="25"/>
        </w:numPr>
      </w:pPr>
      <w:r w:rsidRPr="002779B2">
        <w:t>перефразирование: </w:t>
      </w:r>
      <w:r w:rsidRPr="002779B2">
        <w:rPr>
          <w:i/>
          <w:iCs/>
        </w:rPr>
        <w:t>«Если я правильно понял, ты хочешь…»</w:t>
      </w:r>
      <w:r w:rsidRPr="002779B2">
        <w:t>;</w:t>
      </w:r>
    </w:p>
    <w:p w14:paraId="1763D267" w14:textId="77777777" w:rsidR="002779B2" w:rsidRPr="002779B2" w:rsidRDefault="002779B2" w:rsidP="002779B2">
      <w:pPr>
        <w:numPr>
          <w:ilvl w:val="1"/>
          <w:numId w:val="25"/>
        </w:numPr>
      </w:pPr>
      <w:r w:rsidRPr="002779B2">
        <w:t>паузы для осмысления.</w:t>
      </w:r>
      <w:r w:rsidRPr="002779B2">
        <w:br/>
      </w:r>
      <w:r w:rsidRPr="002779B2">
        <w:rPr>
          <w:b/>
          <w:bCs/>
        </w:rPr>
        <w:t>Результат:</w:t>
      </w:r>
      <w:r w:rsidRPr="002779B2">
        <w:t> развитие рефлексивных навыков и умения структурировать мысли.</w:t>
      </w:r>
    </w:p>
    <w:p w14:paraId="6B8B877E" w14:textId="77777777" w:rsidR="002779B2" w:rsidRPr="002779B2" w:rsidRDefault="002779B2" w:rsidP="002779B2">
      <w:pPr>
        <w:numPr>
          <w:ilvl w:val="0"/>
          <w:numId w:val="25"/>
        </w:numPr>
      </w:pPr>
      <w:r w:rsidRPr="002779B2">
        <w:rPr>
          <w:b/>
          <w:bCs/>
        </w:rPr>
        <w:lastRenderedPageBreak/>
        <w:t>Эмоциональная маркировка (Дж. Гросс)</w:t>
      </w:r>
      <w:r w:rsidRPr="002779B2">
        <w:br/>
        <w:t>Называние эмоций (</w:t>
      </w:r>
      <w:r w:rsidRPr="002779B2">
        <w:rPr>
          <w:i/>
          <w:iCs/>
        </w:rPr>
        <w:t>«Это обидно», «Ты гордишься»</w:t>
      </w:r>
      <w:r w:rsidRPr="002779B2">
        <w:t>) помогает:</w:t>
      </w:r>
    </w:p>
    <w:p w14:paraId="62D9D0F3" w14:textId="77777777" w:rsidR="002779B2" w:rsidRPr="002779B2" w:rsidRDefault="002779B2" w:rsidP="002779B2">
      <w:pPr>
        <w:numPr>
          <w:ilvl w:val="1"/>
          <w:numId w:val="25"/>
        </w:numPr>
      </w:pPr>
      <w:r w:rsidRPr="002779B2">
        <w:t>формировать </w:t>
      </w:r>
      <w:r w:rsidRPr="002779B2">
        <w:rPr>
          <w:b/>
          <w:bCs/>
        </w:rPr>
        <w:t>эмоциональный словарь</w:t>
      </w:r>
      <w:r w:rsidRPr="002779B2">
        <w:t>;</w:t>
      </w:r>
    </w:p>
    <w:p w14:paraId="5931F4EF" w14:textId="77777777" w:rsidR="002779B2" w:rsidRPr="002779B2" w:rsidRDefault="002779B2" w:rsidP="002779B2">
      <w:pPr>
        <w:numPr>
          <w:ilvl w:val="1"/>
          <w:numId w:val="25"/>
        </w:numPr>
      </w:pPr>
      <w:r w:rsidRPr="002779B2">
        <w:t>осознавать причинно</w:t>
      </w:r>
      <w:r w:rsidRPr="002779B2">
        <w:noBreakHyphen/>
        <w:t>следственные связи (</w:t>
      </w:r>
      <w:r w:rsidRPr="002779B2">
        <w:rPr>
          <w:i/>
          <w:iCs/>
        </w:rPr>
        <w:t>«Я злюсь, потому что…»</w:t>
      </w:r>
      <w:r w:rsidRPr="002779B2">
        <w:t>).</w:t>
      </w:r>
    </w:p>
    <w:p w14:paraId="6C8E5BEC" w14:textId="77777777" w:rsidR="002779B2" w:rsidRPr="002779B2" w:rsidRDefault="002779B2" w:rsidP="002779B2">
      <w:pPr>
        <w:numPr>
          <w:ilvl w:val="0"/>
          <w:numId w:val="25"/>
        </w:numPr>
      </w:pPr>
      <w:r w:rsidRPr="002779B2">
        <w:rPr>
          <w:b/>
          <w:bCs/>
        </w:rPr>
        <w:t>«Я</w:t>
      </w:r>
      <w:r w:rsidRPr="002779B2">
        <w:rPr>
          <w:b/>
          <w:bCs/>
        </w:rPr>
        <w:noBreakHyphen/>
        <w:t>высказывания» (Т. Гордон)</w:t>
      </w:r>
      <w:r w:rsidRPr="002779B2">
        <w:br/>
        <w:t>Формула: </w:t>
      </w:r>
      <w:r w:rsidRPr="002779B2">
        <w:rPr>
          <w:i/>
          <w:iCs/>
        </w:rPr>
        <w:t>«Я чувствую [эмоция], когда [ситуация], потому что [причина]»</w:t>
      </w:r>
      <w:r w:rsidRPr="002779B2">
        <w:t>.</w:t>
      </w:r>
      <w:r w:rsidRPr="002779B2">
        <w:br/>
        <w:t>Пример: </w:t>
      </w:r>
      <w:r w:rsidRPr="002779B2">
        <w:rPr>
          <w:i/>
          <w:iCs/>
        </w:rPr>
        <w:t>«Я волнуюсь, когда ты убегаешь на улице, потому что боюсь, что ты потеряешься»</w:t>
      </w:r>
      <w:r w:rsidRPr="002779B2">
        <w:t>.</w:t>
      </w:r>
      <w:r w:rsidRPr="002779B2">
        <w:br/>
      </w:r>
      <w:r w:rsidRPr="002779B2">
        <w:rPr>
          <w:b/>
          <w:bCs/>
        </w:rPr>
        <w:t>Результат:</w:t>
      </w:r>
      <w:r w:rsidRPr="002779B2">
        <w:t> умение выражать потребности без обвинений.</w:t>
      </w:r>
    </w:p>
    <w:p w14:paraId="2C696A8A" w14:textId="77777777" w:rsidR="002779B2" w:rsidRPr="002779B2" w:rsidRDefault="002779B2" w:rsidP="002779B2">
      <w:pPr>
        <w:numPr>
          <w:ilvl w:val="0"/>
          <w:numId w:val="25"/>
        </w:numPr>
      </w:pPr>
      <w:r w:rsidRPr="002779B2">
        <w:rPr>
          <w:b/>
          <w:bCs/>
        </w:rPr>
        <w:t>Соблюдение договорённостей</w:t>
      </w:r>
      <w:r w:rsidRPr="002779B2">
        <w:br/>
        <w:t>Выполнение обещаний учит </w:t>
      </w:r>
      <w:r w:rsidRPr="002779B2">
        <w:rPr>
          <w:b/>
          <w:bCs/>
        </w:rPr>
        <w:t>доверию</w:t>
      </w:r>
      <w:r w:rsidRPr="002779B2">
        <w:t> и </w:t>
      </w:r>
      <w:proofErr w:type="gramStart"/>
      <w:r w:rsidRPr="002779B2">
        <w:t>уважению</w:t>
      </w:r>
      <w:proofErr w:type="gramEnd"/>
      <w:r w:rsidRPr="002779B2">
        <w:t> к слову.</w:t>
      </w:r>
    </w:p>
    <w:p w14:paraId="63290912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Как помогать в общении со сверстниками: доказательные техники</w:t>
      </w:r>
    </w:p>
    <w:p w14:paraId="384DE8AE" w14:textId="77777777" w:rsidR="002779B2" w:rsidRPr="002779B2" w:rsidRDefault="002779B2" w:rsidP="002779B2">
      <w:pPr>
        <w:numPr>
          <w:ilvl w:val="0"/>
          <w:numId w:val="26"/>
        </w:numPr>
      </w:pPr>
      <w:r w:rsidRPr="002779B2">
        <w:rPr>
          <w:b/>
          <w:bCs/>
        </w:rPr>
        <w:t>Ролевые игры (Д. Б. Эльконин)</w:t>
      </w:r>
      <w:r w:rsidRPr="002779B2">
        <w:br/>
        <w:t>Сценки </w:t>
      </w:r>
      <w:r w:rsidRPr="002779B2">
        <w:rPr>
          <w:i/>
          <w:iCs/>
        </w:rPr>
        <w:t>«Магазин»</w:t>
      </w:r>
      <w:r w:rsidRPr="002779B2">
        <w:t>, </w:t>
      </w:r>
      <w:r w:rsidRPr="002779B2">
        <w:rPr>
          <w:i/>
          <w:iCs/>
        </w:rPr>
        <w:t>«Доктор»</w:t>
      </w:r>
      <w:r w:rsidRPr="002779B2">
        <w:t>, </w:t>
      </w:r>
      <w:r w:rsidRPr="002779B2">
        <w:rPr>
          <w:i/>
          <w:iCs/>
        </w:rPr>
        <w:t>«Детский сад»</w:t>
      </w:r>
      <w:r w:rsidRPr="002779B2">
        <w:t> отрабатывают:</w:t>
      </w:r>
    </w:p>
    <w:p w14:paraId="1FE43FB1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принятие социальных ролей;</w:t>
      </w:r>
    </w:p>
    <w:p w14:paraId="126C3309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согласование действий;</w:t>
      </w:r>
    </w:p>
    <w:p w14:paraId="5BEE898E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разрешение конфликтов через правила игры.</w:t>
      </w:r>
    </w:p>
    <w:p w14:paraId="691FE9A5" w14:textId="77777777" w:rsidR="002779B2" w:rsidRPr="002779B2" w:rsidRDefault="002779B2" w:rsidP="002779B2">
      <w:pPr>
        <w:numPr>
          <w:ilvl w:val="0"/>
          <w:numId w:val="26"/>
        </w:numPr>
      </w:pPr>
      <w:r w:rsidRPr="002779B2">
        <w:rPr>
          <w:b/>
          <w:bCs/>
        </w:rPr>
        <w:t>«Круг общения» (Н. Ю. Синягина)</w:t>
      </w:r>
      <w:r w:rsidRPr="002779B2">
        <w:br/>
        <w:t>Регулярные семейные обсуждения:</w:t>
      </w:r>
    </w:p>
    <w:p w14:paraId="08534FB6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«Что хорошего случилось сегодня?»;</w:t>
      </w:r>
    </w:p>
    <w:p w14:paraId="7F25BAC0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«Как можно было поступить иначе?».</w:t>
      </w:r>
      <w:r w:rsidRPr="002779B2">
        <w:br/>
      </w:r>
      <w:r w:rsidRPr="002779B2">
        <w:rPr>
          <w:b/>
          <w:bCs/>
        </w:rPr>
        <w:t>Результат:</w:t>
      </w:r>
      <w:r w:rsidRPr="002779B2">
        <w:t> навыки аргументации и эмпатии.</w:t>
      </w:r>
    </w:p>
    <w:p w14:paraId="657A5C72" w14:textId="77777777" w:rsidR="002779B2" w:rsidRPr="002779B2" w:rsidRDefault="002779B2" w:rsidP="002779B2">
      <w:pPr>
        <w:numPr>
          <w:ilvl w:val="0"/>
          <w:numId w:val="26"/>
        </w:numPr>
      </w:pPr>
      <w:r w:rsidRPr="002779B2">
        <w:rPr>
          <w:b/>
          <w:bCs/>
        </w:rPr>
        <w:t>Социальные истории (К. Грей)</w:t>
      </w:r>
      <w:r w:rsidRPr="002779B2">
        <w:br/>
        <w:t>Короткие сценарии (</w:t>
      </w:r>
      <w:r w:rsidRPr="002779B2">
        <w:rPr>
          <w:i/>
          <w:iCs/>
        </w:rPr>
        <w:t>«Как познакомиться», «Что делать, если не дают игрушку</w:t>
      </w:r>
      <w:proofErr w:type="gramStart"/>
      <w:r w:rsidRPr="002779B2">
        <w:rPr>
          <w:i/>
          <w:iCs/>
        </w:rPr>
        <w:t>»</w:t>
      </w:r>
      <w:r w:rsidRPr="002779B2">
        <w:t> )</w:t>
      </w:r>
      <w:proofErr w:type="gramEnd"/>
      <w:r w:rsidRPr="002779B2">
        <w:t xml:space="preserve"> дают:</w:t>
      </w:r>
    </w:p>
    <w:p w14:paraId="223975A1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шаблоны поведения;</w:t>
      </w:r>
    </w:p>
    <w:p w14:paraId="116270C4" w14:textId="77777777" w:rsidR="002779B2" w:rsidRPr="002779B2" w:rsidRDefault="002779B2" w:rsidP="002779B2">
      <w:pPr>
        <w:numPr>
          <w:ilvl w:val="1"/>
          <w:numId w:val="26"/>
        </w:numPr>
      </w:pPr>
      <w:r w:rsidRPr="002779B2">
        <w:t>понимание ожиданий окружающих.</w:t>
      </w:r>
    </w:p>
    <w:p w14:paraId="088CC96D" w14:textId="77777777" w:rsidR="002779B2" w:rsidRPr="002779B2" w:rsidRDefault="002779B2" w:rsidP="002779B2">
      <w:pPr>
        <w:numPr>
          <w:ilvl w:val="0"/>
          <w:numId w:val="26"/>
        </w:numPr>
      </w:pPr>
      <w:r w:rsidRPr="002779B2">
        <w:rPr>
          <w:b/>
          <w:bCs/>
        </w:rPr>
        <w:t>Обучение договариваться</w:t>
      </w:r>
      <w:r w:rsidRPr="002779B2">
        <w:br/>
        <w:t>При конфликте задавайте вопросы:</w:t>
      </w:r>
      <w:r w:rsidRPr="002779B2">
        <w:br/>
      </w:r>
      <w:r w:rsidRPr="002779B2">
        <w:rPr>
          <w:i/>
          <w:iCs/>
        </w:rPr>
        <w:t>«Как можно поделить машинку?», «Что скажешь другу, если хочешь поиграть?»</w:t>
      </w:r>
      <w:r w:rsidRPr="002779B2">
        <w:br/>
      </w:r>
      <w:r w:rsidRPr="002779B2">
        <w:rPr>
          <w:b/>
          <w:bCs/>
        </w:rPr>
        <w:t>Результат:</w:t>
      </w:r>
      <w:r w:rsidRPr="002779B2">
        <w:t> умение находить компромиссы.</w:t>
      </w:r>
    </w:p>
    <w:p w14:paraId="1C18133F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Диагностика уровня развития общения (по возрастам)</w:t>
      </w:r>
    </w:p>
    <w:p w14:paraId="62A717A6" w14:textId="77777777" w:rsidR="002779B2" w:rsidRPr="002779B2" w:rsidRDefault="002779B2" w:rsidP="002779B2">
      <w:pPr>
        <w:numPr>
          <w:ilvl w:val="0"/>
          <w:numId w:val="27"/>
        </w:numPr>
      </w:pPr>
      <w:r w:rsidRPr="002779B2">
        <w:rPr>
          <w:b/>
          <w:bCs/>
        </w:rPr>
        <w:t>3–4 года:</w:t>
      </w:r>
    </w:p>
    <w:p w14:paraId="3F432B3F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использует речь для привлечения внимания;</w:t>
      </w:r>
    </w:p>
    <w:p w14:paraId="0EDEF7F7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копирует действия сверстников;</w:t>
      </w:r>
    </w:p>
    <w:p w14:paraId="1ADB7DAC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выражает эмоции вербально (</w:t>
      </w:r>
      <w:r w:rsidRPr="002779B2">
        <w:rPr>
          <w:i/>
          <w:iCs/>
        </w:rPr>
        <w:t>«Я рад!»</w:t>
      </w:r>
      <w:r w:rsidRPr="002779B2">
        <w:t>).</w:t>
      </w:r>
    </w:p>
    <w:p w14:paraId="7170F923" w14:textId="77777777" w:rsidR="002779B2" w:rsidRPr="002779B2" w:rsidRDefault="002779B2" w:rsidP="002779B2">
      <w:pPr>
        <w:numPr>
          <w:ilvl w:val="0"/>
          <w:numId w:val="27"/>
        </w:numPr>
      </w:pPr>
      <w:r w:rsidRPr="002779B2">
        <w:rPr>
          <w:b/>
          <w:bCs/>
        </w:rPr>
        <w:t>4–5 лет:</w:t>
      </w:r>
    </w:p>
    <w:p w14:paraId="1612A2C3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инициирует совместные игры;</w:t>
      </w:r>
    </w:p>
    <w:p w14:paraId="63FACDCE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lastRenderedPageBreak/>
        <w:t>объясняет свои желания (</w:t>
      </w:r>
      <w:r w:rsidRPr="002779B2">
        <w:rPr>
          <w:i/>
          <w:iCs/>
        </w:rPr>
        <w:t>«Хочу строить замок»</w:t>
      </w:r>
      <w:r w:rsidRPr="002779B2">
        <w:t>);</w:t>
      </w:r>
    </w:p>
    <w:p w14:paraId="27B6562B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замечает эмоции других (</w:t>
      </w:r>
      <w:r w:rsidRPr="002779B2">
        <w:rPr>
          <w:i/>
          <w:iCs/>
        </w:rPr>
        <w:t>«Он плачет»</w:t>
      </w:r>
      <w:r w:rsidRPr="002779B2">
        <w:t>).</w:t>
      </w:r>
    </w:p>
    <w:p w14:paraId="19146C8A" w14:textId="77777777" w:rsidR="002779B2" w:rsidRPr="002779B2" w:rsidRDefault="002779B2" w:rsidP="002779B2">
      <w:pPr>
        <w:numPr>
          <w:ilvl w:val="0"/>
          <w:numId w:val="27"/>
        </w:numPr>
      </w:pPr>
      <w:r w:rsidRPr="002779B2">
        <w:rPr>
          <w:b/>
          <w:bCs/>
        </w:rPr>
        <w:t>5–7 лет:</w:t>
      </w:r>
    </w:p>
    <w:p w14:paraId="3F94B776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ведёт диалоги с аргументацией;</w:t>
      </w:r>
    </w:p>
    <w:p w14:paraId="474EEEBA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предлагает компромиссы (</w:t>
      </w:r>
      <w:r w:rsidRPr="002779B2">
        <w:rPr>
          <w:i/>
          <w:iCs/>
        </w:rPr>
        <w:t>«Давай по очереди»</w:t>
      </w:r>
      <w:r w:rsidRPr="002779B2">
        <w:t>);</w:t>
      </w:r>
    </w:p>
    <w:p w14:paraId="3A292CA3" w14:textId="77777777" w:rsidR="002779B2" w:rsidRPr="002779B2" w:rsidRDefault="002779B2" w:rsidP="002779B2">
      <w:pPr>
        <w:numPr>
          <w:ilvl w:val="1"/>
          <w:numId w:val="27"/>
        </w:numPr>
      </w:pPr>
      <w:r w:rsidRPr="002779B2">
        <w:t>понимает невербальные сигналы (взгляд, жесты).</w:t>
      </w:r>
    </w:p>
    <w:p w14:paraId="58A2459A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Типичные трудности и научно обоснованные способы их преодоления</w:t>
      </w:r>
    </w:p>
    <w:p w14:paraId="6454FD5C" w14:textId="77777777" w:rsidR="002779B2" w:rsidRPr="002779B2" w:rsidRDefault="002779B2" w:rsidP="002779B2">
      <w:pPr>
        <w:numPr>
          <w:ilvl w:val="0"/>
          <w:numId w:val="28"/>
        </w:numPr>
      </w:pPr>
      <w:r w:rsidRPr="002779B2">
        <w:rPr>
          <w:b/>
          <w:bCs/>
        </w:rPr>
        <w:t>Стеснение при общении с незнакомыми</w:t>
      </w:r>
      <w:r w:rsidRPr="002779B2">
        <w:br/>
      </w:r>
      <w:r w:rsidRPr="002779B2">
        <w:rPr>
          <w:b/>
          <w:bCs/>
        </w:rPr>
        <w:t>Метод:</w:t>
      </w:r>
      <w:r w:rsidRPr="002779B2">
        <w:t> постепенное усложнение задач: попросить у продавца конфетку → поздороваться с соседским ребёнком.</w:t>
      </w:r>
    </w:p>
    <w:p w14:paraId="2B889926" w14:textId="77777777" w:rsidR="002779B2" w:rsidRPr="002779B2" w:rsidRDefault="002779B2" w:rsidP="002779B2">
      <w:pPr>
        <w:numPr>
          <w:ilvl w:val="0"/>
          <w:numId w:val="28"/>
        </w:numPr>
      </w:pPr>
      <w:r w:rsidRPr="002779B2">
        <w:rPr>
          <w:b/>
          <w:bCs/>
        </w:rPr>
        <w:t>Агрессивное поведение</w:t>
      </w:r>
      <w:r w:rsidRPr="002779B2">
        <w:br/>
      </w:r>
      <w:r w:rsidRPr="002779B2">
        <w:rPr>
          <w:b/>
          <w:bCs/>
        </w:rPr>
        <w:t>Метод:</w:t>
      </w:r>
      <w:r w:rsidRPr="002779B2">
        <w:t> обучение альтернативным фразам: </w:t>
      </w:r>
      <w:r w:rsidRPr="002779B2">
        <w:rPr>
          <w:i/>
          <w:iCs/>
        </w:rPr>
        <w:t>«Мне не нравится, когда ты ломаешь мой домик»</w:t>
      </w:r>
      <w:r w:rsidRPr="002779B2">
        <w:t>.</w:t>
      </w:r>
    </w:p>
    <w:p w14:paraId="326821C5" w14:textId="77777777" w:rsidR="002779B2" w:rsidRPr="002779B2" w:rsidRDefault="002779B2" w:rsidP="002779B2">
      <w:pPr>
        <w:numPr>
          <w:ilvl w:val="0"/>
          <w:numId w:val="28"/>
        </w:numPr>
      </w:pPr>
      <w:r w:rsidRPr="002779B2">
        <w:rPr>
          <w:b/>
          <w:bCs/>
        </w:rPr>
        <w:t>Неумение делиться</w:t>
      </w:r>
      <w:r w:rsidRPr="002779B2">
        <w:br/>
      </w:r>
      <w:r w:rsidRPr="002779B2">
        <w:rPr>
          <w:b/>
          <w:bCs/>
        </w:rPr>
        <w:t>Метод:</w:t>
      </w:r>
      <w:r w:rsidRPr="002779B2">
        <w:t> введение правил (</w:t>
      </w:r>
      <w:r w:rsidRPr="002779B2">
        <w:rPr>
          <w:i/>
          <w:iCs/>
        </w:rPr>
        <w:t>«Эта игрушка твоя, но на 10 минут можешь дать другу</w:t>
      </w:r>
      <w:proofErr w:type="gramStart"/>
      <w:r w:rsidRPr="002779B2">
        <w:rPr>
          <w:i/>
          <w:iCs/>
        </w:rPr>
        <w:t>»</w:t>
      </w:r>
      <w:r w:rsidRPr="002779B2">
        <w:t> )</w:t>
      </w:r>
      <w:proofErr w:type="gramEnd"/>
      <w:r w:rsidRPr="002779B2">
        <w:t xml:space="preserve"> и личный пример.</w:t>
      </w:r>
    </w:p>
    <w:p w14:paraId="5FE449AC" w14:textId="77777777" w:rsidR="002779B2" w:rsidRPr="002779B2" w:rsidRDefault="002779B2" w:rsidP="002779B2">
      <w:pPr>
        <w:numPr>
          <w:ilvl w:val="0"/>
          <w:numId w:val="28"/>
        </w:numPr>
      </w:pPr>
      <w:r w:rsidRPr="002779B2">
        <w:rPr>
          <w:b/>
          <w:bCs/>
        </w:rPr>
        <w:t>Ощущение одиночества</w:t>
      </w:r>
      <w:r w:rsidRPr="002779B2">
        <w:br/>
      </w:r>
      <w:r w:rsidRPr="002779B2">
        <w:rPr>
          <w:b/>
          <w:bCs/>
        </w:rPr>
        <w:t>Метод:</w:t>
      </w:r>
      <w:r w:rsidRPr="002779B2">
        <w:t> организация домашних встреч с 1–2 детьми для комфортного контакта.</w:t>
      </w:r>
    </w:p>
    <w:p w14:paraId="53EB33C9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Практические рекомендации на каждый день</w:t>
      </w:r>
    </w:p>
    <w:p w14:paraId="012E79DE" w14:textId="77777777" w:rsidR="002779B2" w:rsidRPr="002779B2" w:rsidRDefault="002779B2" w:rsidP="002779B2">
      <w:pPr>
        <w:numPr>
          <w:ilvl w:val="0"/>
          <w:numId w:val="29"/>
        </w:numPr>
      </w:pPr>
      <w:r w:rsidRPr="002779B2">
        <w:rPr>
          <w:b/>
          <w:bCs/>
        </w:rPr>
        <w:t>10–15 минут без гаджетов</w:t>
      </w:r>
      <w:r w:rsidRPr="002779B2">
        <w:t> — разговор по душам о прошедшем дне.</w:t>
      </w:r>
      <w:r w:rsidRPr="002779B2">
        <w:br/>
      </w:r>
      <w:r w:rsidRPr="002779B2">
        <w:rPr>
          <w:b/>
          <w:bCs/>
        </w:rPr>
        <w:t>Эффект:</w:t>
      </w:r>
      <w:r w:rsidRPr="002779B2">
        <w:t> повышение уровня окситоцина (гормона доверия).</w:t>
      </w:r>
    </w:p>
    <w:p w14:paraId="6F05F6F0" w14:textId="77777777" w:rsidR="002779B2" w:rsidRPr="002779B2" w:rsidRDefault="002779B2" w:rsidP="002779B2">
      <w:pPr>
        <w:numPr>
          <w:ilvl w:val="0"/>
          <w:numId w:val="29"/>
        </w:numPr>
      </w:pPr>
      <w:r w:rsidRPr="002779B2">
        <w:rPr>
          <w:b/>
          <w:bCs/>
        </w:rPr>
        <w:t>Чтение с обсуждением</w:t>
      </w:r>
      <w:r w:rsidRPr="002779B2">
        <w:br/>
        <w:t>Вопросы: </w:t>
      </w:r>
      <w:r w:rsidRPr="002779B2">
        <w:rPr>
          <w:i/>
          <w:iCs/>
        </w:rPr>
        <w:t>«Как бы ты поступил на месте героя?»</w:t>
      </w:r>
      <w:r w:rsidRPr="002779B2">
        <w:br/>
      </w:r>
      <w:r w:rsidRPr="002779B2">
        <w:rPr>
          <w:b/>
          <w:bCs/>
        </w:rPr>
        <w:t>Эффект:</w:t>
      </w:r>
      <w:r w:rsidRPr="002779B2">
        <w:t> развитие </w:t>
      </w:r>
      <w:r w:rsidRPr="002779B2">
        <w:rPr>
          <w:b/>
          <w:bCs/>
        </w:rPr>
        <w:t>теории разума</w:t>
      </w:r>
      <w:r w:rsidRPr="002779B2">
        <w:t> (понимание чужих намерений).</w:t>
      </w:r>
    </w:p>
    <w:p w14:paraId="52DF455B" w14:textId="77777777" w:rsidR="002779B2" w:rsidRPr="002779B2" w:rsidRDefault="002779B2" w:rsidP="002779B2">
      <w:pPr>
        <w:numPr>
          <w:ilvl w:val="0"/>
          <w:numId w:val="29"/>
        </w:numPr>
      </w:pPr>
      <w:r w:rsidRPr="002779B2">
        <w:rPr>
          <w:b/>
          <w:bCs/>
        </w:rPr>
        <w:t>Совместные дела</w:t>
      </w:r>
      <w:r w:rsidRPr="002779B2">
        <w:t> (лепка, сборка конструктора)</w:t>
      </w:r>
      <w:r w:rsidRPr="002779B2">
        <w:br/>
      </w:r>
      <w:r w:rsidRPr="002779B2">
        <w:rPr>
          <w:b/>
          <w:bCs/>
        </w:rPr>
        <w:t>Эффект:</w:t>
      </w:r>
      <w:r w:rsidRPr="002779B2">
        <w:t> тренировка сотрудничества и невербальной коммуникации.</w:t>
      </w:r>
    </w:p>
    <w:p w14:paraId="5A74964A" w14:textId="77777777" w:rsidR="002779B2" w:rsidRPr="002779B2" w:rsidRDefault="002779B2" w:rsidP="002779B2">
      <w:pPr>
        <w:numPr>
          <w:ilvl w:val="0"/>
          <w:numId w:val="29"/>
        </w:numPr>
      </w:pPr>
      <w:r w:rsidRPr="002779B2">
        <w:rPr>
          <w:b/>
          <w:bCs/>
        </w:rPr>
        <w:t>Похвала за конкретные поступки</w:t>
      </w:r>
      <w:r w:rsidRPr="002779B2">
        <w:br/>
        <w:t>Примеры: </w:t>
      </w:r>
      <w:r w:rsidRPr="002779B2">
        <w:rPr>
          <w:i/>
          <w:iCs/>
        </w:rPr>
        <w:t>«Ты хорошо объяснил Маше правила игры!»</w:t>
      </w:r>
      <w:r w:rsidRPr="002779B2">
        <w:t>, </w:t>
      </w:r>
      <w:r w:rsidRPr="002779B2">
        <w:rPr>
          <w:i/>
          <w:iCs/>
        </w:rPr>
        <w:t>«Ты смело подошёл к ребятам!»</w:t>
      </w:r>
      <w:r w:rsidRPr="002779B2">
        <w:br/>
      </w:r>
      <w:r w:rsidRPr="002779B2">
        <w:rPr>
          <w:b/>
          <w:bCs/>
        </w:rPr>
        <w:t>Эффект:</w:t>
      </w:r>
      <w:r w:rsidRPr="002779B2">
        <w:t> формирование </w:t>
      </w:r>
      <w:r w:rsidRPr="002779B2">
        <w:rPr>
          <w:b/>
          <w:bCs/>
        </w:rPr>
        <w:t>внутренней мотивации</w:t>
      </w:r>
      <w:r w:rsidRPr="002779B2">
        <w:t> (по Э. Деси и Р. Райану).</w:t>
      </w:r>
    </w:p>
    <w:p w14:paraId="45B673BE" w14:textId="77777777" w:rsidR="002779B2" w:rsidRPr="002779B2" w:rsidRDefault="002779B2" w:rsidP="002779B2">
      <w:pPr>
        <w:numPr>
          <w:ilvl w:val="0"/>
          <w:numId w:val="29"/>
        </w:numPr>
      </w:pPr>
      <w:r w:rsidRPr="002779B2">
        <w:rPr>
          <w:b/>
          <w:bCs/>
        </w:rPr>
        <w:t>Игры на невербальную коммуникацию</w:t>
      </w:r>
    </w:p>
    <w:p w14:paraId="03831838" w14:textId="77777777" w:rsidR="002779B2" w:rsidRPr="002779B2" w:rsidRDefault="002779B2" w:rsidP="002779B2">
      <w:pPr>
        <w:numPr>
          <w:ilvl w:val="1"/>
          <w:numId w:val="29"/>
        </w:numPr>
      </w:pPr>
      <w:r w:rsidRPr="002779B2">
        <w:t>«Угадай эмоцию» (по мимике);</w:t>
      </w:r>
    </w:p>
    <w:p w14:paraId="5744C7CD" w14:textId="77777777" w:rsidR="002779B2" w:rsidRPr="002779B2" w:rsidRDefault="002779B2" w:rsidP="002779B2">
      <w:pPr>
        <w:numPr>
          <w:ilvl w:val="1"/>
          <w:numId w:val="29"/>
        </w:numPr>
      </w:pPr>
      <w:r w:rsidRPr="002779B2">
        <w:t>«Покажи действие без слов».</w:t>
      </w:r>
      <w:r w:rsidRPr="002779B2">
        <w:br/>
      </w:r>
      <w:r w:rsidRPr="002779B2">
        <w:rPr>
          <w:b/>
          <w:bCs/>
        </w:rPr>
        <w:t>Эффект:</w:t>
      </w:r>
      <w:r w:rsidRPr="002779B2">
        <w:t> активация правополушарных механизмов восприятия.</w:t>
      </w:r>
    </w:p>
    <w:p w14:paraId="04B1EACD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Чего избегать: научно обоснованные риски</w:t>
      </w:r>
    </w:p>
    <w:p w14:paraId="38898075" w14:textId="77777777" w:rsidR="002779B2" w:rsidRPr="002779B2" w:rsidRDefault="002779B2" w:rsidP="002779B2">
      <w:pPr>
        <w:numPr>
          <w:ilvl w:val="0"/>
          <w:numId w:val="30"/>
        </w:numPr>
      </w:pPr>
      <w:r w:rsidRPr="002779B2">
        <w:rPr>
          <w:b/>
          <w:bCs/>
        </w:rPr>
        <w:t>Критика личности</w:t>
      </w:r>
      <w:r w:rsidRPr="002779B2">
        <w:t> (</w:t>
      </w:r>
      <w:r w:rsidRPr="002779B2">
        <w:rPr>
          <w:i/>
          <w:iCs/>
        </w:rPr>
        <w:t>«Ты жадный!»</w:t>
      </w:r>
      <w:r w:rsidRPr="002779B2">
        <w:t>) → снижение самооценки (А. Бандура).</w:t>
      </w:r>
    </w:p>
    <w:p w14:paraId="0E11D502" w14:textId="77777777" w:rsidR="002779B2" w:rsidRPr="002779B2" w:rsidRDefault="002779B2" w:rsidP="002779B2">
      <w:pPr>
        <w:numPr>
          <w:ilvl w:val="0"/>
          <w:numId w:val="30"/>
        </w:numPr>
      </w:pPr>
      <w:r w:rsidRPr="002779B2">
        <w:rPr>
          <w:b/>
          <w:bCs/>
        </w:rPr>
        <w:t>Игнорирование эмоций</w:t>
      </w:r>
      <w:r w:rsidRPr="002779B2">
        <w:t> → трудности в саморегуляции (нейробиологические данные).</w:t>
      </w:r>
    </w:p>
    <w:p w14:paraId="5D2572A9" w14:textId="77777777" w:rsidR="002779B2" w:rsidRPr="002779B2" w:rsidRDefault="002779B2" w:rsidP="002779B2">
      <w:pPr>
        <w:numPr>
          <w:ilvl w:val="0"/>
          <w:numId w:val="30"/>
        </w:numPr>
      </w:pPr>
      <w:r w:rsidRPr="002779B2">
        <w:rPr>
          <w:b/>
          <w:bCs/>
        </w:rPr>
        <w:t>Решение конфликтов за ребёнка</w:t>
      </w:r>
      <w:r w:rsidRPr="002779B2">
        <w:t> → неумение договариваться (теория социального научения).</w:t>
      </w:r>
    </w:p>
    <w:p w14:paraId="00AC9B6F" w14:textId="77777777" w:rsidR="002779B2" w:rsidRPr="002779B2" w:rsidRDefault="002779B2" w:rsidP="002779B2">
      <w:pPr>
        <w:numPr>
          <w:ilvl w:val="0"/>
          <w:numId w:val="30"/>
        </w:numPr>
      </w:pPr>
      <w:r w:rsidRPr="002779B2">
        <w:rPr>
          <w:b/>
          <w:bCs/>
        </w:rPr>
        <w:lastRenderedPageBreak/>
        <w:t>Сравнение с другими детьми</w:t>
      </w:r>
      <w:r w:rsidRPr="002779B2">
        <w:t> (</w:t>
      </w:r>
      <w:r w:rsidRPr="002779B2">
        <w:rPr>
          <w:i/>
          <w:iCs/>
        </w:rPr>
        <w:t>«Вот Саша сразу подружился!»</w:t>
      </w:r>
      <w:r w:rsidRPr="002779B2">
        <w:t>) → формирование неуверенности.</w:t>
      </w:r>
    </w:p>
    <w:p w14:paraId="78D3A339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Когда обратиться к специалисту?</w:t>
      </w:r>
    </w:p>
    <w:p w14:paraId="6A29C0DC" w14:textId="77777777" w:rsidR="002779B2" w:rsidRPr="002779B2" w:rsidRDefault="002779B2" w:rsidP="002779B2">
      <w:r w:rsidRPr="002779B2">
        <w:t>Показания для консультации с </w:t>
      </w:r>
      <w:r w:rsidRPr="002779B2">
        <w:rPr>
          <w:b/>
          <w:bCs/>
        </w:rPr>
        <w:t>детским психологом</w:t>
      </w:r>
      <w:r w:rsidRPr="002779B2">
        <w:t> или </w:t>
      </w:r>
      <w:r w:rsidRPr="002779B2">
        <w:rPr>
          <w:b/>
          <w:bCs/>
        </w:rPr>
        <w:t>логопедом:</w:t>
      </w:r>
    </w:p>
    <w:p w14:paraId="5ED8A6BD" w14:textId="77777777" w:rsidR="002779B2" w:rsidRPr="002779B2" w:rsidRDefault="002779B2" w:rsidP="002779B2">
      <w:pPr>
        <w:numPr>
          <w:ilvl w:val="0"/>
          <w:numId w:val="31"/>
        </w:numPr>
      </w:pPr>
      <w:r w:rsidRPr="002779B2">
        <w:t>отсутствие диалогической речи к 4 годам;</w:t>
      </w:r>
    </w:p>
    <w:p w14:paraId="3881934D" w14:textId="77777777" w:rsidR="002779B2" w:rsidRPr="002779B2" w:rsidRDefault="002779B2" w:rsidP="002779B2">
      <w:pPr>
        <w:numPr>
          <w:ilvl w:val="0"/>
          <w:numId w:val="31"/>
        </w:numPr>
      </w:pPr>
      <w:r w:rsidRPr="002779B2">
        <w:t>повторяющаяся неконтролируемая агрессия;</w:t>
      </w:r>
    </w:p>
    <w:p w14:paraId="5DFCC75D" w14:textId="77777777" w:rsidR="002779B2" w:rsidRPr="002779B2" w:rsidRDefault="002779B2" w:rsidP="002779B2">
      <w:pPr>
        <w:numPr>
          <w:ilvl w:val="0"/>
          <w:numId w:val="31"/>
        </w:numPr>
      </w:pPr>
      <w:r w:rsidRPr="002779B2">
        <w:t>избегание зрительного контакта и совместных игр более 6 месяцев;</w:t>
      </w:r>
    </w:p>
    <w:p w14:paraId="4579252F" w14:textId="77777777" w:rsidR="002779B2" w:rsidRPr="002779B2" w:rsidRDefault="002779B2" w:rsidP="002779B2">
      <w:pPr>
        <w:numPr>
          <w:ilvl w:val="0"/>
          <w:numId w:val="31"/>
        </w:numPr>
      </w:pPr>
      <w:r w:rsidRPr="002779B2">
        <w:t>неспособность назвать базовые эмоции (</w:t>
      </w:r>
      <w:r w:rsidRPr="002779B2">
        <w:rPr>
          <w:i/>
          <w:iCs/>
        </w:rPr>
        <w:t>радость, грусть, страх</w:t>
      </w:r>
      <w:r w:rsidRPr="002779B2">
        <w:t>);</w:t>
      </w:r>
    </w:p>
    <w:p w14:paraId="53945337" w14:textId="77777777" w:rsidR="002779B2" w:rsidRPr="002779B2" w:rsidRDefault="002779B2" w:rsidP="002779B2">
      <w:pPr>
        <w:numPr>
          <w:ilvl w:val="0"/>
          <w:numId w:val="31"/>
        </w:numPr>
      </w:pPr>
      <w:r w:rsidRPr="002779B2">
        <w:t>жалобы ребёнка на травлю или изоляцию в группе.</w:t>
      </w:r>
    </w:p>
    <w:p w14:paraId="7C494855" w14:textId="77777777" w:rsidR="002779B2" w:rsidRPr="002779B2" w:rsidRDefault="002779B2" w:rsidP="002779B2">
      <w:pPr>
        <w:rPr>
          <w:b/>
          <w:bCs/>
        </w:rPr>
      </w:pPr>
      <w:r w:rsidRPr="002779B2">
        <w:rPr>
          <w:b/>
          <w:bCs/>
        </w:rPr>
        <w:t>Заключение</w:t>
      </w:r>
    </w:p>
    <w:p w14:paraId="2268DF8A" w14:textId="77777777" w:rsidR="002779B2" w:rsidRPr="002779B2" w:rsidRDefault="002779B2" w:rsidP="002779B2">
      <w:r w:rsidRPr="002779B2">
        <w:t>Развитие общения у дошкольника — это </w:t>
      </w:r>
      <w:r w:rsidRPr="002779B2">
        <w:rPr>
          <w:b/>
          <w:bCs/>
        </w:rPr>
        <w:t>системный процесс</w:t>
      </w:r>
      <w:r w:rsidRPr="002779B2">
        <w:t>, требующий:</w:t>
      </w:r>
    </w:p>
    <w:p w14:paraId="2C5471F3" w14:textId="77777777" w:rsidR="002779B2" w:rsidRPr="002779B2" w:rsidRDefault="002779B2" w:rsidP="002779B2">
      <w:pPr>
        <w:numPr>
          <w:ilvl w:val="0"/>
          <w:numId w:val="32"/>
        </w:numPr>
      </w:pPr>
      <w:r w:rsidRPr="002779B2">
        <w:t>эмоциональной отзывчивости взрослых;</w:t>
      </w:r>
    </w:p>
    <w:p w14:paraId="3EA42F53" w14:textId="77777777" w:rsidR="002779B2" w:rsidRPr="002779B2" w:rsidRDefault="002779B2" w:rsidP="002779B2">
      <w:pPr>
        <w:numPr>
          <w:ilvl w:val="0"/>
          <w:numId w:val="32"/>
        </w:numPr>
      </w:pPr>
      <w:r w:rsidRPr="002779B2">
        <w:t>постепенного усложнения коммуникативных задач;</w:t>
      </w:r>
    </w:p>
    <w:p w14:paraId="3BB857E6" w14:textId="77777777" w:rsidR="002779B2" w:rsidRPr="002779B2" w:rsidRDefault="002779B2" w:rsidP="002779B2">
      <w:pPr>
        <w:numPr>
          <w:ilvl w:val="0"/>
          <w:numId w:val="32"/>
        </w:numPr>
      </w:pPr>
      <w:r w:rsidRPr="002779B2">
        <w:t>опоры на возрастные психофизиологические особенности.</w:t>
      </w:r>
    </w:p>
    <w:p w14:paraId="2A10D6BE" w14:textId="77777777" w:rsidR="002779B2" w:rsidRPr="002779B2" w:rsidRDefault="002779B2" w:rsidP="002779B2">
      <w:r w:rsidRPr="002779B2">
        <w:rPr>
          <w:b/>
          <w:bCs/>
        </w:rPr>
        <w:t>Главные принципы:</w:t>
      </w:r>
    </w:p>
    <w:p w14:paraId="630AF5BD" w14:textId="77777777" w:rsidR="002779B2" w:rsidRPr="002779B2" w:rsidRDefault="002779B2" w:rsidP="002779B2">
      <w:pPr>
        <w:numPr>
          <w:ilvl w:val="0"/>
          <w:numId w:val="33"/>
        </w:numPr>
      </w:pPr>
      <w:r w:rsidRPr="002779B2">
        <w:t>будьте внимательным слушателем;</w:t>
      </w:r>
    </w:p>
    <w:p w14:paraId="36822EC6" w14:textId="77777777" w:rsidR="002779B2" w:rsidRPr="002779B2" w:rsidRDefault="002779B2" w:rsidP="002779B2">
      <w:pPr>
        <w:numPr>
          <w:ilvl w:val="0"/>
          <w:numId w:val="33"/>
        </w:numPr>
      </w:pPr>
      <w:r w:rsidRPr="002779B2">
        <w:t>объясняйте эмоции;</w:t>
      </w:r>
    </w:p>
    <w:p w14:paraId="3B4936F9" w14:textId="77777777" w:rsidR="002779B2" w:rsidRPr="002779B2" w:rsidRDefault="002779B2" w:rsidP="002779B2">
      <w:pPr>
        <w:numPr>
          <w:ilvl w:val="0"/>
          <w:numId w:val="33"/>
        </w:numPr>
      </w:pPr>
      <w:r w:rsidRPr="002779B2">
        <w:t>используйте «Я</w:t>
      </w:r>
      <w:r w:rsidRPr="002779B2">
        <w:noBreakHyphen/>
        <w:t>высказывания»;</w:t>
      </w:r>
    </w:p>
    <w:p w14:paraId="02CECE85" w14:textId="77777777" w:rsidR="002779B2" w:rsidRPr="002779B2" w:rsidRDefault="002779B2" w:rsidP="002779B2">
      <w:pPr>
        <w:numPr>
          <w:ilvl w:val="0"/>
          <w:numId w:val="33"/>
        </w:numPr>
      </w:pPr>
      <w:r w:rsidRPr="002779B2">
        <w:t>поощряйте инициативу;</w:t>
      </w:r>
    </w:p>
    <w:p w14:paraId="52D5728C" w14:textId="77777777" w:rsidR="002779B2" w:rsidRPr="002779B2" w:rsidRDefault="002779B2" w:rsidP="002779B2">
      <w:pPr>
        <w:numPr>
          <w:ilvl w:val="0"/>
          <w:numId w:val="33"/>
        </w:numPr>
      </w:pPr>
      <w:r w:rsidRPr="002779B2">
        <w:t>обсуждайте чувства других.</w:t>
      </w:r>
    </w:p>
    <w:p w14:paraId="61984179" w14:textId="77777777" w:rsidR="002779B2" w:rsidRPr="002779B2" w:rsidRDefault="002779B2" w:rsidP="002779B2">
      <w:r w:rsidRPr="002779B2">
        <w:t>Ваше терпение и поддержка — лучшая «азбука» для малыша. Каждый шаг в общении, даже маленький, — это победа. Наблюдайте, хвалите, будьте примером доброжелательного диалога, и ваш ребёнок уверенно освоит искусство общения!</w:t>
      </w:r>
    </w:p>
    <w:p w14:paraId="2876B718" w14:textId="77777777" w:rsidR="00856603" w:rsidRPr="002779B2" w:rsidRDefault="00856603" w:rsidP="002779B2"/>
    <w:sectPr w:rsidR="00856603" w:rsidRPr="00277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06FB"/>
    <w:multiLevelType w:val="multilevel"/>
    <w:tmpl w:val="E87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26125"/>
    <w:multiLevelType w:val="multilevel"/>
    <w:tmpl w:val="443E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82C58"/>
    <w:multiLevelType w:val="multilevel"/>
    <w:tmpl w:val="D8A4C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27E0B"/>
    <w:multiLevelType w:val="multilevel"/>
    <w:tmpl w:val="5F1C1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A65B1"/>
    <w:multiLevelType w:val="multilevel"/>
    <w:tmpl w:val="113A2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4354D4"/>
    <w:multiLevelType w:val="multilevel"/>
    <w:tmpl w:val="1AFEC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B5465E"/>
    <w:multiLevelType w:val="multilevel"/>
    <w:tmpl w:val="B2CC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700E6A"/>
    <w:multiLevelType w:val="multilevel"/>
    <w:tmpl w:val="3600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68641C"/>
    <w:multiLevelType w:val="multilevel"/>
    <w:tmpl w:val="9C18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0704D8"/>
    <w:multiLevelType w:val="multilevel"/>
    <w:tmpl w:val="0C16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34FA3"/>
    <w:multiLevelType w:val="multilevel"/>
    <w:tmpl w:val="D58E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63B54"/>
    <w:multiLevelType w:val="multilevel"/>
    <w:tmpl w:val="9FF2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150BE"/>
    <w:multiLevelType w:val="multilevel"/>
    <w:tmpl w:val="A658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DB045E"/>
    <w:multiLevelType w:val="multilevel"/>
    <w:tmpl w:val="7652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C33D22"/>
    <w:multiLevelType w:val="multilevel"/>
    <w:tmpl w:val="FE62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3C27CA"/>
    <w:multiLevelType w:val="multilevel"/>
    <w:tmpl w:val="66A0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77A43"/>
    <w:multiLevelType w:val="multilevel"/>
    <w:tmpl w:val="59DE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1A219A"/>
    <w:multiLevelType w:val="multilevel"/>
    <w:tmpl w:val="709A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79524E"/>
    <w:multiLevelType w:val="multilevel"/>
    <w:tmpl w:val="5F8A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986499"/>
    <w:multiLevelType w:val="multilevel"/>
    <w:tmpl w:val="38C6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6F0E4F"/>
    <w:multiLevelType w:val="multilevel"/>
    <w:tmpl w:val="3E3C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2B4129"/>
    <w:multiLevelType w:val="multilevel"/>
    <w:tmpl w:val="2432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BD5AE5"/>
    <w:multiLevelType w:val="multilevel"/>
    <w:tmpl w:val="A756F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2E781F"/>
    <w:multiLevelType w:val="multilevel"/>
    <w:tmpl w:val="FA148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CD6E99"/>
    <w:multiLevelType w:val="multilevel"/>
    <w:tmpl w:val="3FC2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3A14ED"/>
    <w:multiLevelType w:val="multilevel"/>
    <w:tmpl w:val="EEE8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4B1D44"/>
    <w:multiLevelType w:val="multilevel"/>
    <w:tmpl w:val="F0FA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06FD8"/>
    <w:multiLevelType w:val="multilevel"/>
    <w:tmpl w:val="0EF8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402853"/>
    <w:multiLevelType w:val="multilevel"/>
    <w:tmpl w:val="75363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B8000F"/>
    <w:multiLevelType w:val="multilevel"/>
    <w:tmpl w:val="C49E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103F09"/>
    <w:multiLevelType w:val="multilevel"/>
    <w:tmpl w:val="18AE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9E1A4B"/>
    <w:multiLevelType w:val="multilevel"/>
    <w:tmpl w:val="C966E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FF7F18"/>
    <w:multiLevelType w:val="multilevel"/>
    <w:tmpl w:val="FBCC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4188995">
    <w:abstractNumId w:val="0"/>
  </w:num>
  <w:num w:numId="2" w16cid:durableId="1383557991">
    <w:abstractNumId w:val="14"/>
  </w:num>
  <w:num w:numId="3" w16cid:durableId="1355768353">
    <w:abstractNumId w:val="5"/>
  </w:num>
  <w:num w:numId="4" w16cid:durableId="1055544436">
    <w:abstractNumId w:val="23"/>
  </w:num>
  <w:num w:numId="5" w16cid:durableId="1230648699">
    <w:abstractNumId w:val="11"/>
  </w:num>
  <w:num w:numId="6" w16cid:durableId="564923093">
    <w:abstractNumId w:val="30"/>
  </w:num>
  <w:num w:numId="7" w16cid:durableId="249706465">
    <w:abstractNumId w:val="13"/>
  </w:num>
  <w:num w:numId="8" w16cid:durableId="401371138">
    <w:abstractNumId w:val="1"/>
  </w:num>
  <w:num w:numId="9" w16cid:durableId="824474048">
    <w:abstractNumId w:val="19"/>
  </w:num>
  <w:num w:numId="10" w16cid:durableId="996306058">
    <w:abstractNumId w:val="4"/>
  </w:num>
  <w:num w:numId="11" w16cid:durableId="1531380389">
    <w:abstractNumId w:val="20"/>
  </w:num>
  <w:num w:numId="12" w16cid:durableId="1136409775">
    <w:abstractNumId w:val="10"/>
  </w:num>
  <w:num w:numId="13" w16cid:durableId="1318800468">
    <w:abstractNumId w:val="22"/>
  </w:num>
  <w:num w:numId="14" w16cid:durableId="182284700">
    <w:abstractNumId w:val="32"/>
  </w:num>
  <w:num w:numId="15" w16cid:durableId="194393796">
    <w:abstractNumId w:val="15"/>
  </w:num>
  <w:num w:numId="16" w16cid:durableId="1550531399">
    <w:abstractNumId w:val="21"/>
  </w:num>
  <w:num w:numId="17" w16cid:durableId="1627934133">
    <w:abstractNumId w:val="24"/>
  </w:num>
  <w:num w:numId="18" w16cid:durableId="2075543600">
    <w:abstractNumId w:val="31"/>
  </w:num>
  <w:num w:numId="19" w16cid:durableId="1541551095">
    <w:abstractNumId w:val="2"/>
  </w:num>
  <w:num w:numId="20" w16cid:durableId="964888047">
    <w:abstractNumId w:val="18"/>
  </w:num>
  <w:num w:numId="21" w16cid:durableId="590698794">
    <w:abstractNumId w:val="16"/>
  </w:num>
  <w:num w:numId="22" w16cid:durableId="1847595381">
    <w:abstractNumId w:val="25"/>
  </w:num>
  <w:num w:numId="23" w16cid:durableId="1316908897">
    <w:abstractNumId w:val="27"/>
  </w:num>
  <w:num w:numId="24" w16cid:durableId="1013144289">
    <w:abstractNumId w:val="7"/>
  </w:num>
  <w:num w:numId="25" w16cid:durableId="1431387283">
    <w:abstractNumId w:val="9"/>
  </w:num>
  <w:num w:numId="26" w16cid:durableId="1267690344">
    <w:abstractNumId w:val="3"/>
  </w:num>
  <w:num w:numId="27" w16cid:durableId="1692537210">
    <w:abstractNumId w:val="12"/>
  </w:num>
  <w:num w:numId="28" w16cid:durableId="649021783">
    <w:abstractNumId w:val="17"/>
  </w:num>
  <w:num w:numId="29" w16cid:durableId="901139726">
    <w:abstractNumId w:val="28"/>
  </w:num>
  <w:num w:numId="30" w16cid:durableId="1095129744">
    <w:abstractNumId w:val="29"/>
  </w:num>
  <w:num w:numId="31" w16cid:durableId="1043334548">
    <w:abstractNumId w:val="6"/>
  </w:num>
  <w:num w:numId="32" w16cid:durableId="879898635">
    <w:abstractNumId w:val="8"/>
  </w:num>
  <w:num w:numId="33" w16cid:durableId="6992355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F1"/>
    <w:rsid w:val="001A33BB"/>
    <w:rsid w:val="002779B2"/>
    <w:rsid w:val="00594EF1"/>
    <w:rsid w:val="00693AC2"/>
    <w:rsid w:val="006F6F6B"/>
    <w:rsid w:val="00856603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1E06"/>
  <w15:chartTrackingRefBased/>
  <w15:docId w15:val="{403728B8-A7DF-423E-803D-5635282D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E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E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E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4E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4E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4EF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4EF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4E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4E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4E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4E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4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4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4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4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4EF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4E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4EF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4E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4EF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94E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Хороший</dc:creator>
  <cp:keywords/>
  <dc:description/>
  <cp:lastModifiedBy>Николай Хороший</cp:lastModifiedBy>
  <cp:revision>2</cp:revision>
  <dcterms:created xsi:type="dcterms:W3CDTF">2025-12-27T07:01:00Z</dcterms:created>
  <dcterms:modified xsi:type="dcterms:W3CDTF">2025-12-27T07:15:00Z</dcterms:modified>
</cp:coreProperties>
</file>