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88A" w:rsidRPr="00DB388A" w:rsidRDefault="00DB388A" w:rsidP="00DB388A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388A">
        <w:rPr>
          <w:rFonts w:ascii="Times New Roman" w:hAnsi="Times New Roman" w:cs="Times New Roman"/>
          <w:b/>
          <w:sz w:val="28"/>
          <w:szCs w:val="28"/>
        </w:rPr>
        <w:t>Статья на тему «</w:t>
      </w:r>
      <w:r w:rsidRPr="00DB388A">
        <w:rPr>
          <w:rFonts w:ascii="Times New Roman" w:hAnsi="Times New Roman" w:cs="Times New Roman"/>
          <w:b/>
          <w:sz w:val="28"/>
          <w:szCs w:val="28"/>
        </w:rPr>
        <w:t>Аниме в жизни подростка: не проблема, а сигнал</w:t>
      </w:r>
      <w:r w:rsidRPr="00DB388A">
        <w:rPr>
          <w:rFonts w:ascii="Times New Roman" w:hAnsi="Times New Roman" w:cs="Times New Roman"/>
          <w:b/>
          <w:sz w:val="28"/>
          <w:szCs w:val="28"/>
        </w:rPr>
        <w:t>»</w:t>
      </w:r>
    </w:p>
    <w:p w:rsidR="00DB388A" w:rsidRPr="00DB388A" w:rsidRDefault="00DB388A" w:rsidP="00DB388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388A">
        <w:rPr>
          <w:rFonts w:ascii="Times New Roman" w:hAnsi="Times New Roman" w:cs="Times New Roman"/>
          <w:sz w:val="28"/>
          <w:szCs w:val="28"/>
        </w:rPr>
        <w:t>Часто родительская тревога фокусируется на внешнем проявлении — например, на увлечённости подростка аниме. Однако корень вопроса обычно лежит глубже: дело не в самом аниме, а в дефиците безопасных пространств, где подросток может:</w:t>
      </w:r>
    </w:p>
    <w:p w:rsidR="00DB388A" w:rsidRPr="00DB388A" w:rsidRDefault="00DB388A" w:rsidP="00DB388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388A">
        <w:rPr>
          <w:rFonts w:ascii="Times New Roman" w:hAnsi="Times New Roman" w:cs="Times New Roman"/>
          <w:sz w:val="28"/>
          <w:szCs w:val="28"/>
        </w:rPr>
        <w:t>* быть собой без страха осуждения;</w:t>
      </w:r>
    </w:p>
    <w:p w:rsidR="00DB388A" w:rsidRPr="00DB388A" w:rsidRDefault="00DB388A" w:rsidP="00DB388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388A">
        <w:rPr>
          <w:rFonts w:ascii="Times New Roman" w:hAnsi="Times New Roman" w:cs="Times New Roman"/>
          <w:sz w:val="28"/>
          <w:szCs w:val="28"/>
        </w:rPr>
        <w:t>* выражать свои переживания;</w:t>
      </w:r>
    </w:p>
    <w:p w:rsidR="00DB388A" w:rsidRPr="00DB388A" w:rsidRDefault="00DB388A" w:rsidP="00DB388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388A">
        <w:rPr>
          <w:rFonts w:ascii="Times New Roman" w:hAnsi="Times New Roman" w:cs="Times New Roman"/>
          <w:sz w:val="28"/>
          <w:szCs w:val="28"/>
        </w:rPr>
        <w:t>* чувствов</w:t>
      </w:r>
      <w:r w:rsidRPr="00DB388A">
        <w:rPr>
          <w:rFonts w:ascii="Times New Roman" w:hAnsi="Times New Roman" w:cs="Times New Roman"/>
          <w:sz w:val="28"/>
          <w:szCs w:val="28"/>
        </w:rPr>
        <w:t>ать, что его слышат и понимают.</w:t>
      </w:r>
    </w:p>
    <w:p w:rsidR="00DB388A" w:rsidRPr="00DB388A" w:rsidRDefault="00DB388A" w:rsidP="00DB388A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388A">
        <w:rPr>
          <w:rFonts w:ascii="Times New Roman" w:hAnsi="Times New Roman" w:cs="Times New Roman"/>
          <w:b/>
          <w:sz w:val="28"/>
          <w:szCs w:val="28"/>
        </w:rPr>
        <w:t>Почему запреты не работают?</w:t>
      </w:r>
    </w:p>
    <w:p w:rsidR="00DB388A" w:rsidRPr="00DB388A" w:rsidRDefault="00DB388A" w:rsidP="00DB388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388A">
        <w:rPr>
          <w:rFonts w:ascii="Times New Roman" w:hAnsi="Times New Roman" w:cs="Times New Roman"/>
          <w:sz w:val="28"/>
          <w:szCs w:val="28"/>
        </w:rPr>
        <w:t>Попытки жёстко ограничить интерес к аниме зачастую приводят к противоположному результату:</w:t>
      </w:r>
    </w:p>
    <w:p w:rsidR="00DB388A" w:rsidRPr="00DB388A" w:rsidRDefault="00DB388A" w:rsidP="00DB388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388A">
        <w:rPr>
          <w:rFonts w:ascii="Times New Roman" w:hAnsi="Times New Roman" w:cs="Times New Roman"/>
          <w:sz w:val="28"/>
          <w:szCs w:val="28"/>
        </w:rPr>
        <w:t>* усиливается чувство одиночества и непонимания;</w:t>
      </w:r>
    </w:p>
    <w:p w:rsidR="00DB388A" w:rsidRPr="00DB388A" w:rsidRDefault="00DB388A" w:rsidP="00DB388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388A">
        <w:rPr>
          <w:rFonts w:ascii="Times New Roman" w:hAnsi="Times New Roman" w:cs="Times New Roman"/>
          <w:sz w:val="28"/>
          <w:szCs w:val="28"/>
        </w:rPr>
        <w:t>* растёт сопротивление и скрытность;</w:t>
      </w:r>
    </w:p>
    <w:p w:rsidR="00DB388A" w:rsidRPr="00DB388A" w:rsidRDefault="00DB388A" w:rsidP="00DB388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388A">
        <w:rPr>
          <w:rFonts w:ascii="Times New Roman" w:hAnsi="Times New Roman" w:cs="Times New Roman"/>
          <w:sz w:val="28"/>
          <w:szCs w:val="28"/>
        </w:rPr>
        <w:t>* углубляется эмоциональный разры</w:t>
      </w:r>
      <w:r w:rsidRPr="00DB388A">
        <w:rPr>
          <w:rFonts w:ascii="Times New Roman" w:hAnsi="Times New Roman" w:cs="Times New Roman"/>
          <w:sz w:val="28"/>
          <w:szCs w:val="28"/>
        </w:rPr>
        <w:t>в между подростком и взрослыми.</w:t>
      </w:r>
    </w:p>
    <w:p w:rsidR="00DB388A" w:rsidRPr="00DB388A" w:rsidRDefault="00DB388A" w:rsidP="00DB388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388A">
        <w:rPr>
          <w:rFonts w:ascii="Times New Roman" w:hAnsi="Times New Roman" w:cs="Times New Roman"/>
          <w:sz w:val="28"/>
          <w:szCs w:val="28"/>
        </w:rPr>
        <w:t>Запрет устраняет форму, но не затрагивает содержание — то, что н</w:t>
      </w:r>
      <w:r w:rsidRPr="00DB388A">
        <w:rPr>
          <w:rFonts w:ascii="Times New Roman" w:hAnsi="Times New Roman" w:cs="Times New Roman"/>
          <w:sz w:val="28"/>
          <w:szCs w:val="28"/>
        </w:rPr>
        <w:t>а самом деле движет подростком.</w:t>
      </w:r>
    </w:p>
    <w:p w:rsidR="00DB388A" w:rsidRPr="00DB388A" w:rsidRDefault="00DB388A" w:rsidP="00DB388A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388A">
        <w:rPr>
          <w:rFonts w:ascii="Times New Roman" w:hAnsi="Times New Roman" w:cs="Times New Roman"/>
          <w:b/>
          <w:sz w:val="28"/>
          <w:szCs w:val="28"/>
        </w:rPr>
        <w:t xml:space="preserve">Что стоит за </w:t>
      </w:r>
      <w:r w:rsidRPr="00DB388A">
        <w:rPr>
          <w:rFonts w:ascii="Times New Roman" w:hAnsi="Times New Roman" w:cs="Times New Roman"/>
          <w:b/>
          <w:sz w:val="28"/>
          <w:szCs w:val="28"/>
        </w:rPr>
        <w:t>увлечением аниме?</w:t>
      </w:r>
    </w:p>
    <w:p w:rsidR="00DB388A" w:rsidRPr="00DB388A" w:rsidRDefault="00DB388A" w:rsidP="00DB388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388A">
        <w:rPr>
          <w:rFonts w:ascii="Times New Roman" w:hAnsi="Times New Roman" w:cs="Times New Roman"/>
          <w:sz w:val="28"/>
          <w:szCs w:val="28"/>
        </w:rPr>
        <w:t>В своей практике я всё чаще вижу в этом интересе не проблему, а важный сигнал:</w:t>
      </w:r>
    </w:p>
    <w:p w:rsidR="00DB388A" w:rsidRPr="00DB388A" w:rsidRDefault="00DB388A" w:rsidP="00DB388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388A">
        <w:rPr>
          <w:rFonts w:ascii="Times New Roman" w:hAnsi="Times New Roman" w:cs="Times New Roman"/>
          <w:sz w:val="28"/>
          <w:szCs w:val="28"/>
        </w:rPr>
        <w:t>* о внутреннем напряжении и тревоге;</w:t>
      </w:r>
    </w:p>
    <w:p w:rsidR="00DB388A" w:rsidRPr="00DB388A" w:rsidRDefault="00DB388A" w:rsidP="00DB388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388A">
        <w:rPr>
          <w:rFonts w:ascii="Times New Roman" w:hAnsi="Times New Roman" w:cs="Times New Roman"/>
          <w:sz w:val="28"/>
          <w:szCs w:val="28"/>
        </w:rPr>
        <w:t>* о поиске опоры и идентификационных образцов;</w:t>
      </w:r>
    </w:p>
    <w:p w:rsidR="00DB388A" w:rsidRPr="00DB388A" w:rsidRDefault="00DB388A" w:rsidP="00DB388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388A">
        <w:rPr>
          <w:rFonts w:ascii="Times New Roman" w:hAnsi="Times New Roman" w:cs="Times New Roman"/>
          <w:sz w:val="28"/>
          <w:szCs w:val="28"/>
        </w:rPr>
        <w:t>* о попытке осмыслить сложные эмоции через понятные образы;</w:t>
      </w:r>
    </w:p>
    <w:p w:rsidR="00DB388A" w:rsidRPr="00DB388A" w:rsidRDefault="00DB388A" w:rsidP="00DB388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388A">
        <w:rPr>
          <w:rFonts w:ascii="Times New Roman" w:hAnsi="Times New Roman" w:cs="Times New Roman"/>
          <w:sz w:val="28"/>
          <w:szCs w:val="28"/>
        </w:rPr>
        <w:t xml:space="preserve">* о стремлении сохранить </w:t>
      </w:r>
      <w:r w:rsidRPr="00DB388A">
        <w:rPr>
          <w:rFonts w:ascii="Times New Roman" w:hAnsi="Times New Roman" w:cs="Times New Roman"/>
          <w:sz w:val="28"/>
          <w:szCs w:val="28"/>
        </w:rPr>
        <w:t>себя в период бурных изменений.</w:t>
      </w:r>
    </w:p>
    <w:p w:rsidR="00DB388A" w:rsidRPr="00DB388A" w:rsidRDefault="00DB388A" w:rsidP="00DB388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388A">
        <w:rPr>
          <w:rFonts w:ascii="Times New Roman" w:hAnsi="Times New Roman" w:cs="Times New Roman"/>
          <w:sz w:val="28"/>
          <w:szCs w:val="28"/>
        </w:rPr>
        <w:t>Аниме для подростка — не просто «мультики» и не автоматический уход от реальности. Это усиленная, визуализированная реальность, где:</w:t>
      </w:r>
    </w:p>
    <w:p w:rsidR="00DB388A" w:rsidRPr="00DB388A" w:rsidRDefault="00DB388A" w:rsidP="00DB388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388A">
        <w:rPr>
          <w:rFonts w:ascii="Times New Roman" w:hAnsi="Times New Roman" w:cs="Times New Roman"/>
          <w:sz w:val="28"/>
          <w:szCs w:val="28"/>
        </w:rPr>
        <w:t>* сложные чувства становятся наглядными;</w:t>
      </w:r>
    </w:p>
    <w:p w:rsidR="00DB388A" w:rsidRPr="00DB388A" w:rsidRDefault="00DB388A" w:rsidP="00DB388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388A">
        <w:rPr>
          <w:rFonts w:ascii="Times New Roman" w:hAnsi="Times New Roman" w:cs="Times New Roman"/>
          <w:sz w:val="28"/>
          <w:szCs w:val="28"/>
        </w:rPr>
        <w:t>* конфликты обретают чёткие контуры;</w:t>
      </w:r>
    </w:p>
    <w:p w:rsidR="00DB388A" w:rsidRDefault="00DB388A" w:rsidP="00DB388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388A">
        <w:rPr>
          <w:rFonts w:ascii="Times New Roman" w:hAnsi="Times New Roman" w:cs="Times New Roman"/>
          <w:sz w:val="28"/>
          <w:szCs w:val="28"/>
        </w:rPr>
        <w:t>* можно безопасно исслед</w:t>
      </w:r>
      <w:r w:rsidRPr="00DB388A">
        <w:rPr>
          <w:rFonts w:ascii="Times New Roman" w:hAnsi="Times New Roman" w:cs="Times New Roman"/>
          <w:sz w:val="28"/>
          <w:szCs w:val="28"/>
        </w:rPr>
        <w:t>овать границы собственного «я».</w:t>
      </w:r>
    </w:p>
    <w:p w:rsidR="00DB388A" w:rsidRPr="00DB388A" w:rsidRDefault="00DB388A" w:rsidP="00DB388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B388A" w:rsidRPr="00DB388A" w:rsidRDefault="00DB388A" w:rsidP="00DB388A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388A">
        <w:rPr>
          <w:rFonts w:ascii="Times New Roman" w:hAnsi="Times New Roman" w:cs="Times New Roman"/>
          <w:b/>
          <w:sz w:val="28"/>
          <w:szCs w:val="28"/>
        </w:rPr>
        <w:lastRenderedPageBreak/>
        <w:t>Как реагировать взрослым?</w:t>
      </w:r>
    </w:p>
    <w:p w:rsidR="00DB388A" w:rsidRPr="00DB388A" w:rsidRDefault="00DB388A" w:rsidP="00DB388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388A">
        <w:rPr>
          <w:rFonts w:ascii="Times New Roman" w:hAnsi="Times New Roman" w:cs="Times New Roman"/>
          <w:sz w:val="28"/>
          <w:szCs w:val="28"/>
        </w:rPr>
        <w:t>Вместо борьбы с формой (самим увлечением) эффективнее работать с содер</w:t>
      </w:r>
      <w:r w:rsidRPr="00DB388A">
        <w:rPr>
          <w:rFonts w:ascii="Times New Roman" w:hAnsi="Times New Roman" w:cs="Times New Roman"/>
          <w:sz w:val="28"/>
          <w:szCs w:val="28"/>
        </w:rPr>
        <w:t>жанием — тем, что стоит за ним:</w:t>
      </w:r>
    </w:p>
    <w:p w:rsidR="00DB388A" w:rsidRPr="00DB388A" w:rsidRDefault="00DB388A" w:rsidP="00DB388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388A">
        <w:rPr>
          <w:rFonts w:ascii="Times New Roman" w:hAnsi="Times New Roman" w:cs="Times New Roman"/>
          <w:sz w:val="28"/>
          <w:szCs w:val="28"/>
        </w:rPr>
        <w:t>1. Создавать безопасные пространства для диалога</w:t>
      </w:r>
    </w:p>
    <w:p w:rsidR="00DB388A" w:rsidRPr="00DB388A" w:rsidRDefault="00DB388A" w:rsidP="00DB388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388A">
        <w:rPr>
          <w:rFonts w:ascii="Times New Roman" w:hAnsi="Times New Roman" w:cs="Times New Roman"/>
          <w:sz w:val="28"/>
          <w:szCs w:val="28"/>
        </w:rPr>
        <w:t xml:space="preserve">Находить время для неспешных разговоров без оценок и нравоучений. Пример: «Мне интересно, что тебя зацепило в </w:t>
      </w:r>
      <w:r w:rsidRPr="00DB388A">
        <w:rPr>
          <w:rFonts w:ascii="Times New Roman" w:hAnsi="Times New Roman" w:cs="Times New Roman"/>
          <w:sz w:val="28"/>
          <w:szCs w:val="28"/>
        </w:rPr>
        <w:t>этом аниме? Можешь рассказать?»</w:t>
      </w:r>
    </w:p>
    <w:p w:rsidR="00DB388A" w:rsidRPr="00DB388A" w:rsidRDefault="00DB388A" w:rsidP="00DB388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388A">
        <w:rPr>
          <w:rFonts w:ascii="Times New Roman" w:hAnsi="Times New Roman" w:cs="Times New Roman"/>
          <w:sz w:val="28"/>
          <w:szCs w:val="28"/>
        </w:rPr>
        <w:t>2. Расширять «карту жизни» подростка</w:t>
      </w:r>
    </w:p>
    <w:p w:rsidR="00DB388A" w:rsidRPr="00DB388A" w:rsidRDefault="00DB388A" w:rsidP="00DB388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388A">
        <w:rPr>
          <w:rFonts w:ascii="Times New Roman" w:hAnsi="Times New Roman" w:cs="Times New Roman"/>
          <w:sz w:val="28"/>
          <w:szCs w:val="28"/>
        </w:rPr>
        <w:t xml:space="preserve">Помогать находить другие способы самовыражения: творчество, спорт, </w:t>
      </w:r>
      <w:proofErr w:type="spellStart"/>
      <w:r w:rsidRPr="00DB388A">
        <w:rPr>
          <w:rFonts w:ascii="Times New Roman" w:hAnsi="Times New Roman" w:cs="Times New Roman"/>
          <w:sz w:val="28"/>
          <w:szCs w:val="28"/>
        </w:rPr>
        <w:t>волонтёрство</w:t>
      </w:r>
      <w:proofErr w:type="spellEnd"/>
      <w:r w:rsidRPr="00DB388A">
        <w:rPr>
          <w:rFonts w:ascii="Times New Roman" w:hAnsi="Times New Roman" w:cs="Times New Roman"/>
          <w:sz w:val="28"/>
          <w:szCs w:val="28"/>
        </w:rPr>
        <w:t xml:space="preserve">, клубы по интересам. Цель — не заменить </w:t>
      </w:r>
      <w:r>
        <w:rPr>
          <w:rFonts w:ascii="Times New Roman" w:hAnsi="Times New Roman" w:cs="Times New Roman"/>
          <w:sz w:val="28"/>
          <w:szCs w:val="28"/>
        </w:rPr>
        <w:t>аниме, а добавить альтернативы.</w:t>
      </w:r>
    </w:p>
    <w:p w:rsidR="00DB388A" w:rsidRPr="00DB388A" w:rsidRDefault="00DB388A" w:rsidP="00DB388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388A">
        <w:rPr>
          <w:rFonts w:ascii="Times New Roman" w:hAnsi="Times New Roman" w:cs="Times New Roman"/>
          <w:sz w:val="28"/>
          <w:szCs w:val="28"/>
        </w:rPr>
        <w:t>3. Учиться понимать язык эмоций</w:t>
      </w:r>
    </w:p>
    <w:p w:rsidR="00DB388A" w:rsidRPr="00DB388A" w:rsidRDefault="00DB388A" w:rsidP="00DB388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388A">
        <w:rPr>
          <w:rFonts w:ascii="Times New Roman" w:hAnsi="Times New Roman" w:cs="Times New Roman"/>
          <w:sz w:val="28"/>
          <w:szCs w:val="28"/>
        </w:rPr>
        <w:t xml:space="preserve">Обсуждать чувства героев аниме как повод поговорить о собственных переживаниях. Пример: «Как ты думаешь, почему персонаж поступил так? </w:t>
      </w:r>
      <w:proofErr w:type="gramStart"/>
      <w:r w:rsidRPr="00DB388A">
        <w:rPr>
          <w:rFonts w:ascii="Times New Roman" w:hAnsi="Times New Roman" w:cs="Times New Roman"/>
          <w:sz w:val="28"/>
          <w:szCs w:val="28"/>
        </w:rPr>
        <w:t>Ты</w:t>
      </w:r>
      <w:proofErr w:type="gramEnd"/>
      <w:r w:rsidRPr="00DB388A">
        <w:rPr>
          <w:rFonts w:ascii="Times New Roman" w:hAnsi="Times New Roman" w:cs="Times New Roman"/>
          <w:sz w:val="28"/>
          <w:szCs w:val="28"/>
        </w:rPr>
        <w:t xml:space="preserve"> когда‑нибудь испытывал похоже</w:t>
      </w:r>
      <w:r w:rsidRPr="00DB388A">
        <w:rPr>
          <w:rFonts w:ascii="Times New Roman" w:hAnsi="Times New Roman" w:cs="Times New Roman"/>
          <w:sz w:val="28"/>
          <w:szCs w:val="28"/>
        </w:rPr>
        <w:t>е?»</w:t>
      </w:r>
    </w:p>
    <w:p w:rsidR="00DB388A" w:rsidRPr="00DB388A" w:rsidRDefault="00DB388A" w:rsidP="00DB388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388A">
        <w:rPr>
          <w:rFonts w:ascii="Times New Roman" w:hAnsi="Times New Roman" w:cs="Times New Roman"/>
          <w:sz w:val="28"/>
          <w:szCs w:val="28"/>
        </w:rPr>
        <w:t>4. Признавать право на увлечение</w:t>
      </w:r>
    </w:p>
    <w:p w:rsidR="00DB388A" w:rsidRPr="00DB388A" w:rsidRDefault="00DB388A" w:rsidP="00DB388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388A">
        <w:rPr>
          <w:rFonts w:ascii="Times New Roman" w:hAnsi="Times New Roman" w:cs="Times New Roman"/>
          <w:sz w:val="28"/>
          <w:szCs w:val="28"/>
        </w:rPr>
        <w:t>Фразы вроде «Я вижу, что это важно для тебя» снижают сопротивлен</w:t>
      </w:r>
      <w:r w:rsidRPr="00DB388A">
        <w:rPr>
          <w:rFonts w:ascii="Times New Roman" w:hAnsi="Times New Roman" w:cs="Times New Roman"/>
          <w:sz w:val="28"/>
          <w:szCs w:val="28"/>
        </w:rPr>
        <w:t>ие и открывают дверь к доверию.</w:t>
      </w:r>
    </w:p>
    <w:p w:rsidR="00DB388A" w:rsidRPr="00DB388A" w:rsidRDefault="00DB388A" w:rsidP="00DB388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388A">
        <w:rPr>
          <w:rFonts w:ascii="Times New Roman" w:hAnsi="Times New Roman" w:cs="Times New Roman"/>
          <w:sz w:val="28"/>
          <w:szCs w:val="28"/>
        </w:rPr>
        <w:t>5. Быть рядом, а не «над»</w:t>
      </w:r>
    </w:p>
    <w:p w:rsidR="00DB388A" w:rsidRPr="00DB388A" w:rsidRDefault="00DB388A" w:rsidP="00DB388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388A">
        <w:rPr>
          <w:rFonts w:ascii="Times New Roman" w:hAnsi="Times New Roman" w:cs="Times New Roman"/>
          <w:sz w:val="28"/>
          <w:szCs w:val="28"/>
        </w:rPr>
        <w:t>Показывать, что вы на стороне подростка, даже е</w:t>
      </w:r>
      <w:r w:rsidRPr="00DB388A">
        <w:rPr>
          <w:rFonts w:ascii="Times New Roman" w:hAnsi="Times New Roman" w:cs="Times New Roman"/>
          <w:sz w:val="28"/>
          <w:szCs w:val="28"/>
        </w:rPr>
        <w:t>сли не разделяете его интересы.</w:t>
      </w:r>
    </w:p>
    <w:p w:rsidR="00DB388A" w:rsidRPr="00DB388A" w:rsidRDefault="00DB388A" w:rsidP="00DB388A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388A">
        <w:rPr>
          <w:rFonts w:ascii="Times New Roman" w:hAnsi="Times New Roman" w:cs="Times New Roman"/>
          <w:b/>
          <w:sz w:val="28"/>
          <w:szCs w:val="28"/>
        </w:rPr>
        <w:t>Ключевой вывод</w:t>
      </w:r>
    </w:p>
    <w:p w:rsidR="00DB388A" w:rsidRPr="00DB388A" w:rsidRDefault="00DB388A" w:rsidP="00DB388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388A">
        <w:rPr>
          <w:rFonts w:ascii="Times New Roman" w:hAnsi="Times New Roman" w:cs="Times New Roman"/>
          <w:sz w:val="28"/>
          <w:szCs w:val="28"/>
        </w:rPr>
        <w:t>Увлечение аниме — это не диагноз и не угроза, а зеркало внутренних процессов. Когда взрослые перестают видеть в нём врага и начинают рассматривать как сигнал, появляется шанс:</w:t>
      </w:r>
    </w:p>
    <w:p w:rsidR="00DB388A" w:rsidRPr="00DB388A" w:rsidRDefault="00DB388A" w:rsidP="00DB388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388A">
        <w:rPr>
          <w:rFonts w:ascii="Times New Roman" w:hAnsi="Times New Roman" w:cs="Times New Roman"/>
          <w:sz w:val="28"/>
          <w:szCs w:val="28"/>
        </w:rPr>
        <w:t>* глубже понять переживания подростка;</w:t>
      </w:r>
    </w:p>
    <w:p w:rsidR="00DB388A" w:rsidRPr="00DB388A" w:rsidRDefault="00DB388A" w:rsidP="00DB388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388A">
        <w:rPr>
          <w:rFonts w:ascii="Times New Roman" w:hAnsi="Times New Roman" w:cs="Times New Roman"/>
          <w:sz w:val="28"/>
          <w:szCs w:val="28"/>
        </w:rPr>
        <w:t>* выстроить доверительный диалог;</w:t>
      </w:r>
    </w:p>
    <w:p w:rsidR="00DB388A" w:rsidRPr="00DB388A" w:rsidRDefault="00DB388A" w:rsidP="00DB388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388A">
        <w:rPr>
          <w:rFonts w:ascii="Times New Roman" w:hAnsi="Times New Roman" w:cs="Times New Roman"/>
          <w:sz w:val="28"/>
          <w:szCs w:val="28"/>
        </w:rPr>
        <w:t>* помочь ему найти баланс межд</w:t>
      </w:r>
      <w:r w:rsidRPr="00DB388A">
        <w:rPr>
          <w:rFonts w:ascii="Times New Roman" w:hAnsi="Times New Roman" w:cs="Times New Roman"/>
          <w:sz w:val="28"/>
          <w:szCs w:val="28"/>
        </w:rPr>
        <w:t>у виртуальным и реальным миром.</w:t>
      </w:r>
    </w:p>
    <w:p w:rsidR="00683858" w:rsidRPr="00DB388A" w:rsidRDefault="00DB388A" w:rsidP="00DB388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388A">
        <w:rPr>
          <w:rFonts w:ascii="Times New Roman" w:hAnsi="Times New Roman" w:cs="Times New Roman"/>
          <w:sz w:val="28"/>
          <w:szCs w:val="28"/>
        </w:rPr>
        <w:t>Терапевтический эффект рождается не из запретов, а из внимания, уважения и готовности услышать то, что подросток пытается выразить — пусть даже через призму анимационных образов.</w:t>
      </w:r>
    </w:p>
    <w:sectPr w:rsidR="00683858" w:rsidRPr="00DB38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979"/>
    <w:rsid w:val="0044626C"/>
    <w:rsid w:val="00683858"/>
    <w:rsid w:val="00CB73FC"/>
    <w:rsid w:val="00D05979"/>
    <w:rsid w:val="00DB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1DDC6"/>
  <w15:chartTrackingRefBased/>
  <w15:docId w15:val="{D208D228-6606-4A9C-A6AF-A91BEE64B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4626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462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old">
    <w:name w:val="bold"/>
    <w:basedOn w:val="a0"/>
    <w:rsid w:val="00DB388A"/>
  </w:style>
  <w:style w:type="character" w:customStyle="1" w:styleId="italic">
    <w:name w:val="italic"/>
    <w:basedOn w:val="a0"/>
    <w:rsid w:val="00DB38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417</Words>
  <Characters>2379</Characters>
  <Application>Microsoft Office Word</Application>
  <DocSecurity>0</DocSecurity>
  <Lines>19</Lines>
  <Paragraphs>5</Paragraphs>
  <ScaleCrop>false</ScaleCrop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2025-12-14T14:59:00Z</dcterms:created>
  <dcterms:modified xsi:type="dcterms:W3CDTF">2025-12-27T08:10:00Z</dcterms:modified>
</cp:coreProperties>
</file>