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91" w:rsidRDefault="00C75791" w:rsidP="00C75791">
      <w:pPr>
        <w:spacing w:before="100" w:beforeAutospacing="1" w:after="100" w:afterAutospacing="1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Роль вестибулярной и </w:t>
      </w:r>
      <w:proofErr w:type="spellStart"/>
      <w:r w:rsidRPr="00C757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проприоцептивной</w:t>
      </w:r>
      <w:proofErr w:type="spellEnd"/>
      <w:r w:rsidRPr="00C757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стимуляции в формировании речевой активности у детей с РАС</w:t>
      </w:r>
    </w:p>
    <w:p w:rsidR="00855404" w:rsidRPr="008A4AD4" w:rsidRDefault="00855404" w:rsidP="0085540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A4AD4">
        <w:rPr>
          <w:rFonts w:ascii="Times New Roman" w:hAnsi="Times New Roman" w:cs="Times New Roman"/>
        </w:rPr>
        <w:t xml:space="preserve">Кондратенкова Анастасия Александровна </w:t>
      </w:r>
    </w:p>
    <w:p w:rsidR="00855404" w:rsidRDefault="00855404" w:rsidP="0085540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8A4AD4">
        <w:rPr>
          <w:rFonts w:ascii="Times New Roman" w:hAnsi="Times New Roman" w:cs="Times New Roman"/>
        </w:rPr>
        <w:t>читель-дефектолог</w:t>
      </w:r>
    </w:p>
    <w:p w:rsidR="00855404" w:rsidRDefault="00855404" w:rsidP="0085540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Луцик</w:t>
      </w:r>
      <w:proofErr w:type="spellEnd"/>
      <w:r>
        <w:rPr>
          <w:rFonts w:ascii="Times New Roman" w:hAnsi="Times New Roman" w:cs="Times New Roman"/>
        </w:rPr>
        <w:t xml:space="preserve"> Наталья Николаевна</w:t>
      </w:r>
    </w:p>
    <w:p w:rsidR="00855404" w:rsidRPr="00855404" w:rsidRDefault="00855404" w:rsidP="0085540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логопед </w:t>
      </w:r>
      <w:r w:rsidRPr="008A4AD4">
        <w:rPr>
          <w:rFonts w:ascii="Times New Roman" w:hAnsi="Times New Roman" w:cs="Times New Roman"/>
        </w:rPr>
        <w:t xml:space="preserve"> 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проблемы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обусловлена тем, что у детей с расстройствами аутистического спектра (РАС) часто наблюдается </w:t>
      </w: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сенсорная дезинтеграция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 нарушение обработки информации от вестибулярной и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проприоцептивной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 Это приводит к трудностям:</w:t>
      </w:r>
    </w:p>
    <w:p w:rsidR="00C75791" w:rsidRPr="00C75791" w:rsidRDefault="00C75791" w:rsidP="0085540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поддержании позы и равновесия, что косвенно влияет на контроль дыхательных и артикуляционных мышц;</w:t>
      </w:r>
    </w:p>
    <w:p w:rsidR="00C75791" w:rsidRPr="00C75791" w:rsidRDefault="00C75791" w:rsidP="0085540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осознании положения тела и органов речи, затрудняя моторное программирование звуков;</w:t>
      </w:r>
    </w:p>
    <w:p w:rsidR="00C75791" w:rsidRPr="00C75791" w:rsidRDefault="00C75791" w:rsidP="0085540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концентрации внимания на речевой стимуляции из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</w:r>
      <w:proofErr w:type="gram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сенсорного дискомфорта</w:t>
      </w:r>
      <w:proofErr w:type="gram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proofErr w:type="gram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исследованиям</w:t>
      </w:r>
      <w:proofErr w:type="gram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 Айрес, вестибулярная система выступает «организатором» сенсорных входов, а её дисфункция коррелирует с задержкой речевого развития.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Проприоцептивная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недостаточность мешает ребёнку ощущать движения языка, губ, гортани, что тормозит формирование звукопроизношения и фразовой речи. Поэтому целенаправленная сенсорная стимуляция может стать базой для преодоления речевых нарушений.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 коррекции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опираются на активацию вестибулярных и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проприоцептивных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рецепторов через специально подобранные двигательные задания. Ключевые техники:</w:t>
      </w:r>
    </w:p>
    <w:p w:rsidR="00C75791" w:rsidRPr="00C75791" w:rsidRDefault="00C75791" w:rsidP="0085540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Балансировочные тренажёры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(доски, полусферы, балансиры):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стимулируют вестибулярный аппарат и мозжечок, ответственные за координацию и ритм;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сочетаются с речевыми заданиями (проговаривание слогов, слов при удержании равновесия).</w:t>
      </w:r>
    </w:p>
    <w:p w:rsidR="00C75791" w:rsidRPr="00C75791" w:rsidRDefault="00C75791" w:rsidP="0085540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Раскачивания и вращения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качелях, гимнастическом мяче):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нормализуют тонус мышц, включая дыхательные и артикуляционные;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для отработки речевого дыхания (вдох на подъёме, выдох на спуске).</w:t>
      </w:r>
    </w:p>
    <w:p w:rsidR="00C75791" w:rsidRPr="00C75791" w:rsidRDefault="00C75791" w:rsidP="0085540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Утяжелители и компрессионные приспособления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(жилеты, манжеты, эластичные бинты):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усиливают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проприоцептивную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обратную связь, помогая ребёнку «ощутить» положение тела и органов речи;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применяются во время артикуляционной гимнастики для повышения осознанности движений.</w:t>
      </w:r>
    </w:p>
    <w:p w:rsidR="00C75791" w:rsidRPr="00C75791" w:rsidRDefault="00C75791" w:rsidP="0085540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Тактильно</w:t>
      </w: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двигательные игры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(пересыпание круп, лепка, ходьба по тактильным дорожкам):</w:t>
      </w:r>
    </w:p>
    <w:p w:rsidR="00C75791" w:rsidRPr="00C75791" w:rsidRDefault="00C75791" w:rsidP="00855404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интегрируют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проприоцепцию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мелкой моторикой и речевыми реакциями (звукоподражание, называние действий).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синхронизации сенсорной и речевой активности используются </w:t>
      </w: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комплексные упражнения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75791" w:rsidRPr="00C75791" w:rsidRDefault="00C75791" w:rsidP="00855404">
      <w:pPr>
        <w:numPr>
          <w:ilvl w:val="0"/>
          <w:numId w:val="3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проговаривание гласных звуков при раскачивании на балансире;</w:t>
      </w:r>
    </w:p>
    <w:p w:rsidR="00C75791" w:rsidRPr="00C75791" w:rsidRDefault="00C75791" w:rsidP="00855404">
      <w:pPr>
        <w:numPr>
          <w:ilvl w:val="0"/>
          <w:numId w:val="3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слогов в ритме шагов по массажным коврикам;</w:t>
      </w:r>
    </w:p>
    <w:p w:rsidR="00C75791" w:rsidRPr="00C75791" w:rsidRDefault="00C75791" w:rsidP="00855404">
      <w:pPr>
        <w:numPr>
          <w:ilvl w:val="0"/>
          <w:numId w:val="3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 коротких фраз при выполнении перекрёстных движений (правая рука к левому колену).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и критерии эффективности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интеграции сенсорной стимуляции с логопедическими задачами проявляются в:</w:t>
      </w:r>
    </w:p>
    <w:p w:rsidR="00C75791" w:rsidRPr="00C75791" w:rsidRDefault="00C75791" w:rsidP="0085540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улучшении речевого дыхания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(увеличение длительности выдоха, плавность фонации);</w:t>
      </w:r>
    </w:p>
    <w:p w:rsidR="00C75791" w:rsidRPr="00C75791" w:rsidRDefault="00C75791" w:rsidP="0085540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повышении точности звукопроизношения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счёт осознанного контроля артикуляционных органов;</w:t>
      </w:r>
    </w:p>
    <w:p w:rsidR="00C75791" w:rsidRPr="00C75791" w:rsidRDefault="00C75791" w:rsidP="0085540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расширении активного словаря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благодаря мотивации в игровых двигательных сценариях;</w:t>
      </w:r>
    </w:p>
    <w:p w:rsidR="00C75791" w:rsidRPr="00C75791" w:rsidRDefault="00C75791" w:rsidP="0085540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формировании фразовой речи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синхронизацию речи с ритмическими движениями;</w:t>
      </w:r>
    </w:p>
    <w:p w:rsidR="00C75791" w:rsidRPr="00C75791" w:rsidRDefault="00C75791" w:rsidP="0085540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снижении тревожности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повышении концентрации на речевой задаче за счёт предсказуемости сенсорных стимулов.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Объективные показатели динамики включают:</w:t>
      </w:r>
    </w:p>
    <w:p w:rsidR="00C75791" w:rsidRPr="00C75791" w:rsidRDefault="00C75791" w:rsidP="0085540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числа произносимых звуков/слов за сеанс;</w:t>
      </w:r>
    </w:p>
    <w:p w:rsidR="00C75791" w:rsidRPr="00C75791" w:rsidRDefault="00C75791" w:rsidP="0085540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количества запинок и пауз в речи;</w:t>
      </w:r>
    </w:p>
    <w:p w:rsidR="00C75791" w:rsidRPr="00C75791" w:rsidRDefault="00C75791" w:rsidP="0085540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устойчивости позы при выполнении речевых заданий;</w:t>
      </w:r>
    </w:p>
    <w:p w:rsidR="00C75791" w:rsidRPr="00C75791" w:rsidRDefault="00C75791" w:rsidP="0085540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инициации вербальных реакций в сенсорно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насыщенной среде.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систематическое применение вестибулярной и </w:t>
      </w:r>
      <w:proofErr w:type="spellStart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проприоцептивной</w:t>
      </w:r>
      <w:proofErr w:type="spellEnd"/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стимуляции создаёт нейрофизиологическую основу для развития речевой активности у детей с РАС. Интеграция сенсорных и логопедических методов позволяет:</w:t>
      </w:r>
    </w:p>
    <w:p w:rsidR="00C75791" w:rsidRPr="00C75791" w:rsidRDefault="00C75791" w:rsidP="00855404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преодолеть моторные барьеры в артикуляции;</w:t>
      </w:r>
    </w:p>
    <w:p w:rsidR="00C75791" w:rsidRPr="00C75791" w:rsidRDefault="00C75791" w:rsidP="00855404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осознанность речевых действий;</w:t>
      </w:r>
    </w:p>
    <w:p w:rsidR="00C75791" w:rsidRPr="00C75791" w:rsidRDefault="00C75791" w:rsidP="00855404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коммуникативную мотивацию через игровые двигательные сценарии.</w:t>
      </w:r>
    </w:p>
    <w:p w:rsidR="00C75791" w:rsidRPr="00C75791" w:rsidRDefault="00C75791" w:rsidP="008554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устойчивых результатов необходима </w:t>
      </w:r>
      <w:r w:rsidRPr="00C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междисциплинарная координация</w:t>
      </w:r>
      <w:r w:rsidRPr="00C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дефектолога, логопеда и инструктора по сенсорной интеграции, а также адаптация нагрузок под индивидуальный сенсорный профиль ребёнка.</w:t>
      </w:r>
    </w:p>
    <w:bookmarkEnd w:id="0"/>
    <w:p w:rsidR="002B51C8" w:rsidRPr="00C75791" w:rsidRDefault="002B51C8" w:rsidP="00855404">
      <w:pPr>
        <w:ind w:firstLine="567"/>
        <w:jc w:val="both"/>
        <w:rPr>
          <w:rFonts w:ascii="Times New Roman" w:hAnsi="Times New Roman" w:cs="Times New Roman"/>
        </w:rPr>
      </w:pPr>
    </w:p>
    <w:sectPr w:rsidR="002B51C8" w:rsidRPr="00C7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40B"/>
    <w:multiLevelType w:val="multilevel"/>
    <w:tmpl w:val="54FE0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8D6492"/>
    <w:multiLevelType w:val="multilevel"/>
    <w:tmpl w:val="EA48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4251D0"/>
    <w:multiLevelType w:val="multilevel"/>
    <w:tmpl w:val="B18E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A6933"/>
    <w:multiLevelType w:val="multilevel"/>
    <w:tmpl w:val="1E7E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B225F9"/>
    <w:multiLevelType w:val="multilevel"/>
    <w:tmpl w:val="F084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27292"/>
    <w:multiLevelType w:val="multilevel"/>
    <w:tmpl w:val="1EEA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95"/>
    <w:rsid w:val="002B51C8"/>
    <w:rsid w:val="00855404"/>
    <w:rsid w:val="009E302C"/>
    <w:rsid w:val="00C75791"/>
    <w:rsid w:val="00F1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CB32"/>
  <w15:chartTrackingRefBased/>
  <w15:docId w15:val="{C76C5D9F-4959-4A8C-B540-EA2D951D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57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57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75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5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9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3</cp:revision>
  <dcterms:created xsi:type="dcterms:W3CDTF">2025-12-28T07:51:00Z</dcterms:created>
  <dcterms:modified xsi:type="dcterms:W3CDTF">2025-12-28T07:54:00Z</dcterms:modified>
</cp:coreProperties>
</file>