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r w:rsidRPr="00AA39B7">
        <w:rPr>
          <w:b/>
          <w:color w:val="000000"/>
          <w:sz w:val="28"/>
          <w:szCs w:val="28"/>
        </w:rPr>
        <w:t>Формы педагогического просвещения родит</w:t>
      </w:r>
      <w:r>
        <w:rPr>
          <w:b/>
          <w:color w:val="000000"/>
          <w:sz w:val="28"/>
          <w:szCs w:val="28"/>
        </w:rPr>
        <w:t>елей детей школьного возраста</w:t>
      </w:r>
    </w:p>
    <w:bookmarkEnd w:id="0"/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A39B7">
        <w:rPr>
          <w:color w:val="000000"/>
          <w:sz w:val="28"/>
          <w:szCs w:val="28"/>
        </w:rPr>
        <w:t xml:space="preserve">Формы педагогического просвещения родителей школьников включают традиционные (родительские собрания, лекции, конференции, беседы, консультации) и современные/инновационные (тренинги, мастер-классы, круглые столы, родительские клубы, открытые уроки, интерактивные семинары, </w:t>
      </w:r>
      <w:proofErr w:type="spellStart"/>
      <w:r w:rsidRPr="00AA39B7">
        <w:rPr>
          <w:color w:val="000000"/>
          <w:sz w:val="28"/>
          <w:szCs w:val="28"/>
        </w:rPr>
        <w:t>интернет-ресурсы</w:t>
      </w:r>
      <w:proofErr w:type="spellEnd"/>
      <w:r w:rsidRPr="00AA39B7">
        <w:rPr>
          <w:color w:val="000000"/>
          <w:sz w:val="28"/>
          <w:szCs w:val="28"/>
        </w:rPr>
        <w:t xml:space="preserve">, акции) подходы, направленные на повышение педагогической компетентности семьи через различные форматы – от индивидуального общения до групповых мероприятий, с использованием диагностики и обратной связи. </w:t>
      </w:r>
      <w:proofErr w:type="gramEnd"/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Традиционные формы</w:t>
      </w:r>
      <w:r>
        <w:rPr>
          <w:color w:val="000000"/>
          <w:sz w:val="28"/>
          <w:szCs w:val="28"/>
        </w:rPr>
        <w:t>: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Родительские собрания: Классический формат для обсуждения общих вопросов, обмена опытом и информирования.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Лекции: Устное изложение актуальных тем воспитания и образования детей (например, «Возрастные кризисы», «Как помочь в подготовке к экзаменам»).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Беседы и консультации: Индивидуальное или групповое общение педагога с родителями для решения конкретных вопросов и оказания помощи.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 xml:space="preserve">Конференции: Обсуждение широкого круга проблем воспитания с привлечением специалистов. 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Современные и интерактивные формы</w:t>
      </w:r>
      <w:r>
        <w:rPr>
          <w:color w:val="000000"/>
          <w:sz w:val="28"/>
          <w:szCs w:val="28"/>
        </w:rPr>
        <w:t>: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lastRenderedPageBreak/>
        <w:t>Тренинги и мастер-классы: Практическое обучение родителей навыкам (например, «Эффективная коммуникация с подростком»).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Педагогические гостиные / Клубы: Неформальное общение, обмен мнениями, совместное решение проблем.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 xml:space="preserve">Круглые столы / "Устные журналы": Формы дискуссии по узким, значимым для родителей темам, например, «Профилактика </w:t>
      </w:r>
      <w:proofErr w:type="spellStart"/>
      <w:r w:rsidRPr="00AA39B7">
        <w:rPr>
          <w:color w:val="000000"/>
          <w:sz w:val="28"/>
          <w:szCs w:val="28"/>
        </w:rPr>
        <w:t>буллинга</w:t>
      </w:r>
      <w:proofErr w:type="spellEnd"/>
      <w:r w:rsidRPr="00AA39B7">
        <w:rPr>
          <w:color w:val="000000"/>
          <w:sz w:val="28"/>
          <w:szCs w:val="28"/>
        </w:rPr>
        <w:t>».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Открытые уроки и занятия: Демонстрация образовательного процесса для родителей.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Акции и совместные мероприятия: Организация совместных праздников, спортивных мероприятий, экологических акций для укрепления связей.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>Диагностика (анкетирование, тестирование): Изучение запросов и уровня компетентности родителей для дальнейшей работы.</w:t>
      </w:r>
    </w:p>
    <w:p w:rsidR="00AA39B7" w:rsidRPr="00AA39B7" w:rsidRDefault="00AA39B7" w:rsidP="00AA39B7">
      <w:pPr>
        <w:pStyle w:val="a3"/>
        <w:shd w:val="clear" w:color="auto" w:fill="FFFFFF"/>
        <w:spacing w:before="15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A39B7">
        <w:rPr>
          <w:color w:val="000000"/>
          <w:sz w:val="28"/>
          <w:szCs w:val="28"/>
        </w:rPr>
        <w:t xml:space="preserve">Интернет-ресурсы: Создание тематических групп, </w:t>
      </w:r>
      <w:proofErr w:type="spellStart"/>
      <w:r w:rsidRPr="00AA39B7">
        <w:rPr>
          <w:color w:val="000000"/>
          <w:sz w:val="28"/>
          <w:szCs w:val="28"/>
        </w:rPr>
        <w:t>вебинаров</w:t>
      </w:r>
      <w:proofErr w:type="spellEnd"/>
      <w:r w:rsidRPr="00AA39B7">
        <w:rPr>
          <w:color w:val="000000"/>
          <w:sz w:val="28"/>
          <w:szCs w:val="28"/>
        </w:rPr>
        <w:t>, рассылка полезных материалов, виртуальные консультации.</w:t>
      </w:r>
    </w:p>
    <w:p w:rsidR="006C2E95" w:rsidRDefault="00AA39B7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6C2E95">
        <w:rPr>
          <w:b/>
          <w:color w:val="000000"/>
          <w:sz w:val="28"/>
          <w:szCs w:val="28"/>
        </w:rPr>
        <w:t>писок использованной литературы</w:t>
      </w:r>
    </w:p>
    <w:p w:rsidR="00651867" w:rsidRPr="00651867" w:rsidRDefault="00651867" w:rsidP="00651867">
      <w:pPr>
        <w:pStyle w:val="a3"/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651867">
        <w:rPr>
          <w:sz w:val="28"/>
          <w:szCs w:val="28"/>
        </w:rPr>
        <w:t>1. Азаров, Ю. П. Семейная педагогика [Текст] / Ю. П. Азаров. — Москва</w:t>
      </w:r>
      <w:proofErr w:type="gramStart"/>
      <w:r w:rsidRPr="00651867">
        <w:rPr>
          <w:sz w:val="28"/>
          <w:szCs w:val="28"/>
        </w:rPr>
        <w:t xml:space="preserve"> :</w:t>
      </w:r>
      <w:proofErr w:type="gramEnd"/>
      <w:r w:rsidRPr="00651867">
        <w:rPr>
          <w:sz w:val="28"/>
          <w:szCs w:val="28"/>
        </w:rPr>
        <w:t xml:space="preserve"> ИД "</w:t>
      </w:r>
      <w:proofErr w:type="gramStart"/>
      <w:r w:rsidRPr="00651867">
        <w:rPr>
          <w:sz w:val="28"/>
          <w:szCs w:val="28"/>
        </w:rPr>
        <w:t>Полиграф-ресурсы</w:t>
      </w:r>
      <w:proofErr w:type="gramEnd"/>
      <w:r w:rsidRPr="00651867">
        <w:rPr>
          <w:sz w:val="28"/>
          <w:szCs w:val="28"/>
        </w:rPr>
        <w:t>", 2019. — Рассматривает семью как основной субъект педагогического процесса, предлагает модели взаимодействия.</w:t>
      </w:r>
    </w:p>
    <w:p w:rsidR="00651867" w:rsidRPr="00651867" w:rsidRDefault="00651867" w:rsidP="00651867">
      <w:pPr>
        <w:pStyle w:val="a3"/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651867">
        <w:rPr>
          <w:sz w:val="28"/>
          <w:szCs w:val="28"/>
        </w:rPr>
        <w:t xml:space="preserve">2. </w:t>
      </w:r>
      <w:proofErr w:type="spellStart"/>
      <w:r w:rsidRPr="00651867">
        <w:rPr>
          <w:sz w:val="28"/>
          <w:szCs w:val="28"/>
        </w:rPr>
        <w:t>Капралова</w:t>
      </w:r>
      <w:proofErr w:type="spellEnd"/>
      <w:r w:rsidRPr="00651867">
        <w:rPr>
          <w:sz w:val="28"/>
          <w:szCs w:val="28"/>
        </w:rPr>
        <w:t xml:space="preserve">, Р. М. Работа классного руководителя с родителями [Текст] / Р. М. </w:t>
      </w:r>
      <w:proofErr w:type="spellStart"/>
      <w:r w:rsidRPr="00651867">
        <w:rPr>
          <w:sz w:val="28"/>
          <w:szCs w:val="28"/>
        </w:rPr>
        <w:t>Капралова</w:t>
      </w:r>
      <w:proofErr w:type="spellEnd"/>
      <w:r w:rsidRPr="00651867">
        <w:rPr>
          <w:sz w:val="28"/>
          <w:szCs w:val="28"/>
        </w:rPr>
        <w:t>. — Москва</w:t>
      </w:r>
      <w:proofErr w:type="gramStart"/>
      <w:r w:rsidRPr="00651867">
        <w:rPr>
          <w:sz w:val="28"/>
          <w:szCs w:val="28"/>
        </w:rPr>
        <w:t xml:space="preserve"> :</w:t>
      </w:r>
      <w:proofErr w:type="gramEnd"/>
      <w:r w:rsidRPr="00651867">
        <w:rPr>
          <w:sz w:val="28"/>
          <w:szCs w:val="28"/>
        </w:rPr>
        <w:t xml:space="preserve"> Просвещение, 1980. — Классическая работа, многие идеи которой (родительские собрания, посещение семей) остаются актуальными.</w:t>
      </w:r>
    </w:p>
    <w:p w:rsidR="006C2E95" w:rsidRPr="00AD451D" w:rsidRDefault="00651867" w:rsidP="00651867">
      <w:pPr>
        <w:pStyle w:val="a3"/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651867">
        <w:rPr>
          <w:sz w:val="28"/>
          <w:szCs w:val="28"/>
        </w:rPr>
        <w:lastRenderedPageBreak/>
        <w:t>3. Мудрик, А. В. Социальная педагогика [Текст] / А. В. Мудрик. — Москва</w:t>
      </w:r>
      <w:proofErr w:type="gramStart"/>
      <w:r w:rsidRPr="00651867">
        <w:rPr>
          <w:sz w:val="28"/>
          <w:szCs w:val="28"/>
        </w:rPr>
        <w:t xml:space="preserve"> :</w:t>
      </w:r>
      <w:proofErr w:type="gramEnd"/>
      <w:r w:rsidRPr="00651867">
        <w:rPr>
          <w:sz w:val="28"/>
          <w:szCs w:val="28"/>
        </w:rPr>
        <w:t xml:space="preserve"> Академия, 2016. — Дает теоретическую базу для понимания социального контекста взаимодействия семьи и школы как воспитательных институтов.</w:t>
      </w:r>
    </w:p>
    <w:sectPr w:rsidR="006C2E95" w:rsidRPr="00AD451D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646ED"/>
    <w:multiLevelType w:val="hybridMultilevel"/>
    <w:tmpl w:val="595CB742"/>
    <w:lvl w:ilvl="0" w:tplc="8C60D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F552B5"/>
    <w:multiLevelType w:val="hybridMultilevel"/>
    <w:tmpl w:val="07884EA4"/>
    <w:lvl w:ilvl="0" w:tplc="59407A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8"/>
  </w:num>
  <w:num w:numId="6">
    <w:abstractNumId w:val="32"/>
  </w:num>
  <w:num w:numId="7">
    <w:abstractNumId w:val="35"/>
  </w:num>
  <w:num w:numId="8">
    <w:abstractNumId w:val="8"/>
  </w:num>
  <w:num w:numId="9">
    <w:abstractNumId w:val="31"/>
  </w:num>
  <w:num w:numId="10">
    <w:abstractNumId w:val="22"/>
  </w:num>
  <w:num w:numId="11">
    <w:abstractNumId w:val="7"/>
  </w:num>
  <w:num w:numId="12">
    <w:abstractNumId w:val="37"/>
  </w:num>
  <w:num w:numId="13">
    <w:abstractNumId w:val="10"/>
  </w:num>
  <w:num w:numId="14">
    <w:abstractNumId w:val="11"/>
  </w:num>
  <w:num w:numId="15">
    <w:abstractNumId w:val="33"/>
  </w:num>
  <w:num w:numId="16">
    <w:abstractNumId w:val="13"/>
  </w:num>
  <w:num w:numId="17">
    <w:abstractNumId w:val="5"/>
  </w:num>
  <w:num w:numId="18">
    <w:abstractNumId w:val="26"/>
  </w:num>
  <w:num w:numId="19">
    <w:abstractNumId w:val="3"/>
  </w:num>
  <w:num w:numId="20">
    <w:abstractNumId w:val="34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9"/>
  </w:num>
  <w:num w:numId="26">
    <w:abstractNumId w:val="30"/>
  </w:num>
  <w:num w:numId="27">
    <w:abstractNumId w:val="15"/>
  </w:num>
  <w:num w:numId="28">
    <w:abstractNumId w:val="36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7"/>
  </w:num>
  <w:num w:numId="36">
    <w:abstractNumId w:val="9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54526"/>
    <w:rsid w:val="00066BBB"/>
    <w:rsid w:val="000857A1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633DE"/>
    <w:rsid w:val="005950A3"/>
    <w:rsid w:val="005B653C"/>
    <w:rsid w:val="005C4075"/>
    <w:rsid w:val="00632EE9"/>
    <w:rsid w:val="00651867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A39B7"/>
    <w:rsid w:val="00AD451D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303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</vt:lpstr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RUS</cp:lastModifiedBy>
  <cp:revision>8</cp:revision>
  <dcterms:created xsi:type="dcterms:W3CDTF">2024-08-31T09:01:00Z</dcterms:created>
  <dcterms:modified xsi:type="dcterms:W3CDTF">2026-01-04T13:37:00Z</dcterms:modified>
</cp:coreProperties>
</file>