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64117" w14:textId="0187AE2A" w:rsidR="004F2C0A" w:rsidRDefault="004F2C0A" w:rsidP="004F2C0A">
      <w:pPr>
        <w:pStyle w:val="a4"/>
        <w:spacing w:before="0" w:beforeAutospacing="0" w:after="0" w:afterAutospacing="0" w:line="360" w:lineRule="auto"/>
        <w:jc w:val="center"/>
        <w:divId w:val="835413335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Удмуртской Республики</w:t>
      </w:r>
    </w:p>
    <w:p w14:paraId="4D314478" w14:textId="3835B620" w:rsidR="004F2C0A" w:rsidRDefault="004F2C0A" w:rsidP="004F2C0A">
      <w:pPr>
        <w:pStyle w:val="a4"/>
        <w:spacing w:before="0" w:beforeAutospacing="0" w:after="0" w:afterAutospacing="0" w:line="360" w:lineRule="auto"/>
        <w:jc w:val="center"/>
        <w:divId w:val="835413335"/>
        <w:rPr>
          <w:sz w:val="28"/>
          <w:szCs w:val="28"/>
        </w:rPr>
      </w:pPr>
      <w:r>
        <w:rPr>
          <w:sz w:val="28"/>
          <w:szCs w:val="28"/>
        </w:rPr>
        <w:t>БПОУ УР «Сарапульский политехнический колледж»</w:t>
      </w:r>
    </w:p>
    <w:p w14:paraId="7F98BB38" w14:textId="21534C21" w:rsidR="004F2C0A" w:rsidRDefault="004F2C0A" w:rsidP="004F2C0A">
      <w:pPr>
        <w:pStyle w:val="a4"/>
        <w:spacing w:before="0" w:beforeAutospacing="0" w:after="0" w:afterAutospacing="0" w:line="360" w:lineRule="auto"/>
        <w:jc w:val="center"/>
        <w:divId w:val="835413335"/>
        <w:rPr>
          <w:sz w:val="28"/>
          <w:szCs w:val="28"/>
        </w:rPr>
      </w:pPr>
    </w:p>
    <w:p w14:paraId="139C6056" w14:textId="71288E9E" w:rsidR="004F2C0A" w:rsidRDefault="004F2C0A" w:rsidP="004F2C0A">
      <w:pPr>
        <w:pStyle w:val="a4"/>
        <w:spacing w:before="0" w:beforeAutospacing="0" w:after="0" w:afterAutospacing="0" w:line="360" w:lineRule="auto"/>
        <w:jc w:val="center"/>
        <w:divId w:val="835413335"/>
        <w:rPr>
          <w:sz w:val="28"/>
          <w:szCs w:val="28"/>
        </w:rPr>
      </w:pPr>
    </w:p>
    <w:p w14:paraId="3BF43943" w14:textId="23458E8B" w:rsidR="004F2C0A" w:rsidRDefault="004F2C0A" w:rsidP="004F2C0A">
      <w:pPr>
        <w:pStyle w:val="a4"/>
        <w:spacing w:before="0" w:beforeAutospacing="0" w:after="0" w:afterAutospacing="0" w:line="360" w:lineRule="auto"/>
        <w:jc w:val="center"/>
        <w:divId w:val="835413335"/>
        <w:rPr>
          <w:sz w:val="28"/>
          <w:szCs w:val="28"/>
        </w:rPr>
      </w:pPr>
    </w:p>
    <w:p w14:paraId="3E7A1DBF" w14:textId="6DD40B84" w:rsidR="004F2C0A" w:rsidRDefault="004F2C0A" w:rsidP="004F2C0A">
      <w:pPr>
        <w:pStyle w:val="a4"/>
        <w:spacing w:before="0" w:beforeAutospacing="0" w:after="0" w:afterAutospacing="0" w:line="360" w:lineRule="auto"/>
        <w:jc w:val="center"/>
        <w:divId w:val="835413335"/>
        <w:rPr>
          <w:sz w:val="28"/>
          <w:szCs w:val="28"/>
        </w:rPr>
      </w:pPr>
    </w:p>
    <w:p w14:paraId="7ACAACB4" w14:textId="4C506901" w:rsidR="004F2C0A" w:rsidRDefault="004F2C0A" w:rsidP="004F2C0A">
      <w:pPr>
        <w:pStyle w:val="a4"/>
        <w:spacing w:before="0" w:beforeAutospacing="0" w:after="0" w:afterAutospacing="0" w:line="360" w:lineRule="auto"/>
        <w:jc w:val="center"/>
        <w:divId w:val="835413335"/>
        <w:rPr>
          <w:sz w:val="28"/>
          <w:szCs w:val="28"/>
        </w:rPr>
      </w:pPr>
    </w:p>
    <w:p w14:paraId="43D92FB1" w14:textId="7E077B74" w:rsidR="004F2C0A" w:rsidRDefault="004F2C0A" w:rsidP="004F2C0A">
      <w:pPr>
        <w:pStyle w:val="a4"/>
        <w:spacing w:before="0" w:beforeAutospacing="0" w:after="0" w:afterAutospacing="0" w:line="360" w:lineRule="auto"/>
        <w:jc w:val="center"/>
        <w:divId w:val="835413335"/>
        <w:rPr>
          <w:sz w:val="28"/>
          <w:szCs w:val="28"/>
        </w:rPr>
      </w:pPr>
    </w:p>
    <w:p w14:paraId="547DF760" w14:textId="217A0CB1" w:rsidR="004F2C0A" w:rsidRDefault="00516AE3" w:rsidP="004F2C0A">
      <w:pPr>
        <w:pStyle w:val="a4"/>
        <w:spacing w:before="0" w:beforeAutospacing="0" w:after="0" w:afterAutospacing="0" w:line="360" w:lineRule="auto"/>
        <w:jc w:val="center"/>
        <w:divId w:val="835413335"/>
        <w:rPr>
          <w:sz w:val="28"/>
          <w:szCs w:val="28"/>
        </w:rPr>
      </w:pPr>
      <w:r w:rsidRPr="004F2C0A">
        <w:rPr>
          <w:sz w:val="28"/>
          <w:szCs w:val="28"/>
        </w:rPr>
        <w:t>Методическ</w:t>
      </w:r>
      <w:r w:rsidR="004F2C0A">
        <w:rPr>
          <w:sz w:val="28"/>
          <w:szCs w:val="28"/>
        </w:rPr>
        <w:t>ая</w:t>
      </w:r>
      <w:r w:rsidRPr="004F2C0A">
        <w:rPr>
          <w:sz w:val="28"/>
          <w:szCs w:val="28"/>
        </w:rPr>
        <w:t xml:space="preserve"> рекомендаци</w:t>
      </w:r>
      <w:r w:rsidR="004F2C0A">
        <w:rPr>
          <w:sz w:val="28"/>
          <w:szCs w:val="28"/>
        </w:rPr>
        <w:t>я</w:t>
      </w:r>
    </w:p>
    <w:p w14:paraId="13B6553F" w14:textId="5BDB4ADF" w:rsidR="00000000" w:rsidRPr="004F2C0A" w:rsidRDefault="004F2C0A" w:rsidP="004F2C0A">
      <w:pPr>
        <w:pStyle w:val="a4"/>
        <w:spacing w:before="0" w:beforeAutospacing="0" w:after="0" w:afterAutospacing="0" w:line="360" w:lineRule="auto"/>
        <w:jc w:val="center"/>
        <w:divId w:val="835413335"/>
        <w:rPr>
          <w:sz w:val="28"/>
          <w:szCs w:val="28"/>
        </w:rPr>
      </w:pPr>
      <w:r>
        <w:rPr>
          <w:sz w:val="28"/>
          <w:szCs w:val="28"/>
        </w:rPr>
        <w:t>И</w:t>
      </w:r>
      <w:r w:rsidR="00516AE3" w:rsidRPr="004F2C0A">
        <w:rPr>
          <w:sz w:val="28"/>
          <w:szCs w:val="28"/>
        </w:rPr>
        <w:t>спользовани</w:t>
      </w:r>
      <w:r>
        <w:rPr>
          <w:sz w:val="28"/>
          <w:szCs w:val="28"/>
        </w:rPr>
        <w:t>е</w:t>
      </w:r>
      <w:r w:rsidR="00516AE3" w:rsidRPr="004F2C0A">
        <w:rPr>
          <w:sz w:val="28"/>
          <w:szCs w:val="28"/>
        </w:rPr>
        <w:t xml:space="preserve"> искусственного интеллекта на практических занятиях по специальности 35.02.05 «Агрономия»</w:t>
      </w:r>
    </w:p>
    <w:p w14:paraId="2840A494" w14:textId="77777777" w:rsidR="004F2C0A" w:rsidRDefault="004F2C0A" w:rsidP="004F2C0A">
      <w:pPr>
        <w:pStyle w:val="a4"/>
        <w:spacing w:before="0" w:beforeAutospacing="0" w:after="0" w:afterAutospacing="0" w:line="360" w:lineRule="auto"/>
        <w:jc w:val="both"/>
        <w:divId w:val="835413335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58F979A" w14:textId="77777777" w:rsidR="004F2C0A" w:rsidRPr="004F2C0A" w:rsidRDefault="00516AE3" w:rsidP="004F2C0A">
      <w:pPr>
        <w:pStyle w:val="a4"/>
        <w:spacing w:before="0" w:beforeAutospacing="0" w:after="0" w:afterAutospacing="0" w:line="360" w:lineRule="auto"/>
        <w:jc w:val="center"/>
        <w:divId w:val="835413335"/>
        <w:rPr>
          <w:b/>
          <w:bCs/>
          <w:sz w:val="28"/>
          <w:szCs w:val="28"/>
        </w:rPr>
      </w:pPr>
      <w:r w:rsidRPr="004F2C0A">
        <w:rPr>
          <w:b/>
          <w:bCs/>
          <w:sz w:val="28"/>
          <w:szCs w:val="28"/>
        </w:rPr>
        <w:lastRenderedPageBreak/>
        <w:t>Введение</w:t>
      </w:r>
    </w:p>
    <w:p w14:paraId="230716A8" w14:textId="77777777" w:rsidR="004F2C0A" w:rsidRDefault="004F2C0A" w:rsidP="004F2C0A">
      <w:pPr>
        <w:pStyle w:val="a4"/>
        <w:spacing w:before="0" w:beforeAutospacing="0" w:after="0" w:afterAutospacing="0" w:line="360" w:lineRule="auto"/>
        <w:jc w:val="center"/>
        <w:divId w:val="835413335"/>
        <w:rPr>
          <w:sz w:val="28"/>
          <w:szCs w:val="28"/>
        </w:rPr>
      </w:pPr>
    </w:p>
    <w:p w14:paraId="54F109DB" w14:textId="5FC4FC12" w:rsidR="00000000" w:rsidRPr="004F2C0A" w:rsidRDefault="00516AE3" w:rsidP="004F2C0A">
      <w:pPr>
        <w:pStyle w:val="a4"/>
        <w:spacing w:before="0" w:beforeAutospacing="0" w:after="0" w:afterAutospacing="0" w:line="360" w:lineRule="auto"/>
        <w:ind w:firstLine="709"/>
        <w:jc w:val="both"/>
        <w:divId w:val="835413335"/>
        <w:rPr>
          <w:sz w:val="28"/>
          <w:szCs w:val="28"/>
        </w:rPr>
      </w:pPr>
      <w:r w:rsidRPr="004F2C0A">
        <w:rPr>
          <w:sz w:val="28"/>
          <w:szCs w:val="28"/>
        </w:rPr>
        <w:t>Современное сельское хозяйство активно внедряет цифровые технологии и искусственный интеллект (ИИ) для повышения эф</w:t>
      </w:r>
      <w:r w:rsidRPr="004F2C0A">
        <w:rPr>
          <w:sz w:val="28"/>
          <w:szCs w:val="28"/>
        </w:rPr>
        <w:t>фективности производства, оптимизации ресурсов и улучшения качества продукции. В связи с этим важно подготовить студентов специальности 35.02.05 «Агрономия» к работе с современными ИИ-инструментами, которые становятся неотъемлемой частью профессиональной д</w:t>
      </w:r>
      <w:r w:rsidRPr="004F2C0A">
        <w:rPr>
          <w:sz w:val="28"/>
          <w:szCs w:val="28"/>
        </w:rPr>
        <w:t>еятельности агронома. Данные методические рекомендации предназначены для преподавателей и студентов и направлены на организацию практических занятий с использованием технологий искусственного интеллекта.</w:t>
      </w:r>
    </w:p>
    <w:p w14:paraId="3E140AB3" w14:textId="77777777" w:rsidR="00000000" w:rsidRPr="004F2C0A" w:rsidRDefault="00516AE3" w:rsidP="004F2C0A">
      <w:pPr>
        <w:pStyle w:val="a4"/>
        <w:spacing w:before="0" w:beforeAutospacing="0" w:after="0" w:afterAutospacing="0" w:line="360" w:lineRule="auto"/>
        <w:jc w:val="both"/>
        <w:divId w:val="835413335"/>
        <w:rPr>
          <w:sz w:val="28"/>
          <w:szCs w:val="28"/>
        </w:rPr>
      </w:pPr>
      <w:r w:rsidRPr="004F2C0A">
        <w:rPr>
          <w:sz w:val="28"/>
          <w:szCs w:val="28"/>
        </w:rPr>
        <w:t xml:space="preserve">Цели и задачи </w:t>
      </w:r>
    </w:p>
    <w:p w14:paraId="21EB3D56" w14:textId="77777777" w:rsidR="00000000" w:rsidRPr="004F2C0A" w:rsidRDefault="00516AE3" w:rsidP="004F2C0A">
      <w:pPr>
        <w:numPr>
          <w:ilvl w:val="0"/>
          <w:numId w:val="1"/>
        </w:numPr>
        <w:spacing w:after="0" w:line="360" w:lineRule="auto"/>
        <w:jc w:val="both"/>
        <w:divId w:val="835413335"/>
        <w:rPr>
          <w:rFonts w:ascii="Times New Roman" w:eastAsia="Times New Roman" w:hAnsi="Times New Roman" w:cs="Times New Roman"/>
          <w:sz w:val="28"/>
          <w:szCs w:val="28"/>
        </w:rPr>
      </w:pPr>
      <w:r w:rsidRPr="004F2C0A">
        <w:rPr>
          <w:rFonts w:ascii="Times New Roman" w:eastAsia="Times New Roman" w:hAnsi="Times New Roman" w:cs="Times New Roman"/>
          <w:sz w:val="28"/>
          <w:szCs w:val="28"/>
        </w:rPr>
        <w:t>Ознакомить студентов с основными поня</w:t>
      </w:r>
      <w:r w:rsidRPr="004F2C0A">
        <w:rPr>
          <w:rFonts w:ascii="Times New Roman" w:eastAsia="Times New Roman" w:hAnsi="Times New Roman" w:cs="Times New Roman"/>
          <w:sz w:val="28"/>
          <w:szCs w:val="28"/>
        </w:rPr>
        <w:t xml:space="preserve">тиями и возможностями ИИ в агрономии. </w:t>
      </w:r>
    </w:p>
    <w:p w14:paraId="589CCA95" w14:textId="77777777" w:rsidR="00000000" w:rsidRPr="004F2C0A" w:rsidRDefault="00516AE3" w:rsidP="004F2C0A">
      <w:pPr>
        <w:numPr>
          <w:ilvl w:val="0"/>
          <w:numId w:val="1"/>
        </w:numPr>
        <w:spacing w:after="0" w:line="360" w:lineRule="auto"/>
        <w:jc w:val="both"/>
        <w:divId w:val="835413335"/>
        <w:rPr>
          <w:rFonts w:ascii="Times New Roman" w:eastAsia="Times New Roman" w:hAnsi="Times New Roman" w:cs="Times New Roman"/>
          <w:sz w:val="28"/>
          <w:szCs w:val="28"/>
        </w:rPr>
      </w:pPr>
      <w:r w:rsidRPr="004F2C0A">
        <w:rPr>
          <w:rFonts w:ascii="Times New Roman" w:eastAsia="Times New Roman" w:hAnsi="Times New Roman" w:cs="Times New Roman"/>
          <w:sz w:val="28"/>
          <w:szCs w:val="28"/>
        </w:rPr>
        <w:t xml:space="preserve">Развить навыки применения ИИ для анализа агротехнических данных, прогнозирования урожайности, диагностики заболеваний растений и оптимизации агротехнологий. </w:t>
      </w:r>
    </w:p>
    <w:p w14:paraId="121494C4" w14:textId="77777777" w:rsidR="00000000" w:rsidRPr="004F2C0A" w:rsidRDefault="00516AE3" w:rsidP="004F2C0A">
      <w:pPr>
        <w:numPr>
          <w:ilvl w:val="0"/>
          <w:numId w:val="1"/>
        </w:numPr>
        <w:spacing w:after="0" w:line="360" w:lineRule="auto"/>
        <w:jc w:val="both"/>
        <w:divId w:val="835413335"/>
        <w:rPr>
          <w:rFonts w:ascii="Times New Roman" w:eastAsia="Times New Roman" w:hAnsi="Times New Roman" w:cs="Times New Roman"/>
          <w:sz w:val="28"/>
          <w:szCs w:val="28"/>
        </w:rPr>
      </w:pPr>
      <w:r w:rsidRPr="004F2C0A">
        <w:rPr>
          <w:rFonts w:ascii="Times New Roman" w:eastAsia="Times New Roman" w:hAnsi="Times New Roman" w:cs="Times New Roman"/>
          <w:sz w:val="28"/>
          <w:szCs w:val="28"/>
        </w:rPr>
        <w:t>Формировать умение работать с программным обеспечением и ци</w:t>
      </w:r>
      <w:r w:rsidRPr="004F2C0A">
        <w:rPr>
          <w:rFonts w:ascii="Times New Roman" w:eastAsia="Times New Roman" w:hAnsi="Times New Roman" w:cs="Times New Roman"/>
          <w:sz w:val="28"/>
          <w:szCs w:val="28"/>
        </w:rPr>
        <w:t xml:space="preserve">фровыми платформами, использующими ИИ. </w:t>
      </w:r>
    </w:p>
    <w:p w14:paraId="3A9BE67D" w14:textId="77777777" w:rsidR="00000000" w:rsidRPr="004F2C0A" w:rsidRDefault="00516AE3" w:rsidP="004F2C0A">
      <w:pPr>
        <w:numPr>
          <w:ilvl w:val="0"/>
          <w:numId w:val="1"/>
        </w:numPr>
        <w:spacing w:after="0" w:line="360" w:lineRule="auto"/>
        <w:jc w:val="both"/>
        <w:divId w:val="835413335"/>
        <w:rPr>
          <w:rFonts w:ascii="Times New Roman" w:eastAsia="Times New Roman" w:hAnsi="Times New Roman" w:cs="Times New Roman"/>
          <w:sz w:val="28"/>
          <w:szCs w:val="28"/>
        </w:rPr>
      </w:pPr>
      <w:r w:rsidRPr="004F2C0A">
        <w:rPr>
          <w:rFonts w:ascii="Times New Roman" w:eastAsia="Times New Roman" w:hAnsi="Times New Roman" w:cs="Times New Roman"/>
          <w:sz w:val="28"/>
          <w:szCs w:val="28"/>
        </w:rPr>
        <w:t>Повысить мотивацию студентов к изучению современных технологий и их внедрению в профессиональную практику.</w:t>
      </w:r>
    </w:p>
    <w:p w14:paraId="5BF770A8" w14:textId="77777777" w:rsidR="004F2C0A" w:rsidRDefault="004F2C0A" w:rsidP="004F2C0A">
      <w:pPr>
        <w:pStyle w:val="a4"/>
        <w:spacing w:before="0" w:beforeAutospacing="0" w:after="0" w:afterAutospacing="0" w:line="360" w:lineRule="auto"/>
        <w:jc w:val="both"/>
        <w:divId w:val="835413335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9E62799" w14:textId="67E895DC" w:rsidR="00000000" w:rsidRDefault="004F2C0A" w:rsidP="004F2C0A">
      <w:pPr>
        <w:pStyle w:val="a4"/>
        <w:spacing w:before="0" w:beforeAutospacing="0" w:after="0" w:afterAutospacing="0" w:line="360" w:lineRule="auto"/>
        <w:divId w:val="83541333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1. </w:t>
      </w:r>
      <w:r w:rsidR="00516AE3" w:rsidRPr="004F2C0A">
        <w:rPr>
          <w:b/>
          <w:bCs/>
          <w:sz w:val="28"/>
          <w:szCs w:val="28"/>
        </w:rPr>
        <w:t>Рекомендации по организации практических занятий</w:t>
      </w:r>
    </w:p>
    <w:p w14:paraId="11466A43" w14:textId="77777777" w:rsidR="004F2C0A" w:rsidRPr="004F2C0A" w:rsidRDefault="004F2C0A" w:rsidP="004F2C0A">
      <w:pPr>
        <w:pStyle w:val="a4"/>
        <w:spacing w:before="0" w:beforeAutospacing="0" w:after="0" w:afterAutospacing="0" w:line="360" w:lineRule="auto"/>
        <w:jc w:val="center"/>
        <w:divId w:val="835413335"/>
        <w:rPr>
          <w:b/>
          <w:bCs/>
          <w:sz w:val="28"/>
          <w:szCs w:val="28"/>
        </w:rPr>
      </w:pPr>
    </w:p>
    <w:p w14:paraId="5D89D86B" w14:textId="0EA12B9F" w:rsidR="00000000" w:rsidRPr="004F2C0A" w:rsidRDefault="00516AE3" w:rsidP="004F2C0A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0" w:firstLine="709"/>
        <w:jc w:val="both"/>
        <w:divId w:val="835413335"/>
        <w:rPr>
          <w:rFonts w:ascii="Times New Roman" w:eastAsia="Times New Roman" w:hAnsi="Times New Roman" w:cs="Times New Roman"/>
          <w:sz w:val="28"/>
          <w:szCs w:val="28"/>
        </w:rPr>
      </w:pPr>
      <w:r w:rsidRPr="004F2C0A">
        <w:rPr>
          <w:rFonts w:ascii="Times New Roman" w:eastAsia="Times New Roman" w:hAnsi="Times New Roman" w:cs="Times New Roman"/>
          <w:sz w:val="28"/>
          <w:szCs w:val="28"/>
        </w:rPr>
        <w:t>Подготовительный этап</w:t>
      </w:r>
      <w:r w:rsidR="004F2C0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4F2C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C4077C9" w14:textId="77777777" w:rsidR="00000000" w:rsidRPr="004F2C0A" w:rsidRDefault="00516AE3" w:rsidP="004F2C0A">
      <w:pPr>
        <w:numPr>
          <w:ilvl w:val="0"/>
          <w:numId w:val="3"/>
        </w:numPr>
        <w:tabs>
          <w:tab w:val="clear" w:pos="720"/>
          <w:tab w:val="num" w:pos="426"/>
        </w:tabs>
        <w:spacing w:after="0" w:line="360" w:lineRule="auto"/>
        <w:ind w:left="0" w:firstLine="709"/>
        <w:jc w:val="both"/>
        <w:divId w:val="835413335"/>
        <w:rPr>
          <w:rFonts w:ascii="Times New Roman" w:eastAsia="Times New Roman" w:hAnsi="Times New Roman" w:cs="Times New Roman"/>
          <w:sz w:val="28"/>
          <w:szCs w:val="28"/>
        </w:rPr>
      </w:pPr>
      <w:r w:rsidRPr="004F2C0A">
        <w:rPr>
          <w:rFonts w:ascii="Times New Roman" w:eastAsia="Times New Roman" w:hAnsi="Times New Roman" w:cs="Times New Roman"/>
          <w:sz w:val="28"/>
          <w:szCs w:val="28"/>
        </w:rPr>
        <w:t>Ознакомить студентов с теоретическими</w:t>
      </w:r>
      <w:r w:rsidRPr="004F2C0A">
        <w:rPr>
          <w:rFonts w:ascii="Times New Roman" w:eastAsia="Times New Roman" w:hAnsi="Times New Roman" w:cs="Times New Roman"/>
          <w:sz w:val="28"/>
          <w:szCs w:val="28"/>
        </w:rPr>
        <w:t xml:space="preserve"> основами искусственного интеллекта, включая машинное обучение, нейронные сети, обработку больших данных. </w:t>
      </w:r>
    </w:p>
    <w:p w14:paraId="2040179D" w14:textId="77777777" w:rsidR="00000000" w:rsidRPr="004F2C0A" w:rsidRDefault="00516AE3" w:rsidP="004F2C0A">
      <w:pPr>
        <w:numPr>
          <w:ilvl w:val="0"/>
          <w:numId w:val="3"/>
        </w:numPr>
        <w:tabs>
          <w:tab w:val="clear" w:pos="720"/>
          <w:tab w:val="num" w:pos="426"/>
        </w:tabs>
        <w:spacing w:after="0" w:line="360" w:lineRule="auto"/>
        <w:ind w:left="0" w:firstLine="709"/>
        <w:jc w:val="both"/>
        <w:divId w:val="835413335"/>
        <w:rPr>
          <w:rFonts w:ascii="Times New Roman" w:eastAsia="Times New Roman" w:hAnsi="Times New Roman" w:cs="Times New Roman"/>
          <w:sz w:val="28"/>
          <w:szCs w:val="28"/>
        </w:rPr>
      </w:pPr>
      <w:r w:rsidRPr="004F2C0A">
        <w:rPr>
          <w:rFonts w:ascii="Times New Roman" w:eastAsia="Times New Roman" w:hAnsi="Times New Roman" w:cs="Times New Roman"/>
          <w:sz w:val="28"/>
          <w:szCs w:val="28"/>
        </w:rPr>
        <w:t xml:space="preserve">Рассмотреть примеры использования ИИ в агрономии: системы мониторинга состояния посевов, прогнозирование погодных условий, автоматизированный подбор </w:t>
      </w:r>
      <w:r w:rsidRPr="004F2C0A">
        <w:rPr>
          <w:rFonts w:ascii="Times New Roman" w:eastAsia="Times New Roman" w:hAnsi="Times New Roman" w:cs="Times New Roman"/>
          <w:sz w:val="28"/>
          <w:szCs w:val="28"/>
        </w:rPr>
        <w:t xml:space="preserve">удобрений и средств защиты растений. </w:t>
      </w:r>
    </w:p>
    <w:p w14:paraId="55D6A159" w14:textId="77777777" w:rsidR="00000000" w:rsidRPr="004F2C0A" w:rsidRDefault="00516AE3" w:rsidP="004F2C0A">
      <w:pPr>
        <w:numPr>
          <w:ilvl w:val="0"/>
          <w:numId w:val="3"/>
        </w:numPr>
        <w:tabs>
          <w:tab w:val="clear" w:pos="720"/>
          <w:tab w:val="num" w:pos="426"/>
        </w:tabs>
        <w:spacing w:after="0" w:line="360" w:lineRule="auto"/>
        <w:ind w:left="0" w:firstLine="709"/>
        <w:jc w:val="both"/>
        <w:divId w:val="835413335"/>
        <w:rPr>
          <w:rFonts w:ascii="Times New Roman" w:eastAsia="Times New Roman" w:hAnsi="Times New Roman" w:cs="Times New Roman"/>
          <w:sz w:val="28"/>
          <w:szCs w:val="28"/>
        </w:rPr>
      </w:pPr>
      <w:r w:rsidRPr="004F2C0A">
        <w:rPr>
          <w:rFonts w:ascii="Times New Roman" w:eastAsia="Times New Roman" w:hAnsi="Times New Roman" w:cs="Times New Roman"/>
          <w:sz w:val="28"/>
          <w:szCs w:val="28"/>
        </w:rPr>
        <w:t>Обеспечить доступ к необходимому программному обеспечению и цифровым платформам (например, специализированные аграрные ИИ-сервисы, инструменты анализа изображений, датчики и дроны).</w:t>
      </w:r>
    </w:p>
    <w:p w14:paraId="25F8BFD5" w14:textId="77777777" w:rsidR="00000000" w:rsidRPr="004F2C0A" w:rsidRDefault="00516AE3" w:rsidP="004F2C0A">
      <w:pPr>
        <w:numPr>
          <w:ilvl w:val="0"/>
          <w:numId w:val="4"/>
        </w:numPr>
        <w:tabs>
          <w:tab w:val="clear" w:pos="720"/>
          <w:tab w:val="num" w:pos="426"/>
        </w:tabs>
        <w:spacing w:after="0" w:line="360" w:lineRule="auto"/>
        <w:ind w:left="0" w:firstLine="709"/>
        <w:jc w:val="both"/>
        <w:divId w:val="835413335"/>
        <w:rPr>
          <w:rFonts w:ascii="Times New Roman" w:eastAsia="Times New Roman" w:hAnsi="Times New Roman" w:cs="Times New Roman"/>
          <w:sz w:val="28"/>
          <w:szCs w:val="28"/>
        </w:rPr>
      </w:pPr>
      <w:r w:rsidRPr="004F2C0A">
        <w:rPr>
          <w:rFonts w:ascii="Times New Roman" w:eastAsia="Times New Roman" w:hAnsi="Times New Roman" w:cs="Times New Roman"/>
          <w:sz w:val="28"/>
          <w:szCs w:val="28"/>
        </w:rPr>
        <w:t xml:space="preserve">Практические задания </w:t>
      </w:r>
    </w:p>
    <w:p w14:paraId="7BF7DE7F" w14:textId="77777777" w:rsidR="00000000" w:rsidRPr="004F2C0A" w:rsidRDefault="00516AE3" w:rsidP="004F2C0A">
      <w:pPr>
        <w:pStyle w:val="a4"/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 w:afterAutospacing="0" w:line="360" w:lineRule="auto"/>
        <w:ind w:left="0" w:firstLine="709"/>
        <w:jc w:val="both"/>
        <w:divId w:val="835413335"/>
        <w:rPr>
          <w:sz w:val="28"/>
          <w:szCs w:val="28"/>
        </w:rPr>
      </w:pPr>
      <w:r w:rsidRPr="004F2C0A">
        <w:rPr>
          <w:sz w:val="28"/>
          <w:szCs w:val="28"/>
        </w:rPr>
        <w:t xml:space="preserve">Анализ данных с помощью ИИ: студенты получают набор агрономических данных (почвенный состав, климатические показатели, данные о состоянии растений) и с использованием </w:t>
      </w:r>
      <w:r w:rsidRPr="004F2C0A">
        <w:rPr>
          <w:sz w:val="28"/>
          <w:szCs w:val="28"/>
        </w:rPr>
        <w:t>программных инструментов на базе ИИ проводят их обработку и интерпретацию. Задача – выявить закономерности, определить факторы, влияющие на урожайность, и сформулировать рекомендации по улучшению агротехнологий.</w:t>
      </w:r>
    </w:p>
    <w:p w14:paraId="6F1FAA71" w14:textId="77777777" w:rsidR="00000000" w:rsidRPr="004F2C0A" w:rsidRDefault="00516AE3" w:rsidP="004F2C0A">
      <w:pPr>
        <w:pStyle w:val="a4"/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 w:afterAutospacing="0" w:line="360" w:lineRule="auto"/>
        <w:ind w:left="0" w:firstLine="709"/>
        <w:jc w:val="both"/>
        <w:divId w:val="835413335"/>
        <w:rPr>
          <w:sz w:val="28"/>
          <w:szCs w:val="28"/>
        </w:rPr>
      </w:pPr>
      <w:r w:rsidRPr="004F2C0A">
        <w:rPr>
          <w:sz w:val="28"/>
          <w:szCs w:val="28"/>
        </w:rPr>
        <w:t xml:space="preserve">Диагностика заболеваний растений: с помощью </w:t>
      </w:r>
      <w:r w:rsidRPr="004F2C0A">
        <w:rPr>
          <w:sz w:val="28"/>
          <w:szCs w:val="28"/>
        </w:rPr>
        <w:t>систем компьютерного зрения и алгоритмов машинного обучения студенты анализируют изображения поражённых растений, учатся распознавать типы заболеваний и вредителей, а также предлагают меры по их устранению.</w:t>
      </w:r>
    </w:p>
    <w:p w14:paraId="2CDA9814" w14:textId="77777777" w:rsidR="00000000" w:rsidRPr="004F2C0A" w:rsidRDefault="00516AE3" w:rsidP="004F2C0A">
      <w:pPr>
        <w:pStyle w:val="a4"/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 w:afterAutospacing="0" w:line="360" w:lineRule="auto"/>
        <w:ind w:left="0" w:firstLine="709"/>
        <w:jc w:val="both"/>
        <w:divId w:val="835413335"/>
        <w:rPr>
          <w:sz w:val="28"/>
          <w:szCs w:val="28"/>
        </w:rPr>
      </w:pPr>
      <w:r w:rsidRPr="004F2C0A">
        <w:rPr>
          <w:sz w:val="28"/>
          <w:szCs w:val="28"/>
        </w:rPr>
        <w:t>Прогнозирование урожайности: используя историческ</w:t>
      </w:r>
      <w:r w:rsidRPr="004F2C0A">
        <w:rPr>
          <w:sz w:val="28"/>
          <w:szCs w:val="28"/>
        </w:rPr>
        <w:t>ие данные и современные модели ИИ, студенты разрабатывают прогнозы урожайности различных культур с учётом погодных условий, агротехнических мероприятий и других факторов.</w:t>
      </w:r>
    </w:p>
    <w:p w14:paraId="590907D0" w14:textId="77777777" w:rsidR="00000000" w:rsidRPr="004F2C0A" w:rsidRDefault="00516AE3" w:rsidP="004F2C0A">
      <w:pPr>
        <w:pStyle w:val="a4"/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 w:afterAutospacing="0" w:line="360" w:lineRule="auto"/>
        <w:ind w:left="0" w:firstLine="709"/>
        <w:jc w:val="both"/>
        <w:divId w:val="835413335"/>
        <w:rPr>
          <w:sz w:val="28"/>
          <w:szCs w:val="28"/>
        </w:rPr>
      </w:pPr>
      <w:r w:rsidRPr="004F2C0A">
        <w:rPr>
          <w:sz w:val="28"/>
          <w:szCs w:val="28"/>
        </w:rPr>
        <w:lastRenderedPageBreak/>
        <w:t>Оптимизация агротехнологий: на основе анализа данных и результатов прогнозирования ст</w:t>
      </w:r>
      <w:r w:rsidRPr="004F2C0A">
        <w:rPr>
          <w:sz w:val="28"/>
          <w:szCs w:val="28"/>
        </w:rPr>
        <w:t>уденты формируют рекомендации по оптимальному распределению ресурсов (удобрений, воды, средств защиты растений), что способствует повышению эффективности производства и снижению затрат.</w:t>
      </w:r>
    </w:p>
    <w:p w14:paraId="4A7D9A84" w14:textId="77777777" w:rsidR="00000000" w:rsidRPr="004F2C0A" w:rsidRDefault="00516AE3" w:rsidP="004F2C0A">
      <w:pPr>
        <w:pStyle w:val="a4"/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 w:afterAutospacing="0" w:line="360" w:lineRule="auto"/>
        <w:ind w:left="0" w:firstLine="709"/>
        <w:jc w:val="both"/>
        <w:divId w:val="835413335"/>
        <w:rPr>
          <w:sz w:val="28"/>
          <w:szCs w:val="28"/>
        </w:rPr>
      </w:pPr>
      <w:r w:rsidRPr="004F2C0A">
        <w:rPr>
          <w:sz w:val="28"/>
          <w:szCs w:val="28"/>
        </w:rPr>
        <w:t>Работа с цифровыми платформами и приложениями: студенты осваивают специализированные программные продукты, включая мобильные приложения для мониторинга полей, облачные сервисы для хранения и анализа данных, а также инструменты для визуализации результатов.</w:t>
      </w:r>
    </w:p>
    <w:p w14:paraId="53BE6DF6" w14:textId="77777777" w:rsidR="004F2C0A" w:rsidRDefault="004F2C0A" w:rsidP="004F2C0A">
      <w:pPr>
        <w:spacing w:after="0" w:line="360" w:lineRule="auto"/>
        <w:ind w:left="709"/>
        <w:jc w:val="both"/>
        <w:divId w:val="83541333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4F9D9FA1" w14:textId="1CA448EF" w:rsidR="00000000" w:rsidRPr="004F2C0A" w:rsidRDefault="00516AE3" w:rsidP="004F2C0A">
      <w:pPr>
        <w:pStyle w:val="a5"/>
        <w:numPr>
          <w:ilvl w:val="0"/>
          <w:numId w:val="2"/>
        </w:numPr>
        <w:tabs>
          <w:tab w:val="clear" w:pos="720"/>
          <w:tab w:val="num" w:pos="426"/>
        </w:tabs>
        <w:spacing w:after="180" w:line="360" w:lineRule="auto"/>
        <w:ind w:left="0" w:firstLine="0"/>
        <w:jc w:val="both"/>
        <w:divId w:val="835413335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C0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Методические рекомендации</w:t>
      </w:r>
    </w:p>
    <w:p w14:paraId="3C89BAF6" w14:textId="77777777" w:rsidR="004F2C0A" w:rsidRDefault="004F2C0A" w:rsidP="004F2C0A">
      <w:pPr>
        <w:pStyle w:val="a4"/>
        <w:tabs>
          <w:tab w:val="num" w:pos="426"/>
        </w:tabs>
        <w:spacing w:before="0" w:beforeAutospacing="0" w:after="0" w:afterAutospacing="0" w:line="360" w:lineRule="auto"/>
        <w:ind w:firstLine="709"/>
        <w:jc w:val="both"/>
        <w:divId w:val="835413335"/>
        <w:rPr>
          <w:sz w:val="28"/>
          <w:szCs w:val="28"/>
        </w:rPr>
      </w:pPr>
    </w:p>
    <w:p w14:paraId="5D2236AD" w14:textId="1CDF45E9" w:rsidR="00000000" w:rsidRPr="004F2C0A" w:rsidRDefault="00516AE3" w:rsidP="004F2C0A">
      <w:pPr>
        <w:pStyle w:val="a4"/>
        <w:tabs>
          <w:tab w:val="num" w:pos="426"/>
        </w:tabs>
        <w:spacing w:before="0" w:beforeAutospacing="0" w:after="0" w:afterAutospacing="0" w:line="360" w:lineRule="auto"/>
        <w:ind w:firstLine="709"/>
        <w:jc w:val="both"/>
        <w:divId w:val="835413335"/>
        <w:rPr>
          <w:sz w:val="28"/>
          <w:szCs w:val="28"/>
        </w:rPr>
      </w:pPr>
      <w:r w:rsidRPr="004F2C0A">
        <w:rPr>
          <w:sz w:val="28"/>
          <w:szCs w:val="28"/>
        </w:rPr>
        <w:t xml:space="preserve">Для эффективного внедрения искусственного интеллекта в практические занятия по специальности 35.02.05 «Агрономия» необходимо учитывать ряд методических аспектов, обеспечивающих достижение поставленных </w:t>
      </w:r>
      <w:r w:rsidRPr="004F2C0A">
        <w:rPr>
          <w:sz w:val="28"/>
          <w:szCs w:val="28"/>
        </w:rPr>
        <w:t>целей и максимальное вовлечение студентов в учебный процес</w:t>
      </w:r>
      <w:r w:rsidRPr="004F2C0A">
        <w:rPr>
          <w:sz w:val="28"/>
          <w:szCs w:val="28"/>
        </w:rPr>
        <w:t>с</w:t>
      </w:r>
      <w:r w:rsidRPr="004F2C0A">
        <w:rPr>
          <w:sz w:val="28"/>
          <w:szCs w:val="28"/>
        </w:rPr>
        <w:t>.</w:t>
      </w:r>
    </w:p>
    <w:p w14:paraId="049870AE" w14:textId="6AEFE723" w:rsidR="00000000" w:rsidRPr="004F2C0A" w:rsidRDefault="004F2C0A" w:rsidP="004F2C0A">
      <w:pPr>
        <w:pStyle w:val="a4"/>
        <w:tabs>
          <w:tab w:val="num" w:pos="426"/>
        </w:tabs>
        <w:spacing w:before="0" w:beforeAutospacing="0" w:after="0" w:afterAutospacing="0" w:line="360" w:lineRule="auto"/>
        <w:ind w:firstLine="709"/>
        <w:jc w:val="both"/>
        <w:divId w:val="835413335"/>
        <w:rPr>
          <w:sz w:val="28"/>
          <w:szCs w:val="28"/>
        </w:rPr>
      </w:pPr>
      <w:r>
        <w:rPr>
          <w:sz w:val="28"/>
          <w:szCs w:val="28"/>
        </w:rPr>
        <w:t>1. О</w:t>
      </w:r>
      <w:r w:rsidR="00516AE3" w:rsidRPr="004F2C0A">
        <w:rPr>
          <w:sz w:val="28"/>
          <w:szCs w:val="28"/>
        </w:rPr>
        <w:t>беспечить поэтапное освоение материала, начиная с базовых понятий и постепенно переходя к более сложным практическим задачам. Такой подход позволит студентам сформировать прочну</w:t>
      </w:r>
      <w:r w:rsidR="00516AE3" w:rsidRPr="004F2C0A">
        <w:rPr>
          <w:sz w:val="28"/>
          <w:szCs w:val="28"/>
        </w:rPr>
        <w:t>ю теоретическую основу и уверенно применять полученные знания на практике. Рекомендуется использовать мультимедийные презентации, интерактивные лекции и демонстрации работы ИИ-систем, что способствует лучшему усвоению информации.</w:t>
      </w:r>
    </w:p>
    <w:p w14:paraId="672770EA" w14:textId="5C8F7A91" w:rsidR="00000000" w:rsidRPr="004F2C0A" w:rsidRDefault="004F2C0A" w:rsidP="004F2C0A">
      <w:pPr>
        <w:pStyle w:val="a4"/>
        <w:tabs>
          <w:tab w:val="num" w:pos="426"/>
        </w:tabs>
        <w:spacing w:before="0" w:beforeAutospacing="0" w:after="0" w:afterAutospacing="0" w:line="360" w:lineRule="auto"/>
        <w:ind w:firstLine="709"/>
        <w:jc w:val="both"/>
        <w:divId w:val="835413335"/>
        <w:rPr>
          <w:sz w:val="28"/>
          <w:szCs w:val="28"/>
        </w:rPr>
      </w:pPr>
      <w:r>
        <w:rPr>
          <w:sz w:val="28"/>
          <w:szCs w:val="28"/>
        </w:rPr>
        <w:t>2. О</w:t>
      </w:r>
      <w:r w:rsidR="00516AE3" w:rsidRPr="004F2C0A">
        <w:rPr>
          <w:sz w:val="28"/>
          <w:szCs w:val="28"/>
        </w:rPr>
        <w:t>рганизаци</w:t>
      </w:r>
      <w:r>
        <w:rPr>
          <w:sz w:val="28"/>
          <w:szCs w:val="28"/>
        </w:rPr>
        <w:t>я</w:t>
      </w:r>
      <w:r w:rsidR="00516AE3" w:rsidRPr="004F2C0A">
        <w:rPr>
          <w:sz w:val="28"/>
          <w:szCs w:val="28"/>
        </w:rPr>
        <w:t xml:space="preserve"> практических занятий следует предусмотреть работу в малых группах, что стимулирует активное взаимодействие между студентами, обмен опытом и совместное решение задач. Групповая работа способствует развитию коммуникативных навыков и формированию командного </w:t>
      </w:r>
      <w:r w:rsidR="00516AE3" w:rsidRPr="004F2C0A">
        <w:rPr>
          <w:sz w:val="28"/>
          <w:szCs w:val="28"/>
        </w:rPr>
        <w:t>духа, что является важным аспектом профессиональной подготовки агрономов.</w:t>
      </w:r>
    </w:p>
    <w:p w14:paraId="43C7ED6D" w14:textId="1635243E" w:rsidR="00000000" w:rsidRPr="004F2C0A" w:rsidRDefault="004F2C0A" w:rsidP="004F2C0A">
      <w:pPr>
        <w:pStyle w:val="a4"/>
        <w:tabs>
          <w:tab w:val="num" w:pos="426"/>
        </w:tabs>
        <w:spacing w:before="0" w:beforeAutospacing="0" w:after="0" w:afterAutospacing="0" w:line="360" w:lineRule="auto"/>
        <w:ind w:firstLine="709"/>
        <w:jc w:val="both"/>
        <w:divId w:val="835413335"/>
        <w:rPr>
          <w:sz w:val="28"/>
          <w:szCs w:val="28"/>
        </w:rPr>
      </w:pPr>
      <w:r>
        <w:rPr>
          <w:sz w:val="28"/>
          <w:szCs w:val="28"/>
        </w:rPr>
        <w:t>3. О</w:t>
      </w:r>
      <w:r w:rsidR="00516AE3" w:rsidRPr="004F2C0A">
        <w:rPr>
          <w:sz w:val="28"/>
          <w:szCs w:val="28"/>
        </w:rPr>
        <w:t>беспечить доступ к современному программному обеспечению и цифровым платформам, которые используются в аграрной отрасли. Для этого преподавателям рекомендуется</w:t>
      </w:r>
      <w:r w:rsidR="00516AE3" w:rsidRPr="004F2C0A">
        <w:rPr>
          <w:sz w:val="28"/>
          <w:szCs w:val="28"/>
        </w:rPr>
        <w:t xml:space="preserve"> заранее подготовить учебные материалы, инструкции по работе с программами и примеры типовых задач. Важно также предусмотреть техническую поддержку и консультации для</w:t>
      </w:r>
      <w:r>
        <w:rPr>
          <w:sz w:val="28"/>
          <w:szCs w:val="28"/>
        </w:rPr>
        <w:t xml:space="preserve"> </w:t>
      </w:r>
      <w:r w:rsidR="00516AE3" w:rsidRPr="004F2C0A">
        <w:rPr>
          <w:sz w:val="28"/>
          <w:szCs w:val="28"/>
        </w:rPr>
        <w:t>студентов в процессе освоения новых инструментов.</w:t>
      </w:r>
    </w:p>
    <w:p w14:paraId="67EC3CF8" w14:textId="4ED802AD" w:rsidR="00000000" w:rsidRPr="004F2C0A" w:rsidRDefault="004F2C0A" w:rsidP="004F2C0A">
      <w:pPr>
        <w:pStyle w:val="a4"/>
        <w:tabs>
          <w:tab w:val="num" w:pos="426"/>
        </w:tabs>
        <w:spacing w:before="0" w:beforeAutospacing="0" w:after="0" w:afterAutospacing="0" w:line="360" w:lineRule="auto"/>
        <w:ind w:firstLine="709"/>
        <w:jc w:val="both"/>
        <w:divId w:val="835413335"/>
        <w:rPr>
          <w:sz w:val="28"/>
          <w:szCs w:val="28"/>
        </w:rPr>
      </w:pPr>
      <w:r>
        <w:rPr>
          <w:sz w:val="28"/>
          <w:szCs w:val="28"/>
        </w:rPr>
        <w:lastRenderedPageBreak/>
        <w:t>4. И</w:t>
      </w:r>
      <w:r w:rsidR="00516AE3" w:rsidRPr="004F2C0A">
        <w:rPr>
          <w:sz w:val="28"/>
          <w:szCs w:val="28"/>
        </w:rPr>
        <w:t>нтегрировать эл</w:t>
      </w:r>
      <w:r w:rsidR="00516AE3" w:rsidRPr="004F2C0A">
        <w:rPr>
          <w:sz w:val="28"/>
          <w:szCs w:val="28"/>
        </w:rPr>
        <w:t>ементы проектной деятельности, позволяющей студентам применять ИИ-технологии для решения реальных задач агрономии. Это может включать разработку индивидуальных или групповых проектов, направленных на анализ конкретных агроэкологических условий, создание мо</w:t>
      </w:r>
      <w:r w:rsidR="00516AE3" w:rsidRPr="004F2C0A">
        <w:rPr>
          <w:sz w:val="28"/>
          <w:szCs w:val="28"/>
        </w:rPr>
        <w:t>делей прогнозирования или оптимизацию агротехнических мероприятий. Проектный подход способствует развитию критического мышления, самостоятельности и ответственности за результаты работы.</w:t>
      </w:r>
    </w:p>
    <w:p w14:paraId="6CEBF625" w14:textId="143CC6B9" w:rsidR="00000000" w:rsidRPr="004F2C0A" w:rsidRDefault="004F2C0A" w:rsidP="004F2C0A">
      <w:pPr>
        <w:pStyle w:val="a4"/>
        <w:tabs>
          <w:tab w:val="num" w:pos="426"/>
        </w:tabs>
        <w:spacing w:before="0" w:beforeAutospacing="0" w:after="0" w:afterAutospacing="0" w:line="360" w:lineRule="auto"/>
        <w:ind w:firstLine="709"/>
        <w:jc w:val="both"/>
        <w:divId w:val="835413335"/>
        <w:rPr>
          <w:sz w:val="28"/>
          <w:szCs w:val="28"/>
        </w:rPr>
      </w:pPr>
      <w:r>
        <w:rPr>
          <w:sz w:val="28"/>
          <w:szCs w:val="28"/>
        </w:rPr>
        <w:t>5. О</w:t>
      </w:r>
      <w:r w:rsidR="00516AE3" w:rsidRPr="004F2C0A">
        <w:rPr>
          <w:sz w:val="28"/>
          <w:szCs w:val="28"/>
        </w:rPr>
        <w:t>ценк</w:t>
      </w:r>
      <w:r>
        <w:rPr>
          <w:sz w:val="28"/>
          <w:szCs w:val="28"/>
        </w:rPr>
        <w:t>а</w:t>
      </w:r>
      <w:r w:rsidR="00516AE3" w:rsidRPr="004F2C0A">
        <w:rPr>
          <w:sz w:val="28"/>
          <w:szCs w:val="28"/>
        </w:rPr>
        <w:t xml:space="preserve"> усвоения знаний и навыков, </w:t>
      </w:r>
      <w:r w:rsidR="00516AE3" w:rsidRPr="004F2C0A">
        <w:rPr>
          <w:sz w:val="28"/>
          <w:szCs w:val="28"/>
        </w:rPr>
        <w:t>используя как традиционные методы контроля (тесты, контрольные работы), так и практические задания, требующие применения ИИ-инструментов. Рекомендуется включать в оценку элементы самооценки и взаимного оценивания, что способствует формированию рефлексивных</w:t>
      </w:r>
      <w:r w:rsidR="00516AE3" w:rsidRPr="004F2C0A">
        <w:rPr>
          <w:sz w:val="28"/>
          <w:szCs w:val="28"/>
        </w:rPr>
        <w:t xml:space="preserve"> компетенций и развитию способности к саморазвитию.</w:t>
      </w:r>
    </w:p>
    <w:p w14:paraId="334ED38A" w14:textId="3F3636CE" w:rsidR="00000000" w:rsidRPr="004F2C0A" w:rsidRDefault="004F2C0A" w:rsidP="004F2C0A">
      <w:pPr>
        <w:pStyle w:val="a4"/>
        <w:tabs>
          <w:tab w:val="num" w:pos="426"/>
        </w:tabs>
        <w:spacing w:before="0" w:beforeAutospacing="0" w:after="0" w:afterAutospacing="0" w:line="360" w:lineRule="auto"/>
        <w:ind w:firstLine="709"/>
        <w:jc w:val="both"/>
        <w:divId w:val="835413335"/>
        <w:rPr>
          <w:sz w:val="28"/>
          <w:szCs w:val="28"/>
        </w:rPr>
      </w:pPr>
      <w:r>
        <w:rPr>
          <w:sz w:val="28"/>
          <w:szCs w:val="28"/>
        </w:rPr>
        <w:t>6. У</w:t>
      </w:r>
      <w:r w:rsidR="00516AE3" w:rsidRPr="004F2C0A">
        <w:rPr>
          <w:sz w:val="28"/>
          <w:szCs w:val="28"/>
        </w:rPr>
        <w:t>ч</w:t>
      </w:r>
      <w:r>
        <w:rPr>
          <w:sz w:val="28"/>
          <w:szCs w:val="28"/>
        </w:rPr>
        <w:t>ет</w:t>
      </w:r>
      <w:r w:rsidR="00516AE3" w:rsidRPr="004F2C0A">
        <w:rPr>
          <w:sz w:val="28"/>
          <w:szCs w:val="28"/>
        </w:rPr>
        <w:t xml:space="preserve"> этическ</w:t>
      </w:r>
      <w:r>
        <w:rPr>
          <w:sz w:val="28"/>
          <w:szCs w:val="28"/>
        </w:rPr>
        <w:t>их</w:t>
      </w:r>
      <w:r w:rsidR="00516AE3" w:rsidRPr="004F2C0A">
        <w:rPr>
          <w:sz w:val="28"/>
          <w:szCs w:val="28"/>
        </w:rPr>
        <w:t xml:space="preserve"> и правовы</w:t>
      </w:r>
      <w:r>
        <w:rPr>
          <w:sz w:val="28"/>
          <w:szCs w:val="28"/>
        </w:rPr>
        <w:t>х</w:t>
      </w:r>
      <w:r w:rsidR="00516AE3" w:rsidRPr="004F2C0A">
        <w:rPr>
          <w:sz w:val="28"/>
          <w:szCs w:val="28"/>
        </w:rPr>
        <w:t xml:space="preserve"> аспект</w:t>
      </w:r>
      <w:r>
        <w:rPr>
          <w:sz w:val="28"/>
          <w:szCs w:val="28"/>
        </w:rPr>
        <w:t>ов</w:t>
      </w:r>
      <w:r w:rsidR="00516AE3" w:rsidRPr="004F2C0A">
        <w:rPr>
          <w:sz w:val="28"/>
          <w:szCs w:val="28"/>
        </w:rPr>
        <w:t xml:space="preserve"> использования искусственного интеллекта в агрономии. Студенты должны быть ознакомлены с вопросами конфиденциальности данных, ответственности за </w:t>
      </w:r>
      <w:r w:rsidR="00516AE3" w:rsidRPr="004F2C0A">
        <w:rPr>
          <w:sz w:val="28"/>
          <w:szCs w:val="28"/>
        </w:rPr>
        <w:t>принимаемые решения на основе ИИ, а также с возможными социальными и экологическими последствиями внедрения цифровых технологий в сельское хозяйство.</w:t>
      </w:r>
    </w:p>
    <w:p w14:paraId="32CC5289" w14:textId="77777777" w:rsidR="004F2C0A" w:rsidRDefault="004F2C0A" w:rsidP="004F2C0A">
      <w:pPr>
        <w:pStyle w:val="a4"/>
        <w:tabs>
          <w:tab w:val="num" w:pos="426"/>
        </w:tabs>
        <w:spacing w:before="0" w:beforeAutospacing="0" w:after="0" w:afterAutospacing="0" w:line="360" w:lineRule="auto"/>
        <w:ind w:firstLine="709"/>
        <w:jc w:val="both"/>
        <w:divId w:val="835413335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21636C3" w14:textId="691A58C4" w:rsidR="00000000" w:rsidRPr="004F2C0A" w:rsidRDefault="00516AE3" w:rsidP="004F2C0A">
      <w:pPr>
        <w:pStyle w:val="a4"/>
        <w:tabs>
          <w:tab w:val="num" w:pos="426"/>
        </w:tabs>
        <w:spacing w:before="0" w:beforeAutospacing="0" w:after="0" w:afterAutospacing="0" w:line="360" w:lineRule="auto"/>
        <w:ind w:firstLine="709"/>
        <w:jc w:val="center"/>
        <w:divId w:val="835413335"/>
        <w:rPr>
          <w:b/>
          <w:bCs/>
          <w:sz w:val="28"/>
          <w:szCs w:val="28"/>
        </w:rPr>
      </w:pPr>
      <w:r w:rsidRPr="004F2C0A">
        <w:rPr>
          <w:b/>
          <w:bCs/>
          <w:sz w:val="28"/>
          <w:szCs w:val="28"/>
        </w:rPr>
        <w:lastRenderedPageBreak/>
        <w:t>Заключение</w:t>
      </w:r>
    </w:p>
    <w:p w14:paraId="538412A3" w14:textId="77777777" w:rsidR="004F2C0A" w:rsidRDefault="004F2C0A" w:rsidP="004F2C0A">
      <w:pPr>
        <w:pStyle w:val="a4"/>
        <w:tabs>
          <w:tab w:val="num" w:pos="426"/>
        </w:tabs>
        <w:spacing w:before="0" w:beforeAutospacing="0" w:after="0" w:afterAutospacing="0" w:line="360" w:lineRule="auto"/>
        <w:ind w:firstLine="709"/>
        <w:jc w:val="both"/>
        <w:divId w:val="835413335"/>
        <w:rPr>
          <w:sz w:val="28"/>
          <w:szCs w:val="28"/>
        </w:rPr>
      </w:pPr>
    </w:p>
    <w:p w14:paraId="72DB2949" w14:textId="63872ADC" w:rsidR="00000000" w:rsidRPr="004F2C0A" w:rsidRDefault="00516AE3" w:rsidP="004F2C0A">
      <w:pPr>
        <w:pStyle w:val="a4"/>
        <w:tabs>
          <w:tab w:val="num" w:pos="426"/>
        </w:tabs>
        <w:spacing w:before="0" w:beforeAutospacing="0" w:after="0" w:afterAutospacing="0" w:line="360" w:lineRule="auto"/>
        <w:ind w:firstLine="709"/>
        <w:jc w:val="both"/>
        <w:divId w:val="835413335"/>
        <w:rPr>
          <w:sz w:val="28"/>
          <w:szCs w:val="28"/>
        </w:rPr>
      </w:pPr>
      <w:r w:rsidRPr="004F2C0A">
        <w:rPr>
          <w:sz w:val="28"/>
          <w:szCs w:val="28"/>
        </w:rPr>
        <w:t>Внедрение искусственного интеллекта в практические занятия по специальности 35.02.05 «Агрономия» открывает новые перспективы для подготовки высококвалифицированных специалистов, способных эффективно использовать современные цифровые технологи</w:t>
      </w:r>
      <w:r w:rsidRPr="004F2C0A">
        <w:rPr>
          <w:sz w:val="28"/>
          <w:szCs w:val="28"/>
        </w:rPr>
        <w:t>и в своей профессиональной деятельности. Использование ИИ способствует не только углублению теоретических знаний студентов, но и развитию практических навыков анализа данных, принятия обоснованных решений и инновационного подхода к решению агрономических з</w:t>
      </w:r>
      <w:r w:rsidRPr="004F2C0A">
        <w:rPr>
          <w:sz w:val="28"/>
          <w:szCs w:val="28"/>
        </w:rPr>
        <w:t>адач.</w:t>
      </w:r>
    </w:p>
    <w:p w14:paraId="5CCBDBF1" w14:textId="77777777" w:rsidR="00000000" w:rsidRPr="004F2C0A" w:rsidRDefault="00516AE3" w:rsidP="004F2C0A">
      <w:pPr>
        <w:pStyle w:val="a4"/>
        <w:tabs>
          <w:tab w:val="num" w:pos="426"/>
        </w:tabs>
        <w:spacing w:before="0" w:beforeAutospacing="0" w:after="0" w:afterAutospacing="0" w:line="360" w:lineRule="auto"/>
        <w:ind w:firstLine="709"/>
        <w:jc w:val="both"/>
        <w:divId w:val="835413335"/>
        <w:rPr>
          <w:sz w:val="28"/>
          <w:szCs w:val="28"/>
        </w:rPr>
      </w:pPr>
      <w:r w:rsidRPr="004F2C0A">
        <w:rPr>
          <w:sz w:val="28"/>
          <w:szCs w:val="28"/>
        </w:rPr>
        <w:t>Современный агроном должен быть готов к работе в условиях цифровой трансформации сельского хозяйства, где автоматизация процессов, точное земледелие и интеллектуальные системы управления ресурсами становятся стандартом. Включение ИИ-инструментов в уч</w:t>
      </w:r>
      <w:r w:rsidRPr="004F2C0A">
        <w:rPr>
          <w:sz w:val="28"/>
          <w:szCs w:val="28"/>
        </w:rPr>
        <w:t>ебный процесс позволяет формировать у студентов критическое мышление, адаптивность и способность к постоянному обучению, что является ключевыми компетенциями в быстро меняющемся профессиональном мире.</w:t>
      </w:r>
    </w:p>
    <w:p w14:paraId="13C1814C" w14:textId="77777777" w:rsidR="00000000" w:rsidRPr="004F2C0A" w:rsidRDefault="00516AE3" w:rsidP="004F2C0A">
      <w:pPr>
        <w:pStyle w:val="a4"/>
        <w:tabs>
          <w:tab w:val="num" w:pos="426"/>
        </w:tabs>
        <w:spacing w:before="0" w:beforeAutospacing="0" w:after="0" w:afterAutospacing="0" w:line="360" w:lineRule="auto"/>
        <w:ind w:firstLine="709"/>
        <w:jc w:val="both"/>
        <w:divId w:val="835413335"/>
        <w:rPr>
          <w:sz w:val="28"/>
          <w:szCs w:val="28"/>
        </w:rPr>
      </w:pPr>
      <w:r w:rsidRPr="004F2C0A">
        <w:rPr>
          <w:sz w:val="28"/>
          <w:szCs w:val="28"/>
        </w:rPr>
        <w:t>Кроме того, применение искусственного интеллекта способ</w:t>
      </w:r>
      <w:r w:rsidRPr="004F2C0A">
        <w:rPr>
          <w:sz w:val="28"/>
          <w:szCs w:val="28"/>
        </w:rPr>
        <w:t>ствует развитию междисциплинарного подхода, объединяющего агрономию, информационные технологии, экологию и экономику. Это расширяет кругозор студентов и стимулирует их интерес к инновациям, что в конечном итоге положительно сказывается на качестве подготов</w:t>
      </w:r>
      <w:r w:rsidRPr="004F2C0A">
        <w:rPr>
          <w:sz w:val="28"/>
          <w:szCs w:val="28"/>
        </w:rPr>
        <w:t>ки и конкурентоспособности выпускников на рынке труда.</w:t>
      </w:r>
    </w:p>
    <w:p w14:paraId="7E19ADC3" w14:textId="77777777" w:rsidR="00000000" w:rsidRPr="004F2C0A" w:rsidRDefault="00516AE3" w:rsidP="004F2C0A">
      <w:pPr>
        <w:pStyle w:val="a4"/>
        <w:tabs>
          <w:tab w:val="num" w:pos="426"/>
        </w:tabs>
        <w:spacing w:before="0" w:beforeAutospacing="0" w:after="0" w:afterAutospacing="0" w:line="360" w:lineRule="auto"/>
        <w:ind w:firstLine="709"/>
        <w:jc w:val="both"/>
        <w:divId w:val="835413335"/>
        <w:rPr>
          <w:sz w:val="28"/>
          <w:szCs w:val="28"/>
        </w:rPr>
      </w:pPr>
      <w:r w:rsidRPr="004F2C0A">
        <w:rPr>
          <w:sz w:val="28"/>
          <w:szCs w:val="28"/>
        </w:rPr>
        <w:t>Важно отметить, что успешное внедрение ИИ в образовательный процесс требует системного подхода, в</w:t>
      </w:r>
      <w:r w:rsidRPr="004F2C0A">
        <w:rPr>
          <w:sz w:val="28"/>
          <w:szCs w:val="28"/>
        </w:rPr>
        <w:t xml:space="preserve">ключающего не только техническое оснащение и методическую подготовку преподавателей, но и создание благоприятной образовательной среды, способствующей инновационному </w:t>
      </w:r>
      <w:r w:rsidRPr="004F2C0A">
        <w:rPr>
          <w:sz w:val="28"/>
          <w:szCs w:val="28"/>
        </w:rPr>
        <w:lastRenderedPageBreak/>
        <w:t>мышлению и творческому поиску. Необходимо обеспечить постоянное обновление учебных програм</w:t>
      </w:r>
      <w:r w:rsidRPr="004F2C0A">
        <w:rPr>
          <w:sz w:val="28"/>
          <w:szCs w:val="28"/>
        </w:rPr>
        <w:t>м с учётом последних достижений в области искусственного интеллекта и агротехнологий, а также активное взаимодействие с профильными предприятиями и научно-исследовательскими организациями.</w:t>
      </w:r>
    </w:p>
    <w:p w14:paraId="3A2C18C0" w14:textId="77777777" w:rsidR="00000000" w:rsidRPr="004F2C0A" w:rsidRDefault="00516AE3" w:rsidP="004F2C0A">
      <w:pPr>
        <w:pStyle w:val="a4"/>
        <w:tabs>
          <w:tab w:val="num" w:pos="426"/>
        </w:tabs>
        <w:spacing w:before="0" w:beforeAutospacing="0" w:after="0" w:afterAutospacing="0" w:line="360" w:lineRule="auto"/>
        <w:ind w:firstLine="709"/>
        <w:jc w:val="both"/>
        <w:divId w:val="835413335"/>
        <w:rPr>
          <w:sz w:val="28"/>
          <w:szCs w:val="28"/>
        </w:rPr>
      </w:pPr>
      <w:r w:rsidRPr="004F2C0A">
        <w:rPr>
          <w:sz w:val="28"/>
          <w:szCs w:val="28"/>
        </w:rPr>
        <w:t>Особое внимание следует уделять подготовке преподавательского соста</w:t>
      </w:r>
      <w:r w:rsidRPr="004F2C0A">
        <w:rPr>
          <w:sz w:val="28"/>
          <w:szCs w:val="28"/>
        </w:rPr>
        <w:t>ва, который должен обладать не только глубокими знаниями в агрономии, но и компетенциями в области цифровых технологий и ИИ. Регулярное повышение квалификации, участие в семинарах, вебинарах и конференциях позволит педагогам быть в курсе современных тенден</w:t>
      </w:r>
      <w:r w:rsidRPr="004F2C0A">
        <w:rPr>
          <w:sz w:val="28"/>
          <w:szCs w:val="28"/>
        </w:rPr>
        <w:t>ций и эффективно интегрировать инновационные инструменты в учебный процесс.</w:t>
      </w:r>
    </w:p>
    <w:p w14:paraId="48BE4635" w14:textId="77777777" w:rsidR="00000000" w:rsidRPr="004F2C0A" w:rsidRDefault="00516AE3" w:rsidP="004F2C0A">
      <w:pPr>
        <w:pStyle w:val="a4"/>
        <w:tabs>
          <w:tab w:val="num" w:pos="426"/>
        </w:tabs>
        <w:spacing w:before="0" w:beforeAutospacing="0" w:after="0" w:afterAutospacing="0" w:line="360" w:lineRule="auto"/>
        <w:ind w:firstLine="709"/>
        <w:jc w:val="both"/>
        <w:divId w:val="835413335"/>
        <w:rPr>
          <w:sz w:val="28"/>
          <w:szCs w:val="28"/>
        </w:rPr>
      </w:pPr>
      <w:r w:rsidRPr="004F2C0A">
        <w:rPr>
          <w:sz w:val="28"/>
          <w:szCs w:val="28"/>
        </w:rPr>
        <w:t>Кроме того, важным аспектом является формирование у студентов этического и ответственного отношения к использованию искусственного интеллекта. В условиях растущей цифровизации сель</w:t>
      </w:r>
      <w:r w:rsidRPr="004F2C0A">
        <w:rPr>
          <w:sz w:val="28"/>
          <w:szCs w:val="28"/>
        </w:rPr>
        <w:t>ского хозяйства необходимо воспитывать понимание значимости защиты персональных и производственных данных, а также осознание возможных рисков и ограничений, связанных с применением ИИ. Это позволит будущим агрономам принимать взвешенные решения и обеспечив</w:t>
      </w:r>
      <w:r w:rsidRPr="004F2C0A">
        <w:rPr>
          <w:sz w:val="28"/>
          <w:szCs w:val="28"/>
        </w:rPr>
        <w:t>ать устойчивое развитие аграрного сектора</w:t>
      </w:r>
    </w:p>
    <w:p w14:paraId="56CAD6CC" w14:textId="77777777" w:rsidR="00516AE3" w:rsidRPr="004F2C0A" w:rsidRDefault="00516AE3" w:rsidP="004F2C0A">
      <w:pPr>
        <w:pStyle w:val="a4"/>
        <w:tabs>
          <w:tab w:val="num" w:pos="426"/>
        </w:tabs>
        <w:spacing w:before="0" w:beforeAutospacing="0" w:after="0" w:afterAutospacing="0" w:line="360" w:lineRule="auto"/>
        <w:ind w:firstLine="709"/>
        <w:jc w:val="both"/>
        <w:divId w:val="835413335"/>
        <w:rPr>
          <w:sz w:val="28"/>
          <w:szCs w:val="28"/>
        </w:rPr>
      </w:pPr>
      <w:r w:rsidRPr="004F2C0A">
        <w:rPr>
          <w:sz w:val="28"/>
          <w:szCs w:val="28"/>
        </w:rPr>
        <w:t>Таким образом, интеграция искусственного интеллекта в практические занятия по агрономии способствует формированию современных компетенций и готовности студентов к цифровой трансформации отрасли. Важно поддерживать постоянное обновление учебных материалов и</w:t>
      </w:r>
      <w:r w:rsidRPr="004F2C0A">
        <w:rPr>
          <w:sz w:val="28"/>
          <w:szCs w:val="28"/>
        </w:rPr>
        <w:t xml:space="preserve"> развитие профессиональных навыков преподавателей. Этическое и ответственное использование ИИ должно стать неотъемлемой частью образовательного процесса. Только комплексный подход обеспечит подготовку квалифицированных специалистов, способных эффективно пр</w:t>
      </w:r>
      <w:r w:rsidRPr="004F2C0A">
        <w:rPr>
          <w:sz w:val="28"/>
          <w:szCs w:val="28"/>
        </w:rPr>
        <w:t xml:space="preserve">именять </w:t>
      </w:r>
      <w:r w:rsidRPr="004F2C0A">
        <w:rPr>
          <w:sz w:val="28"/>
          <w:szCs w:val="28"/>
        </w:rPr>
        <w:lastRenderedPageBreak/>
        <w:t>инновационные технологии в сельском хозяйстве. Это позволит повысить конкурентоспособность выпускников и устойчивое развитие аграрного сектора.</w:t>
      </w:r>
    </w:p>
    <w:sectPr w:rsidR="00516AE3" w:rsidRPr="004F2C0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D0169"/>
    <w:multiLevelType w:val="multilevel"/>
    <w:tmpl w:val="72DCD4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A15E2"/>
    <w:multiLevelType w:val="multilevel"/>
    <w:tmpl w:val="54ACCC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B14FBD"/>
    <w:multiLevelType w:val="multilevel"/>
    <w:tmpl w:val="AD869C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534E8E"/>
    <w:multiLevelType w:val="multilevel"/>
    <w:tmpl w:val="BA804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1E40E3"/>
    <w:multiLevelType w:val="multilevel"/>
    <w:tmpl w:val="2144B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7E21ED"/>
    <w:multiLevelType w:val="multilevel"/>
    <w:tmpl w:val="50E27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81783C"/>
    <w:multiLevelType w:val="multilevel"/>
    <w:tmpl w:val="E556A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E6345A"/>
    <w:multiLevelType w:val="multilevel"/>
    <w:tmpl w:val="3E5A6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B8D113F"/>
    <w:multiLevelType w:val="multilevel"/>
    <w:tmpl w:val="C57226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EDF"/>
    <w:rsid w:val="004F2C0A"/>
    <w:rsid w:val="00516AE3"/>
    <w:rsid w:val="00B4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4D81"/>
  <w15:docId w15:val="{FEDD834C-7903-4A57-83D2-3983507B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7BFF"/>
      <w:u w:val="none"/>
      <w:effect w:val="none"/>
    </w:rPr>
  </w:style>
  <w:style w:type="paragraph" w:styleId="a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F2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413335">
      <w:marLeft w:val="0"/>
      <w:marRight w:val="0"/>
      <w:marTop w:val="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1381</Words>
  <Characters>7873</Characters>
  <Application>Microsoft Office Word</Application>
  <DocSecurity>0</DocSecurity>
  <Lines>65</Lines>
  <Paragraphs>18</Paragraphs>
  <ScaleCrop>false</ScaleCrop>
  <Company/>
  <LinksUpToDate>false</LinksUpToDate>
  <CharactersWithSpaces>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Алена</cp:lastModifiedBy>
  <cp:revision>2</cp:revision>
  <dcterms:created xsi:type="dcterms:W3CDTF">2026-01-07T11:49:00Z</dcterms:created>
  <dcterms:modified xsi:type="dcterms:W3CDTF">2026-01-07T11:49:00Z</dcterms:modified>
</cp:coreProperties>
</file>