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51" w:rsidRDefault="00790F51" w:rsidP="00541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319" w:rsidRPr="00790F51" w:rsidRDefault="00541319" w:rsidP="00541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общеобразовательное учреждение Республики Крым «</w:t>
      </w:r>
      <w:proofErr w:type="spellStart"/>
      <w:r w:rsidRPr="00790F5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Ливадийская</w:t>
      </w:r>
      <w:proofErr w:type="spellEnd"/>
      <w:r w:rsidRPr="00790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санаторная школа-интернат»</w:t>
      </w:r>
    </w:p>
    <w:p w:rsidR="00541319" w:rsidRPr="00790F51" w:rsidRDefault="00541319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319" w:rsidRPr="00790F51" w:rsidRDefault="00541319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319" w:rsidRPr="00790F51" w:rsidRDefault="00541319" w:rsidP="00790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Приёмы и методы формирования функцион</w:t>
      </w:r>
      <w:r w:rsidR="00790F51" w:rsidRPr="00790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альной грамотности на уроках изобразительного искусства в 5-7 классах</w:t>
      </w:r>
    </w:p>
    <w:p w:rsidR="00790F51" w:rsidRP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Выступление подготовила: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Ливицкая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Анатольевна, </w:t>
      </w: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учитель начальных классов, изобразительного искусства</w:t>
      </w: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F51" w:rsidRDefault="00790F51" w:rsidP="00541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Сегодня я хочу поделиться с вами важной темой, касающейся формирования функциональной грамотности наших учащихся через уроки изобразительного искусства. Функциональная грамотность — это способность применять знания и навыки в различных жизненных ситуациях, что крайне важно в условиях современного общества.</w:t>
      </w:r>
    </w:p>
    <w:p w:rsidR="00F957C2" w:rsidRPr="00541319" w:rsidRDefault="00366AB7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Функциональная грамотность включает в себя умение применять знания и навыки в различных ситуациях, </w:t>
      </w:r>
      <w:r w:rsidR="005A3F10" w:rsidRPr="00541319">
        <w:rPr>
          <w:rFonts w:ascii="Times New Roman" w:hAnsi="Times New Roman" w:cs="Times New Roman"/>
          <w:sz w:val="24"/>
          <w:szCs w:val="24"/>
        </w:rPr>
        <w:t>способность анализировать, критически мыслить и применять знания на практике</w:t>
      </w:r>
      <w:proofErr w:type="gramStart"/>
      <w:r w:rsidR="005A3F10" w:rsidRPr="0054131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A3F10" w:rsidRPr="00541319">
        <w:rPr>
          <w:rFonts w:ascii="Times New Roman" w:hAnsi="Times New Roman" w:cs="Times New Roman"/>
          <w:sz w:val="24"/>
          <w:szCs w:val="24"/>
        </w:rPr>
        <w:t xml:space="preserve"> </w:t>
      </w:r>
      <w:r w:rsidRPr="00541319">
        <w:rPr>
          <w:rFonts w:ascii="Times New Roman" w:hAnsi="Times New Roman" w:cs="Times New Roman"/>
          <w:sz w:val="24"/>
          <w:szCs w:val="24"/>
        </w:rPr>
        <w:t xml:space="preserve">что особенно важно в контексте современного образования. 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2. Цели и задачи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Цели:</w:t>
      </w:r>
    </w:p>
    <w:p w:rsidR="00F957C2" w:rsidRPr="00541319" w:rsidRDefault="00F957C2" w:rsidP="005413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Развивать у учащихся способность к творческому самовыражению.</w:t>
      </w:r>
    </w:p>
    <w:p w:rsidR="00F957C2" w:rsidRPr="00541319" w:rsidRDefault="00F957C2" w:rsidP="005413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Формировать навыки анализа и интерпретации художественных произведений.</w:t>
      </w:r>
    </w:p>
    <w:p w:rsidR="00F957C2" w:rsidRPr="00541319" w:rsidRDefault="00F957C2" w:rsidP="005413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Формировать  функциональную грамотность обучающихся через интеграцию различных видов искусства, культуры и технологий на уроках </w:t>
      </w:r>
      <w:proofErr w:type="gramStart"/>
      <w:r w:rsidRPr="00541319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541319">
        <w:rPr>
          <w:rFonts w:ascii="Times New Roman" w:hAnsi="Times New Roman" w:cs="Times New Roman"/>
          <w:sz w:val="24"/>
          <w:szCs w:val="24"/>
        </w:rPr>
        <w:t>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Задачи: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1. Развивать </w:t>
      </w:r>
      <w:proofErr w:type="spellStart"/>
      <w:r w:rsidRPr="00541319">
        <w:rPr>
          <w:rFonts w:ascii="Times New Roman" w:hAnsi="Times New Roman" w:cs="Times New Roman"/>
          <w:sz w:val="24"/>
          <w:szCs w:val="24"/>
        </w:rPr>
        <w:t>креативное</w:t>
      </w:r>
      <w:proofErr w:type="spellEnd"/>
      <w:r w:rsidRPr="00541319">
        <w:rPr>
          <w:rFonts w:ascii="Times New Roman" w:hAnsi="Times New Roman" w:cs="Times New Roman"/>
          <w:sz w:val="24"/>
          <w:szCs w:val="24"/>
        </w:rPr>
        <w:t xml:space="preserve"> мышление и визуальную грамотность.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2. Обучать анализу и интерпретации произведений искусства.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3. Способствовать сотрудничеству и командной работе через совместные проекты.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4. Интегрировать различные виды искусства и культуры.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5.  Использовать современные технологии для расширения возможностей обучения.</w:t>
      </w:r>
    </w:p>
    <w:p w:rsidR="005A3F10" w:rsidRPr="00541319" w:rsidRDefault="005A3F10" w:rsidP="00541319">
      <w:pPr>
        <w:pStyle w:val="a4"/>
        <w:shd w:val="clear" w:color="auto" w:fill="FFFFFF"/>
        <w:spacing w:after="0" w:afterAutospacing="0"/>
        <w:jc w:val="both"/>
      </w:pPr>
      <w:proofErr w:type="gramStart"/>
      <w:r w:rsidRPr="00541319">
        <w:t>Функциональная грамотность на уроках ИЗО включает в себя</w:t>
      </w:r>
      <w:r w:rsidR="00541319">
        <w:t xml:space="preserve"> </w:t>
      </w:r>
      <w:r w:rsidRPr="00541319">
        <w:t>следующие компетенции:</w:t>
      </w:r>
      <w:proofErr w:type="gramEnd"/>
    </w:p>
    <w:p w:rsidR="005A3F10" w:rsidRPr="00541319" w:rsidRDefault="005A3F10" w:rsidP="00541319">
      <w:pPr>
        <w:pStyle w:val="a4"/>
        <w:shd w:val="clear" w:color="auto" w:fill="FFFFFF"/>
        <w:spacing w:after="0" w:afterAutospacing="0"/>
        <w:jc w:val="both"/>
      </w:pPr>
      <w:r w:rsidRPr="00541319">
        <w:t>- математическая грамотность (учит решать проблемы, логически рассуждать и анализировать информацию); </w:t>
      </w:r>
    </w:p>
    <w:p w:rsidR="005A3F10" w:rsidRPr="00541319" w:rsidRDefault="005A3F10" w:rsidP="00541319">
      <w:pPr>
        <w:pStyle w:val="a4"/>
        <w:shd w:val="clear" w:color="auto" w:fill="FFFFFF"/>
        <w:spacing w:after="0" w:afterAutospacing="0"/>
        <w:jc w:val="both"/>
      </w:pPr>
      <w:r w:rsidRPr="00541319">
        <w:t xml:space="preserve">- читательская грамотность (помогает понимать, размышлять о </w:t>
      </w:r>
      <w:proofErr w:type="gramStart"/>
      <w:r w:rsidRPr="00541319">
        <w:t>прочитанном</w:t>
      </w:r>
      <w:proofErr w:type="gramEnd"/>
      <w:r w:rsidRPr="00541319">
        <w:t>, использовать полученные знания в повседневной жизни);</w:t>
      </w:r>
    </w:p>
    <w:p w:rsidR="005A3F10" w:rsidRPr="00541319" w:rsidRDefault="005A3F10" w:rsidP="00541319">
      <w:pPr>
        <w:pStyle w:val="a4"/>
        <w:shd w:val="clear" w:color="auto" w:fill="FFFFFF"/>
        <w:spacing w:after="0" w:afterAutospacing="0"/>
        <w:jc w:val="both"/>
      </w:pPr>
      <w:r w:rsidRPr="00541319">
        <w:t>- естественнонаучная грамотность (даёт возможность использовать естественнонаучные знания, выявлять проблемы и делать обоснованные выводы);</w:t>
      </w:r>
    </w:p>
    <w:p w:rsidR="005A3F10" w:rsidRPr="00541319" w:rsidRDefault="005A3F10" w:rsidP="00541319">
      <w:pPr>
        <w:pStyle w:val="a4"/>
        <w:shd w:val="clear" w:color="auto" w:fill="FFFFFF"/>
        <w:spacing w:after="0" w:afterAutospacing="0"/>
        <w:jc w:val="both"/>
      </w:pPr>
      <w:r w:rsidRPr="00541319">
        <w:t>- финансовая грамотность (учит грамотно использовать знания и умения для принятия правильных решений, связанных с деньгами);</w:t>
      </w:r>
    </w:p>
    <w:p w:rsidR="005A3F10" w:rsidRPr="00541319" w:rsidRDefault="005A3F10" w:rsidP="00541319">
      <w:pPr>
        <w:pStyle w:val="a4"/>
        <w:shd w:val="clear" w:color="auto" w:fill="FFFFFF"/>
        <w:spacing w:after="0" w:afterAutospacing="0"/>
        <w:jc w:val="both"/>
      </w:pPr>
      <w:r w:rsidRPr="00541319">
        <w:t>- глобальная грамотность (помогает критически анализировать проблемы межкультурного характера, понимать и оценивать взгляды и мнения других людей); </w:t>
      </w:r>
    </w:p>
    <w:p w:rsidR="00541319" w:rsidRPr="00541319" w:rsidRDefault="005A3F10" w:rsidP="00541319">
      <w:pPr>
        <w:pStyle w:val="a4"/>
        <w:shd w:val="clear" w:color="auto" w:fill="FFFFFF"/>
        <w:spacing w:after="0" w:afterAutospacing="0"/>
        <w:jc w:val="both"/>
      </w:pPr>
      <w:r w:rsidRPr="00541319">
        <w:t xml:space="preserve">- </w:t>
      </w:r>
      <w:proofErr w:type="spellStart"/>
      <w:r w:rsidRPr="00541319">
        <w:t>креативное</w:t>
      </w:r>
      <w:proofErr w:type="spellEnd"/>
      <w:r w:rsidRPr="00541319">
        <w:t xml:space="preserve"> мышление (способность создавать или воплощать в жизнь что-то новое).</w:t>
      </w:r>
    </w:p>
    <w:p w:rsidR="005A3F10" w:rsidRPr="00541319" w:rsidRDefault="00541319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Pr="00541319">
        <w:rPr>
          <w:rFonts w:ascii="Times New Roman" w:hAnsi="Times New Roman" w:cs="Times New Roman"/>
          <w:sz w:val="24"/>
          <w:szCs w:val="24"/>
          <w:shd w:val="clear" w:color="auto" w:fill="FFFFFF"/>
        </w:rPr>
        <w:t>Некоторые обучающиеся утверждают, что уроки изобразительного искусства им не пригодятся, что они не умеют рисовать и им это не нужно. Школьный курс не ставит своей целью сделать детей профессиональными художниками. Изучение данной дисциплины призвано сформировать у обучающихся способность нестандартно трактовать ту или иную тему, развивать творческое восприятие и самостоятельность мышления, научить ребенка творчески подходить к решению любых проблем. Иными словами, формировать индивидуальность. Главное - раскрытие творческого потенциала каждого ребенка.</w:t>
      </w:r>
    </w:p>
    <w:p w:rsidR="00541319" w:rsidRPr="00541319" w:rsidRDefault="00541319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Pr="00541319">
        <w:rPr>
          <w:rFonts w:ascii="Times New Roman" w:hAnsi="Times New Roman" w:cs="Times New Roman"/>
          <w:sz w:val="24"/>
          <w:szCs w:val="24"/>
          <w:shd w:val="clear" w:color="auto" w:fill="FFFFFF"/>
        </w:rPr>
        <w:t>Какими же методами и приемами мы пользуемся?</w:t>
      </w:r>
      <w:r w:rsidRPr="00541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7C2" w:rsidRPr="00541319" w:rsidRDefault="00541319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957C2" w:rsidRPr="00541319">
        <w:rPr>
          <w:rFonts w:ascii="Times New Roman" w:hAnsi="Times New Roman" w:cs="Times New Roman"/>
          <w:sz w:val="24"/>
          <w:szCs w:val="24"/>
        </w:rPr>
        <w:t>Приёмы формирования функциональной грамотности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1. Проектная деятельность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• Создание выставок или проектов на актуальные темы (экология, культура народов мира).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lastRenderedPageBreak/>
        <w:t xml:space="preserve">   • Работа в группах, где каждый ученик получает свою </w:t>
      </w:r>
      <w:r w:rsidR="005A3F10" w:rsidRPr="00541319">
        <w:rPr>
          <w:rFonts w:ascii="Times New Roman" w:hAnsi="Times New Roman" w:cs="Times New Roman"/>
          <w:sz w:val="24"/>
          <w:szCs w:val="24"/>
        </w:rPr>
        <w:t>роль (дизайнер, исследователь).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2. Интеграция с другими предметами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Связывание тем уроков </w:t>
      </w:r>
      <w:proofErr w:type="gramStart"/>
      <w:r w:rsidRPr="00541319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541319">
        <w:rPr>
          <w:rFonts w:ascii="Times New Roman" w:hAnsi="Times New Roman" w:cs="Times New Roman"/>
          <w:sz w:val="24"/>
          <w:szCs w:val="24"/>
        </w:rPr>
        <w:t xml:space="preserve"> с историей, литературой, географией. Например, изучение искусства разных эпох или стран через призму исторических событий.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Проведение </w:t>
      </w:r>
      <w:proofErr w:type="spellStart"/>
      <w:r w:rsidRPr="00541319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41319">
        <w:rPr>
          <w:rFonts w:ascii="Times New Roman" w:hAnsi="Times New Roman" w:cs="Times New Roman"/>
          <w:sz w:val="24"/>
          <w:szCs w:val="24"/>
        </w:rPr>
        <w:t xml:space="preserve"> уроков, где учащиеся создают работ</w:t>
      </w:r>
      <w:r w:rsidR="005A3F10" w:rsidRPr="00541319">
        <w:rPr>
          <w:rFonts w:ascii="Times New Roman" w:hAnsi="Times New Roman" w:cs="Times New Roman"/>
          <w:sz w:val="24"/>
          <w:szCs w:val="24"/>
        </w:rPr>
        <w:t>ы на стыке различных дисциплин.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3. Использование цифровых технологий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Применение программ для создания цифрового искусства (графические редакторы, 3D-моделирование).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Организация </w:t>
      </w:r>
      <w:proofErr w:type="spellStart"/>
      <w:r w:rsidRPr="00541319">
        <w:rPr>
          <w:rFonts w:ascii="Times New Roman" w:hAnsi="Times New Roman" w:cs="Times New Roman"/>
          <w:sz w:val="24"/>
          <w:szCs w:val="24"/>
        </w:rPr>
        <w:t>онлайн-выставок</w:t>
      </w:r>
      <w:proofErr w:type="spellEnd"/>
      <w:r w:rsidR="005A3F10" w:rsidRPr="00541319">
        <w:rPr>
          <w:rFonts w:ascii="Times New Roman" w:hAnsi="Times New Roman" w:cs="Times New Roman"/>
          <w:sz w:val="24"/>
          <w:szCs w:val="24"/>
        </w:rPr>
        <w:t xml:space="preserve"> и виртуальных туров по музеям.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4. Анализ произведений искусства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Упражнения на интерпретацию картин: обсуждение эмоций, которые вызывает произведение, использование вопросов «Почему?», «Как?», «Что?».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Сравнительный анализ работ разных художников, стилей и эпох, что развивает критическое мышление.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5. Творческие задания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Задания на создание оригинальных произведений с использованием различных техник (живопись, графика, коллаж) с акцентом на актуальные социальные проблемы.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Организация конкурсов, где учащиеся могут представить свои раб</w:t>
      </w:r>
      <w:r w:rsidR="005A3F10" w:rsidRPr="00541319">
        <w:rPr>
          <w:rFonts w:ascii="Times New Roman" w:hAnsi="Times New Roman" w:cs="Times New Roman"/>
          <w:sz w:val="24"/>
          <w:szCs w:val="24"/>
        </w:rPr>
        <w:t>оты и аргументировать их смысл.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6. Рефлексия и самооценка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Регулярные обсуждения выполненных работ: что удалось, что можно улучшить.</w:t>
      </w:r>
    </w:p>
    <w:p w:rsidR="00366AB7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Ведение </w:t>
      </w:r>
      <w:proofErr w:type="spellStart"/>
      <w:r w:rsidRPr="00541319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541319">
        <w:rPr>
          <w:rFonts w:ascii="Times New Roman" w:hAnsi="Times New Roman" w:cs="Times New Roman"/>
          <w:sz w:val="24"/>
          <w:szCs w:val="24"/>
        </w:rPr>
        <w:t>, где учащиеся могут отслеживать свой прогресс и развитие навыков.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Примеры уроков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1. Урок: "Искусство как зеркало общества"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Цель: Понять, как искусство отражает социальные проблемы.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Деятельность: Анализ картин на тему экологии; создание собственных ра</w:t>
      </w:r>
      <w:r w:rsidR="005A3F10" w:rsidRPr="00541319">
        <w:rPr>
          <w:rFonts w:ascii="Times New Roman" w:hAnsi="Times New Roman" w:cs="Times New Roman"/>
          <w:sz w:val="24"/>
          <w:szCs w:val="24"/>
        </w:rPr>
        <w:t>бот на эту тему.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2. Урок: "Цифровое искусство"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Цель: Ознакомить с основами цифрового рисования.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Деятельность: Создание </w:t>
      </w:r>
      <w:proofErr w:type="spellStart"/>
      <w:r w:rsidRPr="00541319">
        <w:rPr>
          <w:rFonts w:ascii="Times New Roman" w:hAnsi="Times New Roman" w:cs="Times New Roman"/>
          <w:sz w:val="24"/>
          <w:szCs w:val="24"/>
        </w:rPr>
        <w:t>постера</w:t>
      </w:r>
      <w:proofErr w:type="spellEnd"/>
      <w:r w:rsidRPr="00541319">
        <w:rPr>
          <w:rFonts w:ascii="Times New Roman" w:hAnsi="Times New Roman" w:cs="Times New Roman"/>
          <w:sz w:val="24"/>
          <w:szCs w:val="24"/>
        </w:rPr>
        <w:t xml:space="preserve"> для социальной кампании с использ</w:t>
      </w:r>
      <w:r w:rsidR="005A3F10" w:rsidRPr="00541319">
        <w:rPr>
          <w:rFonts w:ascii="Times New Roman" w:hAnsi="Times New Roman" w:cs="Times New Roman"/>
          <w:sz w:val="24"/>
          <w:szCs w:val="24"/>
        </w:rPr>
        <w:t>ованием графических редакторов.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>3. Урок: "История через искусство"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Цель: Исследовать связь между историческими событиями и художественными течениями.</w:t>
      </w:r>
    </w:p>
    <w:p w:rsidR="00F957C2" w:rsidRPr="00541319" w:rsidRDefault="00F957C2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319">
        <w:rPr>
          <w:rFonts w:ascii="Times New Roman" w:hAnsi="Times New Roman" w:cs="Times New Roman"/>
          <w:sz w:val="24"/>
          <w:szCs w:val="24"/>
        </w:rPr>
        <w:t xml:space="preserve">   – Деятельность: Сравнительный анализ произведений разных эпох с последующим созданием работы в стиле выбранного периода.</w:t>
      </w:r>
    </w:p>
    <w:p w:rsidR="00366AB7" w:rsidRPr="00541319" w:rsidRDefault="00541319" w:rsidP="00541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66AB7" w:rsidRPr="00541319">
        <w:rPr>
          <w:rFonts w:ascii="Times New Roman" w:hAnsi="Times New Roman" w:cs="Times New Roman"/>
          <w:sz w:val="24"/>
          <w:szCs w:val="24"/>
        </w:rPr>
        <w:t xml:space="preserve">Формирование функциональной грамотности на уроках </w:t>
      </w:r>
      <w:proofErr w:type="gramStart"/>
      <w:r w:rsidR="00366AB7" w:rsidRPr="00541319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="00366AB7" w:rsidRPr="00541319">
        <w:rPr>
          <w:rFonts w:ascii="Times New Roman" w:hAnsi="Times New Roman" w:cs="Times New Roman"/>
          <w:sz w:val="24"/>
          <w:szCs w:val="24"/>
        </w:rPr>
        <w:t xml:space="preserve"> — это не только важная задача, но и возможность подготовить наших учащихся к активной жизни в обществе. Формирование функциональной грамотности на уроках </w:t>
      </w:r>
      <w:proofErr w:type="gramStart"/>
      <w:r w:rsidR="00366AB7" w:rsidRPr="00541319">
        <w:rPr>
          <w:rFonts w:ascii="Times New Roman" w:hAnsi="Times New Roman" w:cs="Times New Roman"/>
          <w:sz w:val="24"/>
          <w:szCs w:val="24"/>
        </w:rPr>
        <w:t>ИЗО требует</w:t>
      </w:r>
      <w:proofErr w:type="gramEnd"/>
      <w:r w:rsidR="00366AB7" w:rsidRPr="00541319">
        <w:rPr>
          <w:rFonts w:ascii="Times New Roman" w:hAnsi="Times New Roman" w:cs="Times New Roman"/>
          <w:sz w:val="24"/>
          <w:szCs w:val="24"/>
        </w:rPr>
        <w:t xml:space="preserve"> комплексного подхода и применения разнообразных методов.  Используя разнообразные методы и приёмы, мы можем обогатить их знания о мире искусства и развить необходимые навыки для успешного будущего. Использование проектной деятельности, интеграции с другими предметами и современных технологий способствует развитию критического мышления, </w:t>
      </w:r>
      <w:proofErr w:type="spellStart"/>
      <w:r w:rsidR="00366AB7" w:rsidRPr="00541319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="00366AB7" w:rsidRPr="00541319">
        <w:rPr>
          <w:rFonts w:ascii="Times New Roman" w:hAnsi="Times New Roman" w:cs="Times New Roman"/>
          <w:sz w:val="24"/>
          <w:szCs w:val="24"/>
        </w:rPr>
        <w:t xml:space="preserve"> и способности к сотрудничеству у учащихся. Это не только обогащает их знания о мире искусства, но и готовит к активной жизни в обществе.</w:t>
      </w:r>
    </w:p>
    <w:sectPr w:rsidR="00366AB7" w:rsidRPr="00541319" w:rsidSect="00417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187A"/>
    <w:multiLevelType w:val="hybridMultilevel"/>
    <w:tmpl w:val="704C84C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5BDE25F6"/>
    <w:multiLevelType w:val="hybridMultilevel"/>
    <w:tmpl w:val="1CF41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57C2"/>
    <w:rsid w:val="00366AB7"/>
    <w:rsid w:val="004174DB"/>
    <w:rsid w:val="00541319"/>
    <w:rsid w:val="005A3F10"/>
    <w:rsid w:val="00790F51"/>
    <w:rsid w:val="00C569F3"/>
    <w:rsid w:val="00D03426"/>
    <w:rsid w:val="00DB600B"/>
    <w:rsid w:val="00F9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F3"/>
  </w:style>
  <w:style w:type="paragraph" w:styleId="1">
    <w:name w:val="heading 1"/>
    <w:basedOn w:val="a"/>
    <w:link w:val="10"/>
    <w:uiPriority w:val="9"/>
    <w:qFormat/>
    <w:rsid w:val="00C569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569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69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69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F957C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A3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2026-01-07T14:10:00Z</dcterms:created>
  <dcterms:modified xsi:type="dcterms:W3CDTF">2026-01-07T15:04:00Z</dcterms:modified>
</cp:coreProperties>
</file>