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D02" w:rsidRDefault="00B82D02" w:rsidP="00B82D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Математическая игра «Домино» по теме «Умножение и деление обыкновенных дробей и смешанных чисел»</w:t>
      </w:r>
    </w:p>
    <w:p w:rsidR="00B82D02" w:rsidRDefault="00B82D02" w:rsidP="00B82D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Учитель: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Половинкина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Ксения Александровна</w:t>
      </w:r>
    </w:p>
    <w:p w:rsidR="00B82D02" w:rsidRDefault="00B82D02" w:rsidP="00B82D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Класс: 5 класс</w:t>
      </w:r>
    </w:p>
    <w:p w:rsidR="00B82D02" w:rsidRDefault="00B82D02" w:rsidP="00B82D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работы: групповая</w:t>
      </w:r>
    </w:p>
    <w:p w:rsidR="00B82D02" w:rsidRDefault="00B82D02" w:rsidP="00B82D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Тема: </w:t>
      </w:r>
      <w:r w:rsidRPr="00B82D02">
        <w:rPr>
          <w:rFonts w:ascii="Times New Roman" w:eastAsia="Calibri" w:hAnsi="Times New Roman" w:cs="Times New Roman"/>
          <w:b/>
          <w:sz w:val="24"/>
          <w:szCs w:val="24"/>
        </w:rPr>
        <w:t>«Умножение и деление обыкновенных дробей и смешанных чисел»</w:t>
      </w:r>
    </w:p>
    <w:p w:rsidR="00B82D02" w:rsidRDefault="00B82D02" w:rsidP="00B82D0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82D02">
        <w:rPr>
          <w:rFonts w:ascii="Times New Roman" w:eastAsia="Calibri" w:hAnsi="Times New Roman" w:cs="Times New Roman"/>
          <w:sz w:val="24"/>
          <w:szCs w:val="24"/>
        </w:rPr>
        <w:t xml:space="preserve">Представьте себе увлекательное путешествие в мир дробей, где каждое правильное решение приближает вас к победе! Именно такую возможность дарит игра – </w:t>
      </w:r>
      <w:r w:rsidRPr="00B82D02">
        <w:rPr>
          <w:rFonts w:ascii="Times New Roman" w:eastAsia="Calibri" w:hAnsi="Times New Roman" w:cs="Times New Roman"/>
          <w:bCs/>
          <w:sz w:val="24"/>
          <w:szCs w:val="24"/>
        </w:rPr>
        <w:t>Домино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B82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B82D02" w:rsidRPr="00B82D02" w:rsidRDefault="00B82D02" w:rsidP="00B82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2D02">
        <w:rPr>
          <w:rFonts w:ascii="Times New Roman" w:eastAsia="Calibri" w:hAnsi="Times New Roman" w:cs="Times New Roman"/>
          <w:bCs/>
          <w:sz w:val="24"/>
          <w:szCs w:val="24"/>
        </w:rPr>
        <w:t>Главная цель игры: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2D02">
        <w:rPr>
          <w:rFonts w:ascii="Times New Roman" w:eastAsia="Calibri" w:hAnsi="Times New Roman" w:cs="Times New Roman"/>
          <w:sz w:val="24"/>
          <w:szCs w:val="24"/>
        </w:rPr>
        <w:t xml:space="preserve">сделать процесс освоения и закрепления навыков умножения и деления обыкновенных дробей и смешанных чисел </w:t>
      </w:r>
      <w:r w:rsidRPr="00B82D02">
        <w:rPr>
          <w:rFonts w:ascii="Times New Roman" w:eastAsia="Calibri" w:hAnsi="Times New Roman" w:cs="Times New Roman"/>
          <w:bCs/>
          <w:sz w:val="24"/>
          <w:szCs w:val="24"/>
        </w:rPr>
        <w:t>интересным, наглядным и эффективным</w:t>
      </w:r>
      <w:r w:rsidRPr="00B82D02">
        <w:rPr>
          <w:rFonts w:ascii="Times New Roman" w:eastAsia="Calibri" w:hAnsi="Times New Roman" w:cs="Times New Roman"/>
          <w:sz w:val="24"/>
          <w:szCs w:val="24"/>
        </w:rPr>
        <w:t xml:space="preserve">, чтобы ученики не просто запоминали правила, а </w:t>
      </w:r>
      <w:r w:rsidRPr="00B82D02">
        <w:rPr>
          <w:rFonts w:ascii="Times New Roman" w:eastAsia="Calibri" w:hAnsi="Times New Roman" w:cs="Times New Roman"/>
          <w:bCs/>
          <w:sz w:val="24"/>
          <w:szCs w:val="24"/>
        </w:rPr>
        <w:t>понимали их суть</w:t>
      </w:r>
      <w:r w:rsidRPr="00B82D02">
        <w:rPr>
          <w:rFonts w:ascii="Times New Roman" w:eastAsia="Calibri" w:hAnsi="Times New Roman" w:cs="Times New Roman"/>
          <w:sz w:val="24"/>
          <w:szCs w:val="24"/>
        </w:rPr>
        <w:t xml:space="preserve"> и могли применять их в различных ситуациях, развивая при этом логическое мышление и внимательность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игровой форме</w:t>
      </w:r>
      <w:r w:rsidRPr="00B82D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2D02" w:rsidRPr="00B82D02" w:rsidRDefault="00B82D02" w:rsidP="00B82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2D02">
        <w:rPr>
          <w:rFonts w:ascii="Times New Roman" w:eastAsia="Calibri" w:hAnsi="Times New Roman" w:cs="Times New Roman"/>
          <w:bCs/>
          <w:sz w:val="24"/>
          <w:szCs w:val="24"/>
        </w:rPr>
        <w:t>Конкретные задачи, которые решает игра:</w:t>
      </w:r>
    </w:p>
    <w:p w:rsidR="00B82D02" w:rsidRPr="00B82D02" w:rsidRDefault="00B82D02" w:rsidP="00B82D0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2D02">
        <w:rPr>
          <w:rFonts w:ascii="Times New Roman" w:eastAsia="Calibri" w:hAnsi="Times New Roman" w:cs="Times New Roman"/>
          <w:bCs/>
          <w:sz w:val="24"/>
          <w:szCs w:val="24"/>
        </w:rPr>
        <w:t>Закрепление алгоритмов умножения и деления:</w:t>
      </w:r>
      <w:r w:rsidRPr="00B82D02">
        <w:rPr>
          <w:rFonts w:ascii="Times New Roman" w:eastAsia="Calibri" w:hAnsi="Times New Roman" w:cs="Times New Roman"/>
          <w:sz w:val="24"/>
          <w:szCs w:val="24"/>
        </w:rPr>
        <w:t xml:space="preserve"> Игра построена таким образом, что каждый ход требует от игрока применить правильный алгоритм умножения или деления дробей. Это помогает автоматизировать эти действия и сделать их уверенными.</w:t>
      </w:r>
    </w:p>
    <w:p w:rsidR="00B82D02" w:rsidRPr="00B82D02" w:rsidRDefault="00B82D02" w:rsidP="00B82D0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2D02">
        <w:rPr>
          <w:rFonts w:ascii="Times New Roman" w:eastAsia="Calibri" w:hAnsi="Times New Roman" w:cs="Times New Roman"/>
          <w:bCs/>
          <w:sz w:val="24"/>
          <w:szCs w:val="24"/>
        </w:rPr>
        <w:t>Развитие навыка преобразования смешанных чисел:</w:t>
      </w:r>
      <w:r w:rsidRPr="00B82D02">
        <w:rPr>
          <w:rFonts w:ascii="Times New Roman" w:eastAsia="Calibri" w:hAnsi="Times New Roman" w:cs="Times New Roman"/>
          <w:sz w:val="24"/>
          <w:szCs w:val="24"/>
        </w:rPr>
        <w:t xml:space="preserve"> Чтобы успешно играть, необходимо уметь правильно преобразовывать смешанные числа в неправильные дроби и наоборот. Игра стимулирует эту важную операцию.</w:t>
      </w:r>
    </w:p>
    <w:p w:rsidR="00B82D02" w:rsidRPr="00B82D02" w:rsidRDefault="00B82D02" w:rsidP="00B82D0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2D02">
        <w:rPr>
          <w:rFonts w:ascii="Times New Roman" w:eastAsia="Calibri" w:hAnsi="Times New Roman" w:cs="Times New Roman"/>
          <w:bCs/>
          <w:sz w:val="24"/>
          <w:szCs w:val="24"/>
        </w:rPr>
        <w:t>Тренировка сокращения дробей:</w:t>
      </w:r>
      <w:r w:rsidRPr="00B82D02">
        <w:rPr>
          <w:rFonts w:ascii="Times New Roman" w:eastAsia="Calibri" w:hAnsi="Times New Roman" w:cs="Times New Roman"/>
          <w:sz w:val="24"/>
          <w:szCs w:val="24"/>
        </w:rPr>
        <w:t xml:space="preserve"> Многие задания в игре предполагают сокращение полученных дробей. Это учит детей находить общие делители и упрощать результаты, что является неотъемлемой частью работы с дробями.</w:t>
      </w:r>
    </w:p>
    <w:p w:rsidR="00B82D02" w:rsidRPr="00B82D02" w:rsidRDefault="00B82D02" w:rsidP="00B82D0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2D02">
        <w:rPr>
          <w:rFonts w:ascii="Times New Roman" w:eastAsia="Calibri" w:hAnsi="Times New Roman" w:cs="Times New Roman"/>
          <w:bCs/>
          <w:sz w:val="24"/>
          <w:szCs w:val="24"/>
        </w:rPr>
        <w:t>Формирование понимания взаимосвязи между умножением и делением:</w:t>
      </w:r>
      <w:r w:rsidRPr="00B82D02">
        <w:rPr>
          <w:rFonts w:ascii="Times New Roman" w:eastAsia="Calibri" w:hAnsi="Times New Roman" w:cs="Times New Roman"/>
          <w:sz w:val="24"/>
          <w:szCs w:val="24"/>
        </w:rPr>
        <w:t xml:space="preserve"> Играя, дети на практике видят, как связаны эти две операции, и как деление можно </w:t>
      </w:r>
      <w:proofErr w:type="gramStart"/>
      <w:r w:rsidRPr="00B82D02">
        <w:rPr>
          <w:rFonts w:ascii="Times New Roman" w:eastAsia="Calibri" w:hAnsi="Times New Roman" w:cs="Times New Roman"/>
          <w:sz w:val="24"/>
          <w:szCs w:val="24"/>
        </w:rPr>
        <w:t>представить</w:t>
      </w:r>
      <w:proofErr w:type="gramEnd"/>
      <w:r w:rsidRPr="00B82D02">
        <w:rPr>
          <w:rFonts w:ascii="Times New Roman" w:eastAsia="Calibri" w:hAnsi="Times New Roman" w:cs="Times New Roman"/>
          <w:sz w:val="24"/>
          <w:szCs w:val="24"/>
        </w:rPr>
        <w:t xml:space="preserve"> как умножение на обратную дробь.</w:t>
      </w:r>
    </w:p>
    <w:p w:rsidR="00B82D02" w:rsidRPr="00B82D02" w:rsidRDefault="00B82D02" w:rsidP="00B82D0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2D02">
        <w:rPr>
          <w:rFonts w:ascii="Times New Roman" w:eastAsia="Calibri" w:hAnsi="Times New Roman" w:cs="Times New Roman"/>
          <w:bCs/>
          <w:sz w:val="24"/>
          <w:szCs w:val="24"/>
        </w:rPr>
        <w:t>Развитие внимательности и концентрации:</w:t>
      </w:r>
      <w:r w:rsidRPr="00B82D02">
        <w:rPr>
          <w:rFonts w:ascii="Times New Roman" w:eastAsia="Calibri" w:hAnsi="Times New Roman" w:cs="Times New Roman"/>
          <w:sz w:val="24"/>
          <w:szCs w:val="24"/>
        </w:rPr>
        <w:t xml:space="preserve"> Чтобы не пропустить нужный ход и правильно сопоставить дроби, игрокам необходимо быть внимательными и сосредоточенными.</w:t>
      </w:r>
    </w:p>
    <w:p w:rsidR="00B82D02" w:rsidRPr="00B82D02" w:rsidRDefault="00B82D02" w:rsidP="00B82D0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2D02">
        <w:rPr>
          <w:rFonts w:ascii="Times New Roman" w:eastAsia="Calibri" w:hAnsi="Times New Roman" w:cs="Times New Roman"/>
          <w:bCs/>
          <w:sz w:val="24"/>
          <w:szCs w:val="24"/>
        </w:rPr>
        <w:t>Стимулирование познавательного интереса:</w:t>
      </w:r>
      <w:r w:rsidRPr="00B82D02">
        <w:rPr>
          <w:rFonts w:ascii="Times New Roman" w:eastAsia="Calibri" w:hAnsi="Times New Roman" w:cs="Times New Roman"/>
          <w:sz w:val="24"/>
          <w:szCs w:val="24"/>
        </w:rPr>
        <w:t xml:space="preserve"> Игровой формат делает обучение менее монотонным и более увлекательным. Дети с удовольствием учатся, когда это происходит в форме игры.</w:t>
      </w:r>
    </w:p>
    <w:p w:rsidR="00B82D02" w:rsidRPr="00B82D02" w:rsidRDefault="00B82D02" w:rsidP="00B82D0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2D02">
        <w:rPr>
          <w:rFonts w:ascii="Times New Roman" w:eastAsia="Calibri" w:hAnsi="Times New Roman" w:cs="Times New Roman"/>
          <w:bCs/>
          <w:sz w:val="24"/>
          <w:szCs w:val="24"/>
        </w:rPr>
        <w:t>Создание позитивной атмосферы для обучения:</w:t>
      </w:r>
      <w:r w:rsidRPr="00B82D02">
        <w:rPr>
          <w:rFonts w:ascii="Times New Roman" w:eastAsia="Calibri" w:hAnsi="Times New Roman" w:cs="Times New Roman"/>
          <w:sz w:val="24"/>
          <w:szCs w:val="24"/>
        </w:rPr>
        <w:t xml:space="preserve"> Домино – это командная или парная игра, которая способствует общению и сотрудничеству, делая процесс обучения более социальным и приятным.</w:t>
      </w:r>
    </w:p>
    <w:p w:rsidR="00B82D02" w:rsidRDefault="00B82D02" w:rsidP="00B82D0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Правила игры: </w:t>
      </w:r>
    </w:p>
    <w:p w:rsidR="00B82D02" w:rsidRPr="00B82D02" w:rsidRDefault="00B82D02" w:rsidP="00B82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2D02">
        <w:rPr>
          <w:rFonts w:ascii="Times New Roman" w:eastAsia="Calibri" w:hAnsi="Times New Roman" w:cs="Times New Roman"/>
          <w:sz w:val="24"/>
          <w:szCs w:val="24"/>
        </w:rPr>
        <w:t xml:space="preserve">Класс делится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B82D02">
        <w:rPr>
          <w:rFonts w:ascii="Times New Roman" w:eastAsia="Calibri" w:hAnsi="Times New Roman" w:cs="Times New Roman"/>
          <w:sz w:val="24"/>
          <w:szCs w:val="24"/>
        </w:rPr>
        <w:t>группы. Каждому учащемуся достается карточка домино. Побеждает та команда, которая первой выстроит цепь домино на доске (с решением)</w:t>
      </w:r>
      <w:r>
        <w:rPr>
          <w:rFonts w:ascii="Times New Roman" w:eastAsia="Calibri" w:hAnsi="Times New Roman" w:cs="Times New Roman"/>
          <w:sz w:val="24"/>
          <w:szCs w:val="24"/>
        </w:rPr>
        <w:t>. Остальные учащиеся должны переписывать решение примеров себе в тетрадь.</w:t>
      </w:r>
      <w:bookmarkStart w:id="0" w:name="_GoBack"/>
      <w:bookmarkEnd w:id="0"/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94"/>
        <w:gridCol w:w="1361"/>
        <w:gridCol w:w="2403"/>
        <w:gridCol w:w="1395"/>
        <w:gridCol w:w="2006"/>
        <w:gridCol w:w="1696"/>
      </w:tblGrid>
      <w:tr w:rsidR="00B82D02" w:rsidRPr="00B82D02" w:rsidTr="00B82D02">
        <w:tc>
          <w:tcPr>
            <w:tcW w:w="1194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9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14</m:t>
                    </m:r>
                  </m:den>
                </m:f>
              </m:oMath>
            </m:oMathPara>
          </w:p>
        </w:tc>
        <w:tc>
          <w:tcPr>
            <w:tcW w:w="2403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1395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27</m:t>
                    </m:r>
                  </m:den>
                </m:f>
              </m:oMath>
            </m:oMathPara>
          </w:p>
        </w:tc>
        <w:tc>
          <w:tcPr>
            <w:tcW w:w="2006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696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16</m:t>
                    </m:r>
                  </m:den>
                </m:f>
              </m:oMath>
            </m:oMathPara>
          </w:p>
        </w:tc>
      </w:tr>
      <w:tr w:rsidR="00B82D02" w:rsidRPr="00B82D02" w:rsidTr="00B82D02">
        <w:tc>
          <w:tcPr>
            <w:tcW w:w="1194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361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11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:3</m:t>
                </m:r>
              </m:oMath>
            </m:oMathPara>
          </w:p>
        </w:tc>
        <w:tc>
          <w:tcPr>
            <w:tcW w:w="2403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11</m:t>
                    </m:r>
                  </m:den>
                </m:f>
              </m:oMath>
            </m:oMathPara>
          </w:p>
        </w:tc>
        <w:tc>
          <w:tcPr>
            <w:tcW w:w="1395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7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:9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2006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696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</w:tr>
      <w:tr w:rsidR="00B82D02" w:rsidRPr="00B82D02" w:rsidTr="00B82D02">
        <w:tc>
          <w:tcPr>
            <w:tcW w:w="1194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361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2403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20</m:t>
                    </m:r>
                  </m:den>
                </m:f>
              </m:oMath>
            </m:oMathPara>
          </w:p>
        </w:tc>
        <w:tc>
          <w:tcPr>
            <w:tcW w:w="1395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∙8</m:t>
                </m:r>
              </m:oMath>
            </m:oMathPara>
          </w:p>
        </w:tc>
        <w:tc>
          <w:tcPr>
            <w:tcW w:w="2006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696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44</m:t>
                    </m:r>
                  </m:den>
                </m:f>
              </m:oMath>
            </m:oMathPara>
          </w:p>
        </w:tc>
      </w:tr>
      <w:tr w:rsidR="00B82D02" w:rsidRPr="00B82D02" w:rsidTr="00B82D02">
        <w:tc>
          <w:tcPr>
            <w:tcW w:w="1194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361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11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:3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403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395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006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5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696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9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∙0</m:t>
                </m:r>
              </m:oMath>
            </m:oMathPara>
          </w:p>
        </w:tc>
      </w:tr>
      <w:tr w:rsidR="00B82D02" w:rsidRPr="00B82D02" w:rsidTr="00B82D02">
        <w:tc>
          <w:tcPr>
            <w:tcW w:w="1194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1361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12: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2403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14</m:t>
                </m:r>
              </m:oMath>
            </m:oMathPara>
          </w:p>
        </w:tc>
        <w:tc>
          <w:tcPr>
            <w:tcW w:w="1395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∙5</m:t>
                </m:r>
              </m:oMath>
            </m:oMathPara>
          </w:p>
        </w:tc>
        <w:tc>
          <w:tcPr>
            <w:tcW w:w="2006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8</m:t>
                </m:r>
              </m:oMath>
            </m:oMathPara>
          </w:p>
        </w:tc>
        <w:tc>
          <w:tcPr>
            <w:tcW w:w="1696" w:type="dxa"/>
            <w:shd w:val="clear" w:color="auto" w:fill="8DB3E2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B82D02" w:rsidRPr="00B82D02" w:rsidRDefault="00B82D02" w:rsidP="00B82D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94"/>
        <w:gridCol w:w="1361"/>
        <w:gridCol w:w="2403"/>
        <w:gridCol w:w="1395"/>
        <w:gridCol w:w="2006"/>
        <w:gridCol w:w="1696"/>
      </w:tblGrid>
      <w:tr w:rsidR="00B82D02" w:rsidRPr="00B82D02" w:rsidTr="00B82D02">
        <w:tc>
          <w:tcPr>
            <w:tcW w:w="1194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11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2403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22</m:t>
                    </m:r>
                  </m:den>
                </m:f>
              </m:oMath>
            </m:oMathPara>
          </w:p>
        </w:tc>
        <w:tc>
          <w:tcPr>
            <w:tcW w:w="1395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27</m:t>
                    </m:r>
                  </m:den>
                </m:f>
              </m:oMath>
            </m:oMathPara>
          </w:p>
        </w:tc>
        <w:tc>
          <w:tcPr>
            <w:tcW w:w="2006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696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28</m:t>
                    </m:r>
                  </m:den>
                </m:f>
              </m:oMath>
            </m:oMathPara>
          </w:p>
        </w:tc>
      </w:tr>
      <w:tr w:rsidR="00B82D02" w:rsidRPr="00B82D02" w:rsidTr="00B82D02">
        <w:tc>
          <w:tcPr>
            <w:tcW w:w="1194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w:lastRenderedPageBreak/>
                  <m:t>1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361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11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:8</m:t>
                </m:r>
              </m:oMath>
            </m:oMathPara>
          </w:p>
        </w:tc>
        <w:tc>
          <w:tcPr>
            <w:tcW w:w="2403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44</m:t>
                    </m:r>
                  </m:den>
                </m:f>
              </m:oMath>
            </m:oMathPara>
          </w:p>
        </w:tc>
        <w:tc>
          <w:tcPr>
            <w:tcW w:w="1395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7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:9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2006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696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6</m:t>
                    </m:r>
                  </m:den>
                </m:f>
              </m:oMath>
            </m:oMathPara>
          </w:p>
        </w:tc>
      </w:tr>
      <w:tr w:rsidR="00B82D02" w:rsidRPr="00B82D02" w:rsidTr="00B82D02">
        <w:tc>
          <w:tcPr>
            <w:tcW w:w="1194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361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2403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395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∙9</m:t>
                </m:r>
              </m:oMath>
            </m:oMathPara>
          </w:p>
        </w:tc>
        <w:tc>
          <w:tcPr>
            <w:tcW w:w="2006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696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44</m:t>
                    </m:r>
                  </m:den>
                </m:f>
              </m:oMath>
            </m:oMathPara>
          </w:p>
        </w:tc>
      </w:tr>
      <w:tr w:rsidR="00B82D02" w:rsidRPr="00B82D02" w:rsidTr="00B82D02">
        <w:tc>
          <w:tcPr>
            <w:tcW w:w="1194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361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12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:6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403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oMath>
            </m:oMathPara>
          </w:p>
        </w:tc>
        <w:tc>
          <w:tcPr>
            <w:tcW w:w="1395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: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006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5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696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9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∙1</m:t>
                </m:r>
              </m:oMath>
            </m:oMathPara>
          </w:p>
        </w:tc>
      </w:tr>
      <w:tr w:rsidR="00B82D02" w:rsidRPr="00B82D02" w:rsidTr="00B82D02">
        <w:tc>
          <w:tcPr>
            <w:tcW w:w="1194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361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12: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2403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395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∙5</m:t>
                </m:r>
              </m:oMath>
            </m:oMathPara>
          </w:p>
        </w:tc>
        <w:tc>
          <w:tcPr>
            <w:tcW w:w="2006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13</m:t>
                </m:r>
              </m:oMath>
            </m:oMathPara>
          </w:p>
        </w:tc>
        <w:tc>
          <w:tcPr>
            <w:tcW w:w="1696" w:type="dxa"/>
            <w:shd w:val="clear" w:color="auto" w:fill="FABF8F"/>
          </w:tcPr>
          <w:p w:rsidR="00B82D02" w:rsidRPr="00B82D02" w:rsidRDefault="00B82D02" w:rsidP="00B82D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21C23" w:rsidRDefault="00921C23"/>
    <w:sectPr w:rsidR="00921C23" w:rsidSect="00B82D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82F8B"/>
    <w:multiLevelType w:val="multilevel"/>
    <w:tmpl w:val="35B27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B18"/>
    <w:rsid w:val="00921C23"/>
    <w:rsid w:val="00B57B18"/>
    <w:rsid w:val="00B8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00002"/>
  <w15:chartTrackingRefBased/>
  <w15:docId w15:val="{9BA12C24-6B24-450B-B6D9-E70F3093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82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82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82D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1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2</cp:revision>
  <dcterms:created xsi:type="dcterms:W3CDTF">2026-01-09T02:50:00Z</dcterms:created>
  <dcterms:modified xsi:type="dcterms:W3CDTF">2026-01-09T02:56:00Z</dcterms:modified>
</cp:coreProperties>
</file>