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D" w:rsidRDefault="00A829DD" w:rsidP="00A829DD">
      <w:pPr>
        <w:pStyle w:val="a3"/>
        <w:jc w:val="center"/>
      </w:pPr>
      <w:r>
        <w:t>Статья на тему:</w:t>
      </w:r>
    </w:p>
    <w:p w:rsidR="00A829DD" w:rsidRPr="00A829DD" w:rsidRDefault="00A829DD" w:rsidP="00A829DD">
      <w:pPr>
        <w:pStyle w:val="a3"/>
        <w:jc w:val="center"/>
        <w:rPr>
          <w:sz w:val="36"/>
        </w:rPr>
      </w:pPr>
      <w:r>
        <w:t>«</w:t>
      </w:r>
      <w:r w:rsidRPr="00A829DD">
        <w:t>Влияние музыки на социально-эмоциональное развитие детей: как музыка помогает детям в выражении эмоций и социализации</w:t>
      </w:r>
      <w:r>
        <w:t xml:space="preserve">» </w:t>
      </w:r>
      <w:r>
        <w:br/>
      </w:r>
      <w:r w:rsidRPr="00A829DD">
        <w:rPr>
          <w:sz w:val="36"/>
        </w:rPr>
        <w:t>(Подготовила муз</w:t>
      </w:r>
      <w:proofErr w:type="gramStart"/>
      <w:r w:rsidRPr="00A829DD">
        <w:rPr>
          <w:sz w:val="36"/>
        </w:rPr>
        <w:t>.</w:t>
      </w:r>
      <w:proofErr w:type="gramEnd"/>
      <w:r w:rsidRPr="00A829DD">
        <w:rPr>
          <w:sz w:val="36"/>
        </w:rPr>
        <w:t xml:space="preserve"> </w:t>
      </w:r>
      <w:proofErr w:type="gramStart"/>
      <w:r w:rsidRPr="00A829DD">
        <w:rPr>
          <w:sz w:val="36"/>
        </w:rPr>
        <w:t>р</w:t>
      </w:r>
      <w:proofErr w:type="gramEnd"/>
      <w:r w:rsidRPr="00A829DD">
        <w:rPr>
          <w:sz w:val="36"/>
        </w:rPr>
        <w:t xml:space="preserve">уководитель Зайцева А.С. </w:t>
      </w:r>
      <w:r>
        <w:rPr>
          <w:sz w:val="36"/>
        </w:rPr>
        <w:br/>
      </w:r>
      <w:r w:rsidRPr="00A829DD">
        <w:rPr>
          <w:sz w:val="36"/>
        </w:rPr>
        <w:t xml:space="preserve">МБДОУ </w:t>
      </w:r>
      <w:proofErr w:type="spellStart"/>
      <w:r w:rsidRPr="00A829DD">
        <w:rPr>
          <w:sz w:val="36"/>
        </w:rPr>
        <w:t>д</w:t>
      </w:r>
      <w:proofErr w:type="spellEnd"/>
      <w:r w:rsidRPr="00A829DD">
        <w:rPr>
          <w:sz w:val="36"/>
        </w:rPr>
        <w:t>/с №33, г. Белгорода)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 xml:space="preserve">Социально-эмоциональное развитие ребенка включает важные компоненты личностного становления, такие как </w:t>
      </w:r>
      <w:proofErr w:type="gramStart"/>
      <w:r w:rsidRPr="00A829DD">
        <w:rPr>
          <w:rFonts w:ascii="Times New Roman" w:hAnsi="Times New Roman" w:cs="Times New Roman"/>
          <w:sz w:val="28"/>
          <w:szCs w:val="28"/>
        </w:rPr>
        <w:t>эмоциональная</w:t>
      </w:r>
      <w:proofErr w:type="gramEnd"/>
      <w:r w:rsidRPr="00A829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829DD">
        <w:rPr>
          <w:rFonts w:ascii="Times New Roman" w:hAnsi="Times New Roman" w:cs="Times New Roman"/>
          <w:sz w:val="28"/>
          <w:szCs w:val="28"/>
        </w:rPr>
        <w:t>саморегуляция</w:t>
      </w:r>
      <w:proofErr w:type="spellEnd"/>
      <w:r w:rsidRPr="00A829DD">
        <w:rPr>
          <w:rFonts w:ascii="Times New Roman" w:hAnsi="Times New Roman" w:cs="Times New Roman"/>
          <w:sz w:val="28"/>
          <w:szCs w:val="28"/>
        </w:rPr>
        <w:t xml:space="preserve">, распознавание чувств, социальное поведение и взаимоотношения с окружающими людьми. Исследования показывают, что музыка оказывает значительное влияние на развитие всех этих сфер, формируя </w:t>
      </w:r>
      <w:proofErr w:type="spellStart"/>
      <w:r w:rsidRPr="00A829DD">
        <w:rPr>
          <w:rFonts w:ascii="Times New Roman" w:hAnsi="Times New Roman" w:cs="Times New Roman"/>
          <w:sz w:val="28"/>
          <w:szCs w:val="28"/>
        </w:rPr>
        <w:t>эмпатию</w:t>
      </w:r>
      <w:proofErr w:type="spellEnd"/>
      <w:r w:rsidRPr="00A829DD">
        <w:rPr>
          <w:rFonts w:ascii="Times New Roman" w:hAnsi="Times New Roman" w:cs="Times New Roman"/>
          <w:sz w:val="28"/>
          <w:szCs w:val="28"/>
        </w:rPr>
        <w:t xml:space="preserve">, коммуникативные навыки и творческое мышление. </w:t>
      </w: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 xml:space="preserve">Рассмотрим подробнее, каким образом музыка способна </w:t>
      </w:r>
      <w:proofErr w:type="gramStart"/>
      <w:r w:rsidRPr="00A829DD">
        <w:rPr>
          <w:rFonts w:ascii="Times New Roman" w:hAnsi="Times New Roman" w:cs="Times New Roman"/>
          <w:sz w:val="28"/>
          <w:szCs w:val="28"/>
        </w:rPr>
        <w:t>помогать детям выразить</w:t>
      </w:r>
      <w:proofErr w:type="gramEnd"/>
      <w:r w:rsidRPr="00A829DD">
        <w:rPr>
          <w:rFonts w:ascii="Times New Roman" w:hAnsi="Times New Roman" w:cs="Times New Roman"/>
          <w:sz w:val="28"/>
          <w:szCs w:val="28"/>
        </w:rPr>
        <w:t xml:space="preserve"> свои эмоции и успешно интегрироваться в общество.</w:t>
      </w: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>Психологические механизмы воздействия музыки на детей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Психологи отмечают, что музыка обладает уникальной способностью воздействовать непосредственно на подсознание ребенка, вызывая сильные эмоциональные реакции и воспоминания. Когда ребенок слышит любимую песню или знакомую мелодию, он мгновенно откликается улыбкой, танцем или словами, отражающими переживаемые эмоции. Таким образом, музыка становится важным инструментом выражения внутренних переживаний, пробуждая чувственность и давая выход накопившимся эмоциям.</w:t>
      </w: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Способность музыки формировать </w:t>
      </w:r>
      <w:proofErr w:type="spellStart"/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>эмпатию</w:t>
      </w:r>
      <w:proofErr w:type="spellEnd"/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и сочувствие</w:t>
      </w: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Одно из важнейших преимуществ музыкального опыта состоит в том, что оно способно развить способность ребенка сопереживать другим людям. Прослушивание грустных песен помогает малышу почувствовать сострадание, радость вызывает ощущение единства и солидарности. Дети начинают тонко чувствовать настроение окружающих, что ведет к лучшему пониманию человеческих взаимоотношений и умению строить эффективные коммуникации.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Значение вокала и хорового пения в развитии речи и артикуляции</w:t>
      </w: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 xml:space="preserve">Хоровые практики особенно важны в детском саду, поскольку они объединяют детей в единое целое, обеспечивают сплочённость коллектива и развивают общую </w:t>
      </w:r>
      <w:proofErr w:type="spellStart"/>
      <w:r w:rsidRPr="00A829DD">
        <w:rPr>
          <w:rFonts w:ascii="Times New Roman" w:hAnsi="Times New Roman" w:cs="Times New Roman"/>
          <w:sz w:val="28"/>
          <w:szCs w:val="28"/>
        </w:rPr>
        <w:t>речьовую</w:t>
      </w:r>
      <w:proofErr w:type="spellEnd"/>
      <w:r w:rsidRPr="00A829DD">
        <w:rPr>
          <w:rFonts w:ascii="Times New Roman" w:hAnsi="Times New Roman" w:cs="Times New Roman"/>
          <w:sz w:val="28"/>
          <w:szCs w:val="28"/>
        </w:rPr>
        <w:t xml:space="preserve"> артикуляцию. Регулярное участие в песенных мероприятиях позволяет малышам овладеть четкостью произношения, научиться чёткому исполнению текста и выражению собственных мыслей через голос. Такая практика существенно обогащает словарный запас, улучшает память и концентрацию внимания.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>Музыка как средство повышения социальной адаптации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 xml:space="preserve">Кроме эмоционального аспекта, музыка выступает мощным фактором социальной интеграции. Совместные выступления, праздники и концерты дарят детям опыт принятия участия в коллективных действиях, демонстрируют значимость взаимопомощи и </w:t>
      </w:r>
      <w:proofErr w:type="spellStart"/>
      <w:r w:rsidRPr="00A829DD">
        <w:rPr>
          <w:rFonts w:ascii="Times New Roman" w:hAnsi="Times New Roman" w:cs="Times New Roman"/>
          <w:sz w:val="28"/>
          <w:szCs w:val="28"/>
        </w:rPr>
        <w:t>взаимоподдержки</w:t>
      </w:r>
      <w:proofErr w:type="spellEnd"/>
      <w:r w:rsidRPr="00A829DD">
        <w:rPr>
          <w:rFonts w:ascii="Times New Roman" w:hAnsi="Times New Roman" w:cs="Times New Roman"/>
          <w:sz w:val="28"/>
          <w:szCs w:val="28"/>
        </w:rPr>
        <w:t>. Ребенок учится уважительно относиться к чужим талантам, признавая различия и уникальность каждого участника.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tabs>
          <w:tab w:val="left" w:pos="5820"/>
        </w:tabs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>Творческое выражение и уверенность в себе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Каждый ребенок индивидуален, и музыка предоставляет прекрасную возможность проявить себя уникальным способом. Через творчество и исполнительские навыки ребята приобретают уверенность в собственных силах, преодолевают застенчивость и страх публичного выступления. Участие в музыкальных конкурсах и концертах дарит чувство гордости и удовлетворения достигнутым результатом.</w:t>
      </w:r>
    </w:p>
    <w:p w:rsid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A829DD" w:rsidRPr="00A829DD" w:rsidRDefault="00A829DD" w:rsidP="00A829DD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b/>
          <w:i/>
          <w:sz w:val="28"/>
          <w:szCs w:val="28"/>
          <w:u w:val="single"/>
        </w:rPr>
        <w:t>Способы включения музыки в повседневную жизнь дошкольников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 xml:space="preserve">Практическим решением вопроса внедрения музыки в детский сад являются специальные тематические мероприятия, кружковые занятия и утренники. Музыкальный руководитель играет ключевую роль в разработке планов мероприятий, подборе репертуара и создании условий для максимального вовлечения детей в творческий процесс. </w:t>
      </w: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829DD">
        <w:rPr>
          <w:rFonts w:ascii="Times New Roman" w:hAnsi="Times New Roman" w:cs="Times New Roman"/>
          <w:sz w:val="28"/>
          <w:szCs w:val="28"/>
          <w:u w:val="single"/>
        </w:rPr>
        <w:t>Для успешной реализации образовательных целей используются:</w:t>
      </w:r>
    </w:p>
    <w:p w:rsidR="00A829DD" w:rsidRPr="00A829DD" w:rsidRDefault="00A829DD" w:rsidP="00A829DD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Песни с простым текстом и понятной мелодией;</w:t>
      </w:r>
    </w:p>
    <w:p w:rsidR="00A829DD" w:rsidRPr="00A829DD" w:rsidRDefault="00A829DD" w:rsidP="00A829DD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Танцы и подвижные игры с элементами музыки;</w:t>
      </w:r>
    </w:p>
    <w:p w:rsidR="00A829DD" w:rsidRPr="00A829DD" w:rsidRDefault="00A829DD" w:rsidP="00A829DD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Театральные постановки с музыкальным сопровождением;</w:t>
      </w:r>
    </w:p>
    <w:p w:rsidR="00A829DD" w:rsidRPr="00A829DD" w:rsidRDefault="00A829DD" w:rsidP="00A829DD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Коллективные конкурсы и викторины на знание детских песен.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Эти мероприятия проводятся регулярно, создавая постоянную положительную связь между музыкой и повседневной жизнью ребят.</w:t>
      </w:r>
    </w:p>
    <w:p w:rsidR="00A829DD" w:rsidRPr="00A829DD" w:rsidRDefault="00A829DD" w:rsidP="00A829DD">
      <w:pPr>
        <w:pStyle w:val="1"/>
        <w:jc w:val="center"/>
        <w:rPr>
          <w:rFonts w:ascii="Times New Roman" w:hAnsi="Times New Roman" w:cs="Times New Roman"/>
          <w:i/>
          <w:color w:val="auto"/>
          <w:u w:val="single"/>
        </w:rPr>
      </w:pPr>
      <w:r w:rsidRPr="00A829DD">
        <w:rPr>
          <w:rFonts w:ascii="Times New Roman" w:hAnsi="Times New Roman" w:cs="Times New Roman"/>
          <w:i/>
          <w:color w:val="auto"/>
          <w:u w:val="single"/>
        </w:rPr>
        <w:t>Выводы и заключение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829DD" w:rsidRPr="00A829DD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Исходя из рассмотренных факторов, очевидно, что музыка занимает центральное место в социально-эмоциональном развитии детей дошкольного возраста. Она служит прекрасным средством эмоционального раскрытия, улучшения социального поведения и выработки важных жизненных компетенций. Педагоги и родители должны поддерживать стремление детей к творчеству, используя доступные средства музыкального воспитания, способные повысить качество и эффективность учебно-воспитательного процесса.</w:t>
      </w:r>
    </w:p>
    <w:p w:rsidR="00A829DD" w:rsidRPr="00A829DD" w:rsidRDefault="00A829DD" w:rsidP="00A829D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E147A" w:rsidRDefault="00A829DD" w:rsidP="00A829DD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829DD">
        <w:rPr>
          <w:rFonts w:ascii="Times New Roman" w:hAnsi="Times New Roman" w:cs="Times New Roman"/>
          <w:sz w:val="28"/>
          <w:szCs w:val="28"/>
        </w:rPr>
        <w:t>Музыкальный руководитель несет особую миссию, заключающуюся в бережном введении ребенка в удивительный мир звуков и ритмов, который способен обогатить детскую душу, научить общаться и развиваться гармонично и полноценно.</w:t>
      </w:r>
    </w:p>
    <w:p w:rsidR="00A829DD" w:rsidRPr="00A829DD" w:rsidRDefault="00A829DD" w:rsidP="00A829DD">
      <w:pPr>
        <w:spacing w:after="0"/>
        <w:ind w:left="-1276"/>
        <w:rPr>
          <w:rFonts w:ascii="Times New Roman" w:hAnsi="Times New Roman" w:cs="Times New Roman"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Picture background" style="width:24.85pt;height:24.85pt"/>
        </w:pict>
      </w:r>
      <w:r>
        <w:pict>
          <v:shape id="_x0000_i1026" type="#_x0000_t75" alt="Picture background" style="width:24.85pt;height:24.85pt"/>
        </w:pict>
      </w:r>
      <w:r>
        <w:rPr>
          <w:noProof/>
          <w:lang w:eastAsia="ru-RU"/>
        </w:rPr>
        <w:drawing>
          <wp:inline distT="0" distB="0" distL="0" distR="0">
            <wp:extent cx="7094131" cy="3400234"/>
            <wp:effectExtent l="19050" t="0" r="0" b="0"/>
            <wp:docPr id="3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8689" cy="34024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29DD" w:rsidRPr="00A829DD" w:rsidSect="00A829DD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55C98"/>
    <w:multiLevelType w:val="hybridMultilevel"/>
    <w:tmpl w:val="0C7A0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A829DD"/>
    <w:rsid w:val="000A1341"/>
    <w:rsid w:val="00133CFC"/>
    <w:rsid w:val="001840B9"/>
    <w:rsid w:val="00306776"/>
    <w:rsid w:val="00471976"/>
    <w:rsid w:val="00744B33"/>
    <w:rsid w:val="00886339"/>
    <w:rsid w:val="009A1B19"/>
    <w:rsid w:val="00A829DD"/>
    <w:rsid w:val="00AF580F"/>
    <w:rsid w:val="00BE147A"/>
    <w:rsid w:val="00CC616B"/>
    <w:rsid w:val="00D60DF2"/>
    <w:rsid w:val="00EA45A7"/>
    <w:rsid w:val="00EF1F2A"/>
    <w:rsid w:val="00F0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7A"/>
  </w:style>
  <w:style w:type="paragraph" w:styleId="1">
    <w:name w:val="heading 1"/>
    <w:basedOn w:val="a"/>
    <w:next w:val="a"/>
    <w:link w:val="10"/>
    <w:uiPriority w:val="9"/>
    <w:qFormat/>
    <w:rsid w:val="00A829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A829D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A829D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A829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829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A82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829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716</Words>
  <Characters>4083</Characters>
  <Application>Microsoft Office Word</Application>
  <DocSecurity>0</DocSecurity>
  <Lines>34</Lines>
  <Paragraphs>9</Paragraphs>
  <ScaleCrop>false</ScaleCrop>
  <Company>RePack by SPecialiST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ДОУ-33</dc:creator>
  <cp:keywords/>
  <dc:description/>
  <cp:lastModifiedBy>ДОУ-33</cp:lastModifiedBy>
  <cp:revision>2</cp:revision>
  <dcterms:created xsi:type="dcterms:W3CDTF">2026-01-13T09:42:00Z</dcterms:created>
  <dcterms:modified xsi:type="dcterms:W3CDTF">2026-01-13T09:51:00Z</dcterms:modified>
</cp:coreProperties>
</file>