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0678" w14:textId="1F46601E" w:rsidR="00FE1725" w:rsidRDefault="00FE1725" w:rsidP="00FE1725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rStyle w:val="a3"/>
          <w:b w:val="0"/>
          <w:bCs w:val="0"/>
          <w:color w:val="0F1115"/>
        </w:rPr>
      </w:pPr>
      <w:proofErr w:type="spellStart"/>
      <w:r w:rsidRPr="00FE1725">
        <w:rPr>
          <w:rStyle w:val="a3"/>
          <w:b w:val="0"/>
          <w:bCs w:val="0"/>
          <w:color w:val="0F1115"/>
        </w:rPr>
        <w:t>Хамидулина</w:t>
      </w:r>
      <w:proofErr w:type="spellEnd"/>
      <w:r w:rsidRPr="00FE1725">
        <w:rPr>
          <w:rStyle w:val="a3"/>
          <w:b w:val="0"/>
          <w:bCs w:val="0"/>
          <w:color w:val="0F1115"/>
        </w:rPr>
        <w:t xml:space="preserve"> Р.И.</w:t>
      </w:r>
    </w:p>
    <w:p w14:paraId="69E21B83" w14:textId="031151EA" w:rsidR="00FE1725" w:rsidRDefault="00A70EDD" w:rsidP="00FE1725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rStyle w:val="a3"/>
          <w:b w:val="0"/>
          <w:bCs w:val="0"/>
          <w:color w:val="0F1115"/>
        </w:rPr>
      </w:pPr>
      <w:r>
        <w:rPr>
          <w:rStyle w:val="a3"/>
          <w:b w:val="0"/>
          <w:bCs w:val="0"/>
          <w:color w:val="0F1115"/>
        </w:rPr>
        <w:t>в</w:t>
      </w:r>
      <w:r w:rsidR="00FE1725">
        <w:rPr>
          <w:rStyle w:val="a3"/>
          <w:b w:val="0"/>
          <w:bCs w:val="0"/>
          <w:color w:val="0F1115"/>
        </w:rPr>
        <w:t xml:space="preserve">оспитатель </w:t>
      </w:r>
      <w:proofErr w:type="gramStart"/>
      <w:r w:rsidR="00FE1725">
        <w:rPr>
          <w:rStyle w:val="a3"/>
          <w:b w:val="0"/>
          <w:bCs w:val="0"/>
          <w:color w:val="0F1115"/>
        </w:rPr>
        <w:t>МАДОУ  детский</w:t>
      </w:r>
      <w:proofErr w:type="gramEnd"/>
      <w:r w:rsidR="00FE1725">
        <w:rPr>
          <w:rStyle w:val="a3"/>
          <w:b w:val="0"/>
          <w:bCs w:val="0"/>
          <w:color w:val="0F1115"/>
        </w:rPr>
        <w:t xml:space="preserve"> сад 3 </w:t>
      </w:r>
    </w:p>
    <w:p w14:paraId="17AEF09E" w14:textId="2D7691A1" w:rsidR="00FE1725" w:rsidRPr="005736FE" w:rsidRDefault="00FE1725" w:rsidP="005736FE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rStyle w:val="a3"/>
          <w:b w:val="0"/>
          <w:bCs w:val="0"/>
          <w:color w:val="0F1115"/>
        </w:rPr>
      </w:pPr>
      <w:r>
        <w:rPr>
          <w:rStyle w:val="a3"/>
          <w:b w:val="0"/>
          <w:bCs w:val="0"/>
          <w:color w:val="0F1115"/>
        </w:rPr>
        <w:t>ГО Красноуфимск</w:t>
      </w:r>
    </w:p>
    <w:p w14:paraId="79DCECC8" w14:textId="77777777" w:rsidR="00FE1725" w:rsidRPr="00FE1725" w:rsidRDefault="00FE1725" w:rsidP="00FE1725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rStyle w:val="a3"/>
          <w:color w:val="0F1115"/>
        </w:rPr>
      </w:pPr>
      <w:r w:rsidRPr="00FE1725">
        <w:rPr>
          <w:rStyle w:val="a3"/>
          <w:color w:val="0F1115"/>
        </w:rPr>
        <w:t xml:space="preserve">«Ранняя профориентация детей с ясельного возраста: </w:t>
      </w:r>
    </w:p>
    <w:p w14:paraId="0ADE1590" w14:textId="30C7BE51" w:rsidR="00FE1725" w:rsidRPr="00FE1725" w:rsidRDefault="00FE1725" w:rsidP="00FE1725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color w:val="0F1115"/>
        </w:rPr>
      </w:pPr>
      <w:r w:rsidRPr="00FE1725">
        <w:rPr>
          <w:rStyle w:val="a3"/>
          <w:color w:val="0F1115"/>
        </w:rPr>
        <w:t>первые шаги в мир профессий»</w:t>
      </w:r>
    </w:p>
    <w:p w14:paraId="34D1ED06" w14:textId="77777777" w:rsidR="00FE1725" w:rsidRPr="00FE1725" w:rsidRDefault="00FE1725" w:rsidP="00A70EDD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</w:rPr>
      </w:pPr>
      <w:r w:rsidRPr="00FE1725">
        <w:rPr>
          <w:color w:val="0F1115"/>
        </w:rPr>
        <w:t>Сегодня я хотела бы представить вашему вниманию опыт работы по направлению, которое традиционно считалось прерогативой школьного или, как минимум, старшего дошкольного возраста. Речь пойдет о </w:t>
      </w:r>
      <w:r w:rsidRPr="00FE1725">
        <w:rPr>
          <w:rStyle w:val="a3"/>
          <w:color w:val="0F1115"/>
        </w:rPr>
        <w:t>ранней профориентации в условиях ясельной группы для детей от 1,5 до 3 лет</w:t>
      </w:r>
      <w:r w:rsidRPr="00FE1725">
        <w:rPr>
          <w:color w:val="0F1115"/>
        </w:rPr>
        <w:t>.</w:t>
      </w:r>
    </w:p>
    <w:p w14:paraId="747EC948" w14:textId="60526BC9" w:rsidR="00FE1725" w:rsidRPr="00FE1725" w:rsidRDefault="00FE1725" w:rsidP="00FE1725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FE1725">
        <w:rPr>
          <w:rStyle w:val="a3"/>
          <w:color w:val="0F1115"/>
        </w:rPr>
        <w:t>Почему так рано?</w:t>
      </w:r>
    </w:p>
    <w:p w14:paraId="3EFCC1A6" w14:textId="166ADEE3" w:rsidR="00FE1725" w:rsidRPr="00FE1725" w:rsidRDefault="007417A3" w:rsidP="00FE1725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</w:rPr>
      </w:pPr>
      <w:r>
        <w:rPr>
          <w:color w:val="0F1115"/>
        </w:rPr>
        <w:t xml:space="preserve">     </w:t>
      </w:r>
      <w:r w:rsidR="00FE1725" w:rsidRPr="00FE1725">
        <w:rPr>
          <w:color w:val="0F1115"/>
        </w:rPr>
        <w:t>В эпоху динамичного мира профессий интерес к раннему развитию ребенка закономерен. Однако наша цель – не опережающее знакомство со спецификой инженера или программиста. Актуальность нашей работы лежит в иной плоскости:</w:t>
      </w:r>
    </w:p>
    <w:p w14:paraId="66CB2024" w14:textId="77777777" w:rsidR="00291076" w:rsidRDefault="00FE1725" w:rsidP="00291076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Психолого-возрастные особенности:</w:t>
      </w:r>
      <w:r w:rsidRPr="00FE1725">
        <w:rPr>
          <w:color w:val="0F1115"/>
        </w:rPr>
        <w:t> Ребенок 2-3 лет находится в периоде активного подражания взрослым. Его притягивает мир простых действий: помешать ложкой, приложить пластырь, забить молоточком. Это </w:t>
      </w:r>
      <w:r w:rsidRPr="00FE1725">
        <w:rPr>
          <w:rStyle w:val="a3"/>
          <w:color w:val="0F1115"/>
        </w:rPr>
        <w:t>естественная, биологическая основа</w:t>
      </w:r>
      <w:r w:rsidRPr="00FE1725">
        <w:rPr>
          <w:color w:val="0F1115"/>
        </w:rPr>
        <w:t> для введения первых трудовых понятий.</w:t>
      </w:r>
    </w:p>
    <w:p w14:paraId="263FBD12" w14:textId="77777777" w:rsidR="00291076" w:rsidRDefault="00FE1725" w:rsidP="00291076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jc w:val="both"/>
        <w:rPr>
          <w:color w:val="0F1115"/>
        </w:rPr>
      </w:pPr>
      <w:r w:rsidRPr="00291076">
        <w:rPr>
          <w:rStyle w:val="a3"/>
          <w:color w:val="0F1115"/>
        </w:rPr>
        <w:t>Формирование картины мира:</w:t>
      </w:r>
      <w:r w:rsidRPr="00291076">
        <w:rPr>
          <w:color w:val="0F1115"/>
        </w:rPr>
        <w:t> Ребенок должен понимать, откуда берется еда в тарелке, кто чинит машинку, кто лечит, если заболел зуб. Знакомство с профессиями помогает структурировать его окружающую реальность, сделать ее предсказуемой и безопасной.</w:t>
      </w:r>
    </w:p>
    <w:p w14:paraId="7063D34A" w14:textId="61CA3AD4" w:rsidR="00FE1725" w:rsidRPr="00291076" w:rsidRDefault="00FE1725" w:rsidP="00291076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jc w:val="both"/>
        <w:rPr>
          <w:color w:val="0F1115"/>
        </w:rPr>
      </w:pPr>
      <w:r w:rsidRPr="00291076">
        <w:rPr>
          <w:rStyle w:val="a3"/>
          <w:color w:val="0F1115"/>
        </w:rPr>
        <w:t>Залог будущей успешной социализации:</w:t>
      </w:r>
      <w:r w:rsidRPr="00291076">
        <w:rPr>
          <w:color w:val="0F1115"/>
        </w:rPr>
        <w:t> Уважение к труду, понимание его ценности, желание быть полезным – эти качества личности закладываются именно в раннем детстве, через простое наблюдение и включение в элементарную деятельность.</w:t>
      </w:r>
    </w:p>
    <w:p w14:paraId="40ADB3C8" w14:textId="77777777" w:rsidR="00FE1725" w:rsidRPr="00291076" w:rsidRDefault="00FE1725" w:rsidP="00FE1725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b/>
          <w:bCs/>
          <w:color w:val="0F1115"/>
        </w:rPr>
      </w:pPr>
      <w:r w:rsidRPr="00FE1725">
        <w:rPr>
          <w:color w:val="0F1115"/>
        </w:rPr>
        <w:t>Таким образом</w:t>
      </w:r>
      <w:r w:rsidRPr="00291076">
        <w:rPr>
          <w:b/>
          <w:bCs/>
          <w:color w:val="0F1115"/>
        </w:rPr>
        <w:t>, </w:t>
      </w:r>
      <w:r w:rsidRPr="00291076">
        <w:rPr>
          <w:rStyle w:val="a3"/>
          <w:b w:val="0"/>
          <w:bCs w:val="0"/>
          <w:color w:val="0F1115"/>
        </w:rPr>
        <w:t>ранняя профориентация в яслях – это, прежде всего, социализация и общее развитие ребенка через призму знакомства с трудом взрослых.</w:t>
      </w:r>
    </w:p>
    <w:p w14:paraId="692E9A1D" w14:textId="4CC532C4" w:rsidR="00FE1725" w:rsidRPr="00FE1725" w:rsidRDefault="00FE1725" w:rsidP="00291076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Цел</w:t>
      </w:r>
      <w:r w:rsidR="00291076">
        <w:rPr>
          <w:rStyle w:val="a3"/>
          <w:color w:val="0F1115"/>
        </w:rPr>
        <w:t>ь</w:t>
      </w:r>
      <w:r w:rsidRPr="00FE1725">
        <w:rPr>
          <w:rStyle w:val="a3"/>
          <w:color w:val="0F1115"/>
        </w:rPr>
        <w:t xml:space="preserve"> </w:t>
      </w:r>
      <w:r w:rsidR="00291076">
        <w:rPr>
          <w:rStyle w:val="a3"/>
          <w:color w:val="0F1115"/>
        </w:rPr>
        <w:t xml:space="preserve">моей </w:t>
      </w:r>
      <w:r w:rsidR="00291076" w:rsidRPr="00FE1725">
        <w:rPr>
          <w:rStyle w:val="a3"/>
          <w:color w:val="0F1115"/>
        </w:rPr>
        <w:t>работы</w:t>
      </w:r>
      <w:r w:rsidR="00291076">
        <w:rPr>
          <w:color w:val="0F1115"/>
        </w:rPr>
        <w:t xml:space="preserve">: </w:t>
      </w:r>
      <w:r w:rsidR="00291076" w:rsidRPr="00FE1725">
        <w:rPr>
          <w:color w:val="0F1115"/>
        </w:rPr>
        <w:t>сформировать</w:t>
      </w:r>
      <w:r w:rsidRPr="00FE1725">
        <w:rPr>
          <w:color w:val="0F1115"/>
        </w:rPr>
        <w:t xml:space="preserve"> у детей раннего возраста первичные, положительные представления о профессиях ближайшего окружения, создать условия для отражения трудовых действий в игровой деятельности.</w:t>
      </w:r>
    </w:p>
    <w:p w14:paraId="3BDB4318" w14:textId="77777777" w:rsidR="00FE1725" w:rsidRPr="00FE1725" w:rsidRDefault="00FE1725" w:rsidP="00291076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FE1725">
        <w:rPr>
          <w:rStyle w:val="a3"/>
          <w:color w:val="0F1115"/>
        </w:rPr>
        <w:t>Задачи:</w:t>
      </w:r>
    </w:p>
    <w:p w14:paraId="65A9D385" w14:textId="77777777" w:rsidR="00FE1725" w:rsidRPr="00FE1725" w:rsidRDefault="00FE1725" w:rsidP="00291076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F1115"/>
        </w:rPr>
      </w:pPr>
      <w:r w:rsidRPr="00FE1725">
        <w:rPr>
          <w:color w:val="0F1115"/>
        </w:rPr>
        <w:t>Обогатить развивающую среду группы атрибутами, стимулирующими игровые действия, связанные с профессиями.</w:t>
      </w:r>
    </w:p>
    <w:p w14:paraId="3F24936C" w14:textId="77777777" w:rsidR="00FE1725" w:rsidRPr="00FE1725" w:rsidRDefault="00FE1725" w:rsidP="00FE172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FE1725">
        <w:rPr>
          <w:color w:val="0F1115"/>
        </w:rPr>
        <w:t>Познакомить детей с профессиями, которые они видят ежедневно: </w:t>
      </w:r>
      <w:r w:rsidRPr="00FE1725">
        <w:rPr>
          <w:rStyle w:val="a3"/>
          <w:color w:val="0F1115"/>
        </w:rPr>
        <w:t>воспитатель, помощник воспитателя, повар, медицинская сестра, водитель, дворник.</w:t>
      </w:r>
    </w:p>
    <w:p w14:paraId="7938649B" w14:textId="77777777" w:rsidR="00FE1725" w:rsidRPr="00FE1725" w:rsidRDefault="00FE1725" w:rsidP="00FE1725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FE1725">
        <w:rPr>
          <w:color w:val="0F1115"/>
        </w:rPr>
        <w:t>Расширить активный и пассивный словарь за счет названий профессий, орудий труда, глаголов действий.</w:t>
      </w:r>
    </w:p>
    <w:p w14:paraId="22F1F5F5" w14:textId="38BD9E69" w:rsidR="005736FE" w:rsidRDefault="00FE1725" w:rsidP="005736FE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</w:rPr>
      </w:pPr>
      <w:r w:rsidRPr="00FE1725">
        <w:rPr>
          <w:color w:val="0F1115"/>
        </w:rPr>
        <w:t>Воспитывать бережное отношение к результатам чужого труда и поощрять стремление к посильной помощи.</w:t>
      </w:r>
    </w:p>
    <w:p w14:paraId="5D730293" w14:textId="77777777" w:rsidR="005736FE" w:rsidRPr="007417A3" w:rsidRDefault="005736FE" w:rsidP="005736FE">
      <w:pPr>
        <w:pStyle w:val="ds-markdown-paragraph"/>
        <w:shd w:val="clear" w:color="auto" w:fill="FFFFFF"/>
        <w:spacing w:after="0" w:afterAutospacing="0"/>
        <w:ind w:left="720"/>
        <w:rPr>
          <w:color w:val="0F1115"/>
          <w:sz w:val="4"/>
          <w:szCs w:val="4"/>
        </w:rPr>
      </w:pPr>
    </w:p>
    <w:p w14:paraId="561779D1" w14:textId="77777777" w:rsidR="005736FE" w:rsidRDefault="005736FE" w:rsidP="005736FE">
      <w:pPr>
        <w:pStyle w:val="ds-markdown-paragraph"/>
        <w:shd w:val="clear" w:color="auto" w:fill="FFFFFF"/>
        <w:spacing w:before="0" w:beforeAutospacing="0" w:after="0" w:afterAutospacing="0"/>
        <w:rPr>
          <w:rStyle w:val="a3"/>
          <w:color w:val="0F1115"/>
        </w:rPr>
      </w:pPr>
      <w:r>
        <w:rPr>
          <w:rStyle w:val="a3"/>
          <w:color w:val="0F1115"/>
        </w:rPr>
        <w:t>Система работы: от</w:t>
      </w:r>
      <w:r w:rsidR="00FE1725" w:rsidRPr="00FE1725">
        <w:rPr>
          <w:rStyle w:val="a3"/>
          <w:color w:val="0F1115"/>
        </w:rPr>
        <w:t xml:space="preserve"> среды до </w:t>
      </w:r>
      <w:r w:rsidR="00A70EDD" w:rsidRPr="00FE1725">
        <w:rPr>
          <w:rStyle w:val="a3"/>
          <w:color w:val="0F1115"/>
        </w:rPr>
        <w:t>семьи</w:t>
      </w:r>
    </w:p>
    <w:p w14:paraId="16E634D2" w14:textId="3AADF314" w:rsidR="00FE1725" w:rsidRPr="00FE1725" w:rsidRDefault="00A70EDD" w:rsidP="005736FE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>
        <w:rPr>
          <w:color w:val="0F1115"/>
        </w:rPr>
        <w:t xml:space="preserve"> </w:t>
      </w:r>
      <w:r w:rsidR="007417A3">
        <w:rPr>
          <w:color w:val="0F1115"/>
        </w:rPr>
        <w:t xml:space="preserve">      </w:t>
      </w:r>
      <w:r>
        <w:rPr>
          <w:color w:val="0F1115"/>
        </w:rPr>
        <w:t>Вся</w:t>
      </w:r>
      <w:r w:rsidR="00291076">
        <w:rPr>
          <w:color w:val="0F1115"/>
        </w:rPr>
        <w:t xml:space="preserve"> </w:t>
      </w:r>
      <w:r w:rsidR="00FE1725" w:rsidRPr="00FE1725">
        <w:rPr>
          <w:color w:val="0F1115"/>
        </w:rPr>
        <w:t>деятельность строится на трех взаимосвязанных китах:</w:t>
      </w:r>
    </w:p>
    <w:p w14:paraId="188525A6" w14:textId="571ABDCF" w:rsidR="00FE1725" w:rsidRPr="00FE1725" w:rsidRDefault="00FE1725" w:rsidP="00FE1725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</w:rPr>
      </w:pPr>
      <w:r w:rsidRPr="00FE1725">
        <w:rPr>
          <w:rStyle w:val="a3"/>
          <w:color w:val="0F1115"/>
        </w:rPr>
        <w:t>1. Предметно-пространственная развивающая среда – «мир профессий в миниатюре».</w:t>
      </w:r>
      <w:r w:rsidRPr="00FE1725">
        <w:rPr>
          <w:color w:val="0F1115"/>
        </w:rPr>
        <w:br/>
      </w:r>
      <w:r w:rsidR="00291076">
        <w:rPr>
          <w:color w:val="0F1115"/>
        </w:rPr>
        <w:t>С</w:t>
      </w:r>
      <w:r w:rsidRPr="00FE1725">
        <w:rPr>
          <w:color w:val="0F1115"/>
        </w:rPr>
        <w:t>озда</w:t>
      </w:r>
      <w:r w:rsidR="00291076">
        <w:rPr>
          <w:color w:val="0F1115"/>
        </w:rPr>
        <w:t>ла</w:t>
      </w:r>
      <w:r w:rsidRPr="00FE1725">
        <w:rPr>
          <w:color w:val="0F1115"/>
        </w:rPr>
        <w:t xml:space="preserve"> в группе доступные и безопасные уголки, где ребенок может «примерить» на себя роль:</w:t>
      </w:r>
    </w:p>
    <w:p w14:paraId="4701FE1D" w14:textId="77777777" w:rsidR="00FE1725" w:rsidRPr="00FE1725" w:rsidRDefault="00FE1725" w:rsidP="00FE172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  <w:r w:rsidRPr="00FE1725">
        <w:rPr>
          <w:rStyle w:val="a3"/>
          <w:color w:val="0F1115"/>
        </w:rPr>
        <w:t>«Маленький повар»:</w:t>
      </w:r>
      <w:r w:rsidRPr="00FE1725">
        <w:rPr>
          <w:color w:val="0F1115"/>
        </w:rPr>
        <w:t> Детская кухня, пластиковые овощи-фрукты, посуда.</w:t>
      </w:r>
    </w:p>
    <w:p w14:paraId="327E69D7" w14:textId="77777777" w:rsidR="00FE1725" w:rsidRPr="00FE1725" w:rsidRDefault="00FE1725" w:rsidP="00FE172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  <w:r w:rsidRPr="00FE1725">
        <w:rPr>
          <w:rStyle w:val="a3"/>
          <w:color w:val="0F1115"/>
        </w:rPr>
        <w:t>«Доктор Айболит»:</w:t>
      </w:r>
      <w:r w:rsidRPr="00FE1725">
        <w:rPr>
          <w:color w:val="0F1115"/>
        </w:rPr>
        <w:t> Кукла-пациент, небьющийся фонендоскоп, баночки, бинты.</w:t>
      </w:r>
    </w:p>
    <w:p w14:paraId="36AF25A3" w14:textId="77777777" w:rsidR="00FE1725" w:rsidRPr="00FE1725" w:rsidRDefault="00FE1725" w:rsidP="00FE172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  <w:r w:rsidRPr="00FE1725">
        <w:rPr>
          <w:rStyle w:val="a3"/>
          <w:color w:val="0F1115"/>
        </w:rPr>
        <w:t>«Гараж»:</w:t>
      </w:r>
      <w:r w:rsidRPr="00FE1725">
        <w:rPr>
          <w:color w:val="0F1115"/>
        </w:rPr>
        <w:t> Разнообразный транспорт, наборы крупных инструментов.</w:t>
      </w:r>
    </w:p>
    <w:p w14:paraId="7843B175" w14:textId="6AEC2B1C" w:rsidR="00FE1725" w:rsidRDefault="00FE1725" w:rsidP="00FE172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  <w:r w:rsidRPr="00FE1725">
        <w:rPr>
          <w:rStyle w:val="a3"/>
          <w:color w:val="0F1115"/>
        </w:rPr>
        <w:t>«Парикмахерская»:</w:t>
      </w:r>
      <w:r w:rsidRPr="00FE1725">
        <w:rPr>
          <w:color w:val="0F1115"/>
        </w:rPr>
        <w:t> Расчески для кукол, безопасные заколки, пульверизатор.</w:t>
      </w:r>
      <w:r w:rsidRPr="00FE1725">
        <w:rPr>
          <w:color w:val="0F1115"/>
        </w:rPr>
        <w:br/>
        <w:t>Эти центры не статичны. Они живут и меняются: сегодня мы «вар</w:t>
      </w:r>
      <w:r w:rsidR="00291076">
        <w:rPr>
          <w:color w:val="0F1115"/>
        </w:rPr>
        <w:t>и</w:t>
      </w:r>
      <w:r w:rsidRPr="00FE1725">
        <w:rPr>
          <w:color w:val="0F1115"/>
        </w:rPr>
        <w:t>м суп», завтра «печем пироги».</w:t>
      </w:r>
    </w:p>
    <w:p w14:paraId="013ECC5C" w14:textId="77777777" w:rsidR="007417A3" w:rsidRPr="00FE1725" w:rsidRDefault="007417A3" w:rsidP="00FE1725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</w:rPr>
      </w:pPr>
    </w:p>
    <w:p w14:paraId="57FBCE23" w14:textId="30831971" w:rsidR="00FE1725" w:rsidRDefault="00291076" w:rsidP="007417A3">
      <w:pPr>
        <w:pStyle w:val="ds-markdown-paragraph"/>
        <w:shd w:val="clear" w:color="auto" w:fill="FFFFFF"/>
        <w:spacing w:before="0" w:beforeAutospacing="0" w:after="0" w:afterAutospacing="0"/>
        <w:rPr>
          <w:rStyle w:val="a3"/>
          <w:color w:val="0F1115"/>
        </w:rPr>
      </w:pPr>
      <w:r>
        <w:rPr>
          <w:rStyle w:val="a3"/>
          <w:color w:val="0F1115"/>
        </w:rPr>
        <w:lastRenderedPageBreak/>
        <w:t xml:space="preserve">    </w:t>
      </w:r>
      <w:r w:rsidR="005736FE">
        <w:rPr>
          <w:rStyle w:val="a3"/>
          <w:color w:val="0F1115"/>
        </w:rPr>
        <w:t>2.</w:t>
      </w:r>
      <w:r w:rsidR="00FE1725" w:rsidRPr="00FE1725">
        <w:rPr>
          <w:rStyle w:val="a3"/>
          <w:color w:val="0F1115"/>
        </w:rPr>
        <w:t>Интеграция темы в ежедневный образовательный процесс.</w:t>
      </w:r>
    </w:p>
    <w:p w14:paraId="3073CDC8" w14:textId="77777777" w:rsidR="007417A3" w:rsidRPr="00FE1725" w:rsidRDefault="007417A3" w:rsidP="007417A3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</w:p>
    <w:p w14:paraId="721FFFA3" w14:textId="63EAA530" w:rsidR="00FE1725" w:rsidRPr="00FE1725" w:rsidRDefault="00FE1725" w:rsidP="007417A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Режимные моменты</w:t>
      </w:r>
      <w:proofErr w:type="gramStart"/>
      <w:r w:rsidRPr="00FE1725">
        <w:rPr>
          <w:rStyle w:val="a3"/>
          <w:color w:val="0F1115"/>
        </w:rPr>
        <w:t>:</w:t>
      </w:r>
      <w:r w:rsidRPr="00FE1725">
        <w:rPr>
          <w:color w:val="0F1115"/>
        </w:rPr>
        <w:t> Это</w:t>
      </w:r>
      <w:proofErr w:type="gramEnd"/>
      <w:r w:rsidRPr="00FE1725">
        <w:rPr>
          <w:color w:val="0F1115"/>
        </w:rPr>
        <w:t xml:space="preserve"> самый мощный инструмент. </w:t>
      </w:r>
      <w:r w:rsidR="00291076">
        <w:rPr>
          <w:color w:val="0F1115"/>
        </w:rPr>
        <w:t>П</w:t>
      </w:r>
      <w:r w:rsidRPr="00FE1725">
        <w:rPr>
          <w:color w:val="0F1115"/>
        </w:rPr>
        <w:t>остоянно комментируем: «Какую вкусную кашу сварил нам </w:t>
      </w:r>
      <w:r w:rsidRPr="00FE1725">
        <w:rPr>
          <w:rStyle w:val="a3"/>
          <w:color w:val="0F1115"/>
        </w:rPr>
        <w:t>повар</w:t>
      </w:r>
      <w:r w:rsidRPr="00FE1725">
        <w:rPr>
          <w:color w:val="0F1115"/>
        </w:rPr>
        <w:t> </w:t>
      </w:r>
      <w:r w:rsidR="00291076">
        <w:rPr>
          <w:color w:val="0F1115"/>
        </w:rPr>
        <w:t xml:space="preserve">Галина </w:t>
      </w:r>
      <w:proofErr w:type="gramStart"/>
      <w:r w:rsidR="00291076">
        <w:rPr>
          <w:color w:val="0F1115"/>
        </w:rPr>
        <w:t xml:space="preserve">Александровна </w:t>
      </w:r>
      <w:r w:rsidRPr="00FE1725">
        <w:rPr>
          <w:color w:val="0F1115"/>
        </w:rPr>
        <w:t>»</w:t>
      </w:r>
      <w:proofErr w:type="gramEnd"/>
      <w:r w:rsidRPr="00FE1725">
        <w:rPr>
          <w:color w:val="0F1115"/>
        </w:rPr>
        <w:t>, «Посмотрите, как чисто вымыла полы наш</w:t>
      </w:r>
      <w:r w:rsidR="00291076">
        <w:rPr>
          <w:color w:val="0F1115"/>
        </w:rPr>
        <w:t xml:space="preserve"> помощник </w:t>
      </w:r>
      <w:r w:rsidRPr="00FE1725">
        <w:rPr>
          <w:color w:val="0F1115"/>
        </w:rPr>
        <w:t> </w:t>
      </w:r>
      <w:r w:rsidR="00A70EDD">
        <w:rPr>
          <w:color w:val="0F1115"/>
        </w:rPr>
        <w:t xml:space="preserve">Ольга </w:t>
      </w:r>
      <w:r w:rsidRPr="00FE1725">
        <w:rPr>
          <w:color w:val="0F1115"/>
        </w:rPr>
        <w:t xml:space="preserve"> Ивановна, давайте ей поможем убрать игрушки».</w:t>
      </w:r>
    </w:p>
    <w:p w14:paraId="509EF1C5" w14:textId="77777777" w:rsidR="00FE1725" w:rsidRPr="00FE1725" w:rsidRDefault="00FE1725" w:rsidP="00291076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Занятия</w:t>
      </w:r>
      <w:proofErr w:type="gramStart"/>
      <w:r w:rsidRPr="00FE1725">
        <w:rPr>
          <w:rStyle w:val="a3"/>
          <w:color w:val="0F1115"/>
        </w:rPr>
        <w:t>:</w:t>
      </w:r>
      <w:r w:rsidRPr="00FE1725">
        <w:rPr>
          <w:color w:val="0F1115"/>
        </w:rPr>
        <w:t> На</w:t>
      </w:r>
      <w:proofErr w:type="gramEnd"/>
      <w:r w:rsidRPr="00FE1725">
        <w:rPr>
          <w:color w:val="0F1115"/>
        </w:rPr>
        <w:t xml:space="preserve"> развитии речи – читаем потешки и стихи А. Барто («Грузовик»). На лепке – «лепим </w:t>
      </w:r>
      <w:proofErr w:type="spellStart"/>
      <w:r w:rsidRPr="00FE1725">
        <w:rPr>
          <w:color w:val="0F1115"/>
        </w:rPr>
        <w:t>витаминки</w:t>
      </w:r>
      <w:proofErr w:type="spellEnd"/>
      <w:r w:rsidRPr="00FE1725">
        <w:rPr>
          <w:color w:val="0F1115"/>
        </w:rPr>
        <w:t xml:space="preserve"> для больной куклы». На конструировании – «строим дом, как строители».</w:t>
      </w:r>
    </w:p>
    <w:p w14:paraId="1502787B" w14:textId="7458C701" w:rsidR="00A70EDD" w:rsidRDefault="00FE1725" w:rsidP="00A70EDD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Игры:</w:t>
      </w:r>
      <w:r w:rsidRPr="00FE1725">
        <w:rPr>
          <w:color w:val="0F1115"/>
        </w:rPr>
        <w:t> Дидактические («Кто что делает?», «Чем лечит доктор?»), подвижные («Воробушки и автомобиль»), сюжетные (покормить мишку, как заботливая мама).</w:t>
      </w:r>
    </w:p>
    <w:p w14:paraId="0CD764D5" w14:textId="77777777" w:rsidR="00A70EDD" w:rsidRPr="007417A3" w:rsidRDefault="00A70EDD" w:rsidP="00A70EDD">
      <w:pPr>
        <w:pStyle w:val="ds-markdown-paragraph"/>
        <w:shd w:val="clear" w:color="auto" w:fill="FFFFFF"/>
        <w:spacing w:after="0" w:afterAutospacing="0"/>
        <w:ind w:left="720"/>
        <w:jc w:val="both"/>
        <w:rPr>
          <w:color w:val="0F1115"/>
          <w:sz w:val="2"/>
          <w:szCs w:val="2"/>
        </w:rPr>
      </w:pPr>
    </w:p>
    <w:p w14:paraId="3A330259" w14:textId="65AA414E" w:rsidR="00FE1725" w:rsidRPr="007417A3" w:rsidRDefault="005736FE" w:rsidP="00A70EDD">
      <w:pPr>
        <w:pStyle w:val="ds-markdown-paragraph"/>
        <w:shd w:val="clear" w:color="auto" w:fill="FFFFFF"/>
        <w:spacing w:before="0" w:beforeAutospacing="0" w:after="0" w:afterAutospacing="0"/>
      </w:pPr>
      <w:r>
        <w:rPr>
          <w:rStyle w:val="a3"/>
          <w:color w:val="0F1115"/>
        </w:rPr>
        <w:t>3.</w:t>
      </w:r>
      <w:r w:rsidR="00A70EDD">
        <w:rPr>
          <w:rStyle w:val="a3"/>
          <w:color w:val="0F1115"/>
        </w:rPr>
        <w:t>В</w:t>
      </w:r>
      <w:r w:rsidR="00FE1725" w:rsidRPr="00FE1725">
        <w:rPr>
          <w:rStyle w:val="a3"/>
          <w:color w:val="0F1115"/>
        </w:rPr>
        <w:t>заимодействие с родителями.</w:t>
      </w:r>
      <w:r w:rsidR="00FE1725" w:rsidRPr="00FE1725">
        <w:rPr>
          <w:color w:val="0F1115"/>
        </w:rPr>
        <w:br/>
      </w:r>
      <w:r>
        <w:rPr>
          <w:color w:val="0F1115"/>
        </w:rPr>
        <w:t xml:space="preserve">      </w:t>
      </w:r>
      <w:r w:rsidR="00FE1725" w:rsidRPr="007417A3">
        <w:t xml:space="preserve">Без семьи эта работа поверхностна. </w:t>
      </w:r>
      <w:r w:rsidR="00A70EDD" w:rsidRPr="007417A3">
        <w:t xml:space="preserve">Я </w:t>
      </w:r>
      <w:r w:rsidR="00FE1725" w:rsidRPr="007417A3">
        <w:t>использу</w:t>
      </w:r>
      <w:r w:rsidR="00A70EDD" w:rsidRPr="007417A3">
        <w:t>ю</w:t>
      </w:r>
      <w:r w:rsidR="00FE1725" w:rsidRPr="007417A3">
        <w:t>:</w:t>
      </w:r>
    </w:p>
    <w:p w14:paraId="4F982A65" w14:textId="77777777" w:rsidR="007417A3" w:rsidRPr="00FE1725" w:rsidRDefault="007417A3" w:rsidP="00A70EDD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</w:p>
    <w:p w14:paraId="51EDD6B0" w14:textId="77777777" w:rsidR="00FE1725" w:rsidRPr="00FE1725" w:rsidRDefault="00FE1725" w:rsidP="00A70EDD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F1115"/>
        </w:rPr>
      </w:pPr>
      <w:r w:rsidRPr="00FE1725">
        <w:rPr>
          <w:rStyle w:val="a3"/>
          <w:color w:val="0F1115"/>
        </w:rPr>
        <w:t>Консультации</w:t>
      </w:r>
      <w:r w:rsidRPr="00FE1725">
        <w:rPr>
          <w:color w:val="0F1115"/>
        </w:rPr>
        <w:t> о важности игр в профессии дома.</w:t>
      </w:r>
    </w:p>
    <w:p w14:paraId="2C520D48" w14:textId="77777777" w:rsidR="00FE1725" w:rsidRPr="00FE1725" w:rsidRDefault="00FE1725" w:rsidP="00A70EDD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Совместные проекты,</w:t>
      </w:r>
      <w:r w:rsidRPr="00FE1725">
        <w:rPr>
          <w:color w:val="0F1115"/>
        </w:rPr>
        <w:t xml:space="preserve"> например, создание </w:t>
      </w:r>
      <w:proofErr w:type="gramStart"/>
      <w:r w:rsidRPr="00FE1725">
        <w:rPr>
          <w:color w:val="0F1115"/>
        </w:rPr>
        <w:t>фото-альбома</w:t>
      </w:r>
      <w:proofErr w:type="gramEnd"/>
      <w:r w:rsidRPr="00FE1725">
        <w:rPr>
          <w:color w:val="0F1115"/>
        </w:rPr>
        <w:t xml:space="preserve"> «Профессии наших мам и пап».</w:t>
      </w:r>
    </w:p>
    <w:p w14:paraId="62D459D9" w14:textId="77777777" w:rsidR="00FE1725" w:rsidRPr="00FE1725" w:rsidRDefault="00FE1725" w:rsidP="00A70EDD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Приглашение родителей</w:t>
      </w:r>
      <w:r w:rsidRPr="00FE1725">
        <w:rPr>
          <w:color w:val="0F1115"/>
        </w:rPr>
        <w:t> в группу для простого и короткого рассказа о своей работе в игровой форме (мама-парикмахер может показать, как сделать кукле прическу).</w:t>
      </w:r>
    </w:p>
    <w:p w14:paraId="0787B9BE" w14:textId="5A380925" w:rsidR="00FE1725" w:rsidRDefault="00FE1725" w:rsidP="00A70EDD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Рекомендации</w:t>
      </w:r>
      <w:r w:rsidRPr="00FE1725">
        <w:rPr>
          <w:color w:val="0F1115"/>
        </w:rPr>
        <w:t> по обогащению домашней игровой среды и ведению бесед.</w:t>
      </w:r>
    </w:p>
    <w:p w14:paraId="32C3C6C1" w14:textId="77777777" w:rsidR="005736FE" w:rsidRPr="007417A3" w:rsidRDefault="005736FE" w:rsidP="005736FE">
      <w:pPr>
        <w:pStyle w:val="ds-markdown-paragraph"/>
        <w:shd w:val="clear" w:color="auto" w:fill="FFFFFF"/>
        <w:spacing w:after="0" w:afterAutospacing="0"/>
        <w:ind w:left="720"/>
        <w:jc w:val="both"/>
        <w:rPr>
          <w:color w:val="0F1115"/>
          <w:sz w:val="4"/>
          <w:szCs w:val="4"/>
        </w:rPr>
      </w:pPr>
    </w:p>
    <w:p w14:paraId="4389B273" w14:textId="209DC015" w:rsidR="005736FE" w:rsidRPr="007417A3" w:rsidRDefault="005736FE" w:rsidP="007417A3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7417A3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Что мы видим? Результаты-индикаторы</w:t>
      </w:r>
    </w:p>
    <w:p w14:paraId="3CA21C11" w14:textId="1F49BD34" w:rsidR="00FE1725" w:rsidRDefault="007417A3" w:rsidP="005736F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</w:rPr>
      </w:pPr>
      <w:r>
        <w:rPr>
          <w:color w:val="0F1115"/>
        </w:rPr>
        <w:t xml:space="preserve">        </w:t>
      </w:r>
      <w:r w:rsidR="00FE1725" w:rsidRPr="00FE1725">
        <w:rPr>
          <w:color w:val="0F1115"/>
        </w:rPr>
        <w:t xml:space="preserve">К концу периода адаптации к младшему дошкольному возрасту (к 3-м годам) </w:t>
      </w:r>
      <w:r w:rsidR="00A70EDD">
        <w:rPr>
          <w:color w:val="0F1115"/>
        </w:rPr>
        <w:t xml:space="preserve">я </w:t>
      </w:r>
      <w:r w:rsidR="00FE1725" w:rsidRPr="00FE1725">
        <w:rPr>
          <w:color w:val="0F1115"/>
        </w:rPr>
        <w:t>отме</w:t>
      </w:r>
      <w:r w:rsidR="00A70EDD">
        <w:rPr>
          <w:color w:val="0F1115"/>
        </w:rPr>
        <w:t>тила</w:t>
      </w:r>
      <w:r w:rsidR="00FE1725" w:rsidRPr="00FE1725">
        <w:rPr>
          <w:color w:val="0F1115"/>
        </w:rPr>
        <w:t>:</w:t>
      </w:r>
    </w:p>
    <w:p w14:paraId="2473924E" w14:textId="77777777" w:rsidR="007417A3" w:rsidRPr="007417A3" w:rsidRDefault="007417A3" w:rsidP="005736F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"/>
          <w:szCs w:val="2"/>
        </w:rPr>
      </w:pPr>
    </w:p>
    <w:p w14:paraId="321B7E89" w14:textId="25DC0D51" w:rsidR="00FE1725" w:rsidRPr="00FE1725" w:rsidRDefault="00FE1725" w:rsidP="00A70EDD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jc w:val="both"/>
        <w:rPr>
          <w:color w:val="0F1115"/>
        </w:rPr>
      </w:pPr>
      <w:r w:rsidRPr="007417A3">
        <w:rPr>
          <w:rStyle w:val="a3"/>
          <w:color w:val="0F1115"/>
        </w:rPr>
        <w:t>В игре:</w:t>
      </w:r>
      <w:r w:rsidRPr="007417A3">
        <w:rPr>
          <w:color w:val="0F1115"/>
        </w:rPr>
        <w:t> </w:t>
      </w:r>
      <w:r w:rsidR="005736FE">
        <w:rPr>
          <w:color w:val="0F1115"/>
        </w:rPr>
        <w:t>д</w:t>
      </w:r>
      <w:r w:rsidRPr="00FE1725">
        <w:rPr>
          <w:color w:val="0F1115"/>
        </w:rPr>
        <w:t>ети пере</w:t>
      </w:r>
      <w:r w:rsidR="00A70EDD">
        <w:rPr>
          <w:color w:val="0F1115"/>
        </w:rPr>
        <w:t>шли</w:t>
      </w:r>
      <w:r w:rsidRPr="00FE1725">
        <w:rPr>
          <w:color w:val="0F1115"/>
        </w:rPr>
        <w:t xml:space="preserve"> от манипуляции с предметами к простейшим игровым сюжетам: не просто стучит молотком, а «чинит, как папа»; не просто возит машинку, а «везет кирпичи на стройку».</w:t>
      </w:r>
    </w:p>
    <w:p w14:paraId="63D216BF" w14:textId="7CCE0C17" w:rsidR="00FE1725" w:rsidRPr="00FE1725" w:rsidRDefault="00FE1725" w:rsidP="00A70EDD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В речи</w:t>
      </w:r>
      <w:r w:rsidR="005736FE" w:rsidRPr="00FE1725">
        <w:rPr>
          <w:rStyle w:val="a3"/>
          <w:color w:val="0F1115"/>
        </w:rPr>
        <w:t>:</w:t>
      </w:r>
      <w:r w:rsidR="005736FE" w:rsidRPr="00FE1725">
        <w:rPr>
          <w:color w:val="0F1115"/>
        </w:rPr>
        <w:t xml:space="preserve"> появились</w:t>
      </w:r>
      <w:r w:rsidRPr="00FE1725">
        <w:rPr>
          <w:color w:val="0F1115"/>
        </w:rPr>
        <w:t xml:space="preserve"> слова «доктор», «шофер», «лечить», «печь». Дети зада</w:t>
      </w:r>
      <w:r w:rsidR="00A70EDD">
        <w:rPr>
          <w:color w:val="0F1115"/>
        </w:rPr>
        <w:t xml:space="preserve">ют </w:t>
      </w:r>
      <w:r w:rsidRPr="00FE1725">
        <w:rPr>
          <w:color w:val="0F1115"/>
        </w:rPr>
        <w:t>вопросы: «Кто это сделал?»</w:t>
      </w:r>
    </w:p>
    <w:p w14:paraId="0DBF9A72" w14:textId="7AC39FAB" w:rsidR="00FE1725" w:rsidRPr="00FE1725" w:rsidRDefault="00FE1725" w:rsidP="00A70EDD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jc w:val="both"/>
        <w:rPr>
          <w:color w:val="0F1115"/>
        </w:rPr>
      </w:pPr>
      <w:r w:rsidRPr="00FE1725">
        <w:rPr>
          <w:rStyle w:val="a3"/>
          <w:color w:val="0F1115"/>
        </w:rPr>
        <w:t>В поведении</w:t>
      </w:r>
      <w:r w:rsidR="005736FE" w:rsidRPr="00FE1725">
        <w:rPr>
          <w:rStyle w:val="a3"/>
          <w:color w:val="0F1115"/>
        </w:rPr>
        <w:t>:</w:t>
      </w:r>
      <w:r w:rsidR="005736FE">
        <w:rPr>
          <w:rStyle w:val="a3"/>
          <w:color w:val="0F1115"/>
        </w:rPr>
        <w:t xml:space="preserve"> </w:t>
      </w:r>
      <w:r w:rsidR="005736FE">
        <w:rPr>
          <w:color w:val="0F1115"/>
        </w:rPr>
        <w:t xml:space="preserve">сформировалось </w:t>
      </w:r>
      <w:r w:rsidR="005736FE" w:rsidRPr="00FE1725">
        <w:rPr>
          <w:color w:val="0F1115"/>
        </w:rPr>
        <w:t>понимание</w:t>
      </w:r>
      <w:r w:rsidRPr="00FE1725">
        <w:rPr>
          <w:color w:val="0F1115"/>
        </w:rPr>
        <w:t>, что вещи и порядок не возникают сами по себе. Появляется желание помочь: полить цветок, разложить ложки, убрать игрушку на место. Это и есть первый ростки </w:t>
      </w:r>
      <w:r w:rsidRPr="00FE1725">
        <w:rPr>
          <w:rStyle w:val="a3"/>
          <w:color w:val="0F1115"/>
        </w:rPr>
        <w:t>трудового воспитания</w:t>
      </w:r>
      <w:r w:rsidRPr="00FE1725">
        <w:rPr>
          <w:color w:val="0F1115"/>
        </w:rPr>
        <w:t>.</w:t>
      </w:r>
    </w:p>
    <w:p w14:paraId="07BB6407" w14:textId="77777777" w:rsidR="00FE1725" w:rsidRPr="00FE1725" w:rsidRDefault="00FE1725" w:rsidP="005736FE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</w:rPr>
      </w:pPr>
      <w:r w:rsidRPr="00FE1725">
        <w:rPr>
          <w:color w:val="0F1115"/>
        </w:rPr>
        <w:t>Работа по ранней профориентации в яслях – это не мода, а </w:t>
      </w:r>
      <w:r w:rsidRPr="005736FE">
        <w:rPr>
          <w:rStyle w:val="a3"/>
          <w:b w:val="0"/>
          <w:bCs w:val="0"/>
          <w:color w:val="0F1115"/>
        </w:rPr>
        <w:t>своевременный ответ на потребности развития современного ребенка.</w:t>
      </w:r>
      <w:r w:rsidRPr="005736FE">
        <w:rPr>
          <w:b/>
          <w:bCs/>
          <w:color w:val="0F1115"/>
        </w:rPr>
        <w:t> </w:t>
      </w:r>
      <w:r w:rsidRPr="005736FE">
        <w:rPr>
          <w:color w:val="0F1115"/>
        </w:rPr>
        <w:t>Это системная деятельность</w:t>
      </w:r>
      <w:r w:rsidRPr="00FE1725">
        <w:rPr>
          <w:color w:val="0F1115"/>
        </w:rPr>
        <w:t>, интегрированная в повседневную жизнь группы.</w:t>
      </w:r>
    </w:p>
    <w:p w14:paraId="3AF91F09" w14:textId="77777777" w:rsidR="00FE1725" w:rsidRPr="00FE1725" w:rsidRDefault="00FE1725" w:rsidP="00A70EDD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</w:rPr>
      </w:pPr>
      <w:r w:rsidRPr="00FE1725">
        <w:rPr>
          <w:color w:val="0F1115"/>
        </w:rPr>
        <w:t>Мы не готовим слесарей или кондитеров. Мы </w:t>
      </w:r>
      <w:r w:rsidRPr="005736FE">
        <w:rPr>
          <w:rStyle w:val="a3"/>
          <w:b w:val="0"/>
          <w:bCs w:val="0"/>
          <w:color w:val="0F1115"/>
        </w:rPr>
        <w:t>сеем зерна</w:t>
      </w:r>
      <w:r w:rsidRPr="00FE1725">
        <w:rPr>
          <w:color w:val="0F1115"/>
        </w:rPr>
        <w:t> – интерес к миру взрослых, уважение к их труду, желание быть самостоятельным и полезным. Мы даем ребенку первые инструменты для осмысления социального мира вокруг себя, закладывая тем самым прочный фундамент для его будущего личностного и профессионального самоопределения.</w:t>
      </w:r>
    </w:p>
    <w:p w14:paraId="2C6FC8D2" w14:textId="77777777" w:rsidR="00E65F88" w:rsidRPr="00FE1725" w:rsidRDefault="00E65F88">
      <w:pPr>
        <w:rPr>
          <w:rFonts w:ascii="Times New Roman" w:hAnsi="Times New Roman" w:cs="Times New Roman"/>
        </w:rPr>
      </w:pPr>
    </w:p>
    <w:sectPr w:rsidR="00E65F88" w:rsidRPr="00FE1725" w:rsidSect="00FE17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C37E" w14:textId="77777777" w:rsidR="005756A7" w:rsidRDefault="005756A7" w:rsidP="00FE1725">
      <w:pPr>
        <w:spacing w:after="0" w:line="240" w:lineRule="auto"/>
      </w:pPr>
      <w:r>
        <w:separator/>
      </w:r>
    </w:p>
  </w:endnote>
  <w:endnote w:type="continuationSeparator" w:id="0">
    <w:p w14:paraId="430B5F7E" w14:textId="77777777" w:rsidR="005756A7" w:rsidRDefault="005756A7" w:rsidP="00FE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52C2D" w14:textId="77777777" w:rsidR="005756A7" w:rsidRDefault="005756A7" w:rsidP="00FE1725">
      <w:pPr>
        <w:spacing w:after="0" w:line="240" w:lineRule="auto"/>
      </w:pPr>
      <w:r>
        <w:separator/>
      </w:r>
    </w:p>
  </w:footnote>
  <w:footnote w:type="continuationSeparator" w:id="0">
    <w:p w14:paraId="016015CD" w14:textId="77777777" w:rsidR="005756A7" w:rsidRDefault="005756A7" w:rsidP="00FE1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047B4"/>
    <w:multiLevelType w:val="multilevel"/>
    <w:tmpl w:val="FF56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461A6"/>
    <w:multiLevelType w:val="multilevel"/>
    <w:tmpl w:val="CD640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334D26"/>
    <w:multiLevelType w:val="multilevel"/>
    <w:tmpl w:val="FCACD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0834E4"/>
    <w:multiLevelType w:val="hybridMultilevel"/>
    <w:tmpl w:val="74EE7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402B1"/>
    <w:multiLevelType w:val="multilevel"/>
    <w:tmpl w:val="FA28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07213F"/>
    <w:multiLevelType w:val="multilevel"/>
    <w:tmpl w:val="5DDE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B82735"/>
    <w:multiLevelType w:val="multilevel"/>
    <w:tmpl w:val="ADA4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25"/>
    <w:rsid w:val="00291076"/>
    <w:rsid w:val="005736FE"/>
    <w:rsid w:val="005756A7"/>
    <w:rsid w:val="007417A3"/>
    <w:rsid w:val="00A70EDD"/>
    <w:rsid w:val="00E65F88"/>
    <w:rsid w:val="00FE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D598B"/>
  <w15:chartTrackingRefBased/>
  <w15:docId w15:val="{50497F04-0134-45B8-B3B4-D1704145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736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FE1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E1725"/>
    <w:rPr>
      <w:b/>
      <w:bCs/>
    </w:rPr>
  </w:style>
  <w:style w:type="paragraph" w:styleId="a4">
    <w:name w:val="header"/>
    <w:basedOn w:val="a"/>
    <w:link w:val="a5"/>
    <w:uiPriority w:val="99"/>
    <w:unhideWhenUsed/>
    <w:rsid w:val="00FE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1725"/>
  </w:style>
  <w:style w:type="paragraph" w:styleId="a6">
    <w:name w:val="footer"/>
    <w:basedOn w:val="a"/>
    <w:link w:val="a7"/>
    <w:uiPriority w:val="99"/>
    <w:unhideWhenUsed/>
    <w:rsid w:val="00FE1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1725"/>
  </w:style>
  <w:style w:type="character" w:customStyle="1" w:styleId="40">
    <w:name w:val="Заголовок 4 Знак"/>
    <w:basedOn w:val="a0"/>
    <w:link w:val="4"/>
    <w:uiPriority w:val="9"/>
    <w:rsid w:val="005736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73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2026-01-17T07:59:00Z</dcterms:created>
  <dcterms:modified xsi:type="dcterms:W3CDTF">2026-01-17T08:52:00Z</dcterms:modified>
</cp:coreProperties>
</file>