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3B4E09" w14:textId="0D672234" w:rsidR="00DD60C1" w:rsidRDefault="00DC4F81" w:rsidP="00DD60C1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Айрапетян</w:t>
      </w:r>
      <w:r w:rsidR="00DD60C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DD60C1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В</w:t>
      </w:r>
      <w:r w:rsidR="00DD60C1" w:rsidRPr="001928A9">
        <w:rPr>
          <w:rFonts w:ascii="Times New Roman" w:hAnsi="Times New Roman" w:cs="Times New Roman"/>
          <w:b/>
          <w:sz w:val="28"/>
          <w:szCs w:val="28"/>
        </w:rPr>
        <w:t>.</w:t>
      </w:r>
      <w:r w:rsidR="00DD60C1" w:rsidRPr="001928A9">
        <w:rPr>
          <w:rFonts w:ascii="Times New Roman" w:hAnsi="Times New Roman" w:cs="Times New Roman"/>
          <w:b/>
          <w:sz w:val="28"/>
          <w:szCs w:val="28"/>
          <w:vertAlign w:val="superscript"/>
        </w:rPr>
        <w:t>1</w:t>
      </w:r>
      <w:r w:rsidR="00DD60C1" w:rsidRPr="001928A9">
        <w:rPr>
          <w:rFonts w:ascii="Times New Roman" w:hAnsi="Times New Roman" w:cs="Times New Roman"/>
          <w:b/>
          <w:sz w:val="28"/>
          <w:szCs w:val="28"/>
        </w:rPr>
        <w:t>, Никифоров И.А.</w:t>
      </w:r>
      <w:r w:rsidR="00DD60C1" w:rsidRPr="001928A9">
        <w:rPr>
          <w:rFonts w:ascii="Times New Roman" w:hAnsi="Times New Roman" w:cs="Times New Roman"/>
          <w:b/>
          <w:sz w:val="28"/>
          <w:szCs w:val="28"/>
          <w:vertAlign w:val="superscript"/>
        </w:rPr>
        <w:t>1</w:t>
      </w:r>
      <w:r w:rsidR="00DD60C1">
        <w:rPr>
          <w:rFonts w:ascii="Times New Roman" w:hAnsi="Times New Roman" w:cs="Times New Roman"/>
          <w:b/>
          <w:sz w:val="28"/>
          <w:szCs w:val="28"/>
          <w:vertAlign w:val="superscript"/>
        </w:rPr>
        <w:t>,2</w:t>
      </w:r>
      <w:r w:rsidR="00DD60C1" w:rsidRPr="001928A9">
        <w:rPr>
          <w:rFonts w:ascii="Times New Roman" w:hAnsi="Times New Roman" w:cs="Times New Roman"/>
          <w:b/>
          <w:sz w:val="28"/>
          <w:szCs w:val="28"/>
        </w:rPr>
        <w:t>.</w:t>
      </w:r>
    </w:p>
    <w:p w14:paraId="5B2D6631" w14:textId="77777777" w:rsidR="00DD60C1" w:rsidRDefault="00DD60C1" w:rsidP="00DD60C1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>Саратовский государственный университет им. Н.Г. Чернышевского</w:t>
      </w:r>
    </w:p>
    <w:p w14:paraId="77B6451C" w14:textId="77777777" w:rsidR="00DD60C1" w:rsidRDefault="00DD60C1" w:rsidP="00DD60C1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Россия, Саратов</w:t>
      </w:r>
    </w:p>
    <w:p w14:paraId="26862A46" w14:textId="77777777" w:rsidR="00DD60C1" w:rsidRDefault="00DD60C1" w:rsidP="00DD60C1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АО «ИНИУС»</w:t>
      </w:r>
    </w:p>
    <w:p w14:paraId="6BCFA79D" w14:textId="578CAC26" w:rsidR="000D2003" w:rsidRDefault="00DD60C1" w:rsidP="009020AD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Россия, Саратов</w:t>
      </w:r>
    </w:p>
    <w:p w14:paraId="7BEA9755" w14:textId="173FDB9C" w:rsidR="000D2003" w:rsidRPr="009020AD" w:rsidRDefault="00FC2290" w:rsidP="009020AD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bCs/>
          <w:sz w:val="28"/>
          <w:szCs w:val="28"/>
        </w:rPr>
      </w:pPr>
      <w:r w:rsidRPr="007E11B9">
        <w:rPr>
          <w:b/>
          <w:bCs/>
          <w:color w:val="000000"/>
          <w:spacing w:val="-1"/>
          <w:sz w:val="28"/>
          <w:szCs w:val="28"/>
          <w:shd w:val="clear" w:color="auto" w:fill="FFFFFF"/>
        </w:rPr>
        <w:t>Использование тепла отходящих газов после конденсатора колонны для подогрева сырья блока риформинга</w:t>
      </w:r>
    </w:p>
    <w:p w14:paraId="08931B77" w14:textId="111C0B4F" w:rsidR="00E660B4" w:rsidRPr="007E11B9" w:rsidRDefault="00E660B4" w:rsidP="007E11B9">
      <w:pPr>
        <w:pStyle w:val="a3"/>
        <w:spacing w:before="0" w:beforeAutospacing="0" w:after="0" w:afterAutospacing="0" w:line="360" w:lineRule="auto"/>
        <w:ind w:firstLine="709"/>
        <w:rPr>
          <w:b/>
          <w:sz w:val="28"/>
          <w:szCs w:val="28"/>
        </w:rPr>
      </w:pPr>
      <w:r w:rsidRPr="007E11B9">
        <w:rPr>
          <w:b/>
          <w:sz w:val="28"/>
          <w:szCs w:val="28"/>
        </w:rPr>
        <w:t>Аннотация</w:t>
      </w:r>
    </w:p>
    <w:p w14:paraId="608697FC" w14:textId="3BB59E85" w:rsidR="00155EC6" w:rsidRPr="007E11B9" w:rsidRDefault="000C0173" w:rsidP="007E11B9">
      <w:pPr>
        <w:pStyle w:val="a3"/>
        <w:spacing w:before="0" w:beforeAutospacing="0" w:after="0" w:afterAutospacing="0"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E11B9">
        <w:rPr>
          <w:color w:val="000000"/>
          <w:spacing w:val="-1"/>
          <w:sz w:val="28"/>
          <w:szCs w:val="28"/>
          <w:shd w:val="clear" w:color="auto" w:fill="FFFFFF"/>
        </w:rPr>
        <w:t xml:space="preserve">В данной статье рассмотрена возможность утилизации тепла отходящих газов конденсатора </w:t>
      </w:r>
      <w:r w:rsidR="00576174">
        <w:rPr>
          <w:color w:val="000000"/>
          <w:spacing w:val="-1"/>
          <w:sz w:val="28"/>
          <w:szCs w:val="28"/>
          <w:shd w:val="clear" w:color="auto" w:fill="FFFFFF"/>
        </w:rPr>
        <w:t>колонны</w:t>
      </w:r>
      <w:r w:rsidRPr="007E11B9">
        <w:rPr>
          <w:color w:val="000000"/>
          <w:spacing w:val="-1"/>
          <w:sz w:val="28"/>
          <w:szCs w:val="28"/>
          <w:shd w:val="clear" w:color="auto" w:fill="FFFFFF"/>
        </w:rPr>
        <w:t xml:space="preserve"> для подогрева сырья блока каталитического риформинга. На основе исходных технологических данных была разработана базовая модель колонны в программном обеспечении </w:t>
      </w:r>
      <w:r w:rsidR="00B76FDE" w:rsidRPr="007E11B9">
        <w:rPr>
          <w:color w:val="000000"/>
          <w:spacing w:val="-1"/>
          <w:sz w:val="28"/>
          <w:szCs w:val="28"/>
          <w:shd w:val="clear" w:color="auto" w:fill="FFFFFF"/>
        </w:rPr>
        <w:t xml:space="preserve">(ПО) </w:t>
      </w:r>
      <w:r w:rsidRPr="007E11B9">
        <w:rPr>
          <w:color w:val="000000"/>
          <w:spacing w:val="-1"/>
          <w:sz w:val="28"/>
          <w:szCs w:val="28"/>
          <w:shd w:val="clear" w:color="auto" w:fill="FFFFFF"/>
        </w:rPr>
        <w:t xml:space="preserve">Aspen </w:t>
      </w:r>
      <w:r w:rsidR="00A31C11">
        <w:rPr>
          <w:color w:val="000000"/>
          <w:spacing w:val="-1"/>
          <w:sz w:val="28"/>
          <w:szCs w:val="28"/>
          <w:shd w:val="clear" w:color="auto" w:fill="FFFFFF"/>
          <w:lang w:val="en-US"/>
        </w:rPr>
        <w:t>P</w:t>
      </w:r>
      <w:r w:rsidR="00DD1FDB">
        <w:rPr>
          <w:color w:val="000000"/>
          <w:spacing w:val="-1"/>
          <w:sz w:val="28"/>
          <w:szCs w:val="28"/>
          <w:shd w:val="clear" w:color="auto" w:fill="FFFFFF"/>
          <w:lang w:val="en-US"/>
        </w:rPr>
        <w:t>lus</w:t>
      </w:r>
      <w:r w:rsidRPr="007E11B9">
        <w:rPr>
          <w:color w:val="000000"/>
          <w:spacing w:val="-1"/>
          <w:sz w:val="28"/>
          <w:szCs w:val="28"/>
          <w:shd w:val="clear" w:color="auto" w:fill="FFFFFF"/>
        </w:rPr>
        <w:t>. С целью повышения энергоэффективности установки была предложена усовершенствованная схема с включением дополнительного теплообменного аппарата, использующего тепло отходящих газов. Проведено сравнение параметров базовой и модернизированной моделей. Полученные результаты показали целесообразность использования предложенного решения для подогрева сырья и снижения тепловых потерь.</w:t>
      </w:r>
    </w:p>
    <w:p w14:paraId="766628E0" w14:textId="035FB7F0" w:rsidR="00704A1F" w:rsidRPr="007E11B9" w:rsidRDefault="00704A1F" w:rsidP="007E11B9">
      <w:pPr>
        <w:pStyle w:val="a3"/>
        <w:spacing w:before="0" w:beforeAutospacing="0" w:after="0" w:afterAutospacing="0" w:line="360" w:lineRule="auto"/>
        <w:ind w:firstLine="709"/>
        <w:rPr>
          <w:b/>
          <w:sz w:val="28"/>
          <w:szCs w:val="28"/>
        </w:rPr>
      </w:pPr>
      <w:r w:rsidRPr="007E11B9">
        <w:rPr>
          <w:b/>
          <w:sz w:val="28"/>
          <w:szCs w:val="28"/>
        </w:rPr>
        <w:t>Ключевые</w:t>
      </w:r>
      <w:r w:rsidR="00FC538A" w:rsidRPr="007E11B9">
        <w:rPr>
          <w:b/>
          <w:sz w:val="28"/>
          <w:szCs w:val="28"/>
        </w:rPr>
        <w:t xml:space="preserve"> </w:t>
      </w:r>
      <w:r w:rsidRPr="007E11B9">
        <w:rPr>
          <w:b/>
          <w:sz w:val="28"/>
          <w:szCs w:val="28"/>
        </w:rPr>
        <w:t>слова</w:t>
      </w:r>
    </w:p>
    <w:p w14:paraId="05122DD7" w14:textId="0B81712C" w:rsidR="00155EC6" w:rsidRPr="007E11B9" w:rsidRDefault="00155EC6" w:rsidP="007E11B9">
      <w:pPr>
        <w:pStyle w:val="a3"/>
        <w:spacing w:before="0" w:beforeAutospacing="0" w:after="0" w:afterAutospacing="0"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E11B9">
        <w:rPr>
          <w:rFonts w:eastAsia="Calibri"/>
          <w:sz w:val="28"/>
          <w:szCs w:val="28"/>
          <w:lang w:eastAsia="en-US"/>
        </w:rPr>
        <w:t xml:space="preserve">Моделирование, </w:t>
      </w:r>
      <w:r w:rsidR="00EF2DE0" w:rsidRPr="007E11B9">
        <w:rPr>
          <w:rFonts w:eastAsia="Calibri"/>
          <w:sz w:val="28"/>
          <w:szCs w:val="28"/>
          <w:lang w:eastAsia="en-US"/>
        </w:rPr>
        <w:t>модель, программное обеспечение, теплообменник</w:t>
      </w:r>
      <w:r w:rsidRPr="007E11B9">
        <w:rPr>
          <w:rFonts w:eastAsia="Calibri"/>
          <w:sz w:val="28"/>
          <w:szCs w:val="28"/>
          <w:lang w:eastAsia="en-US"/>
        </w:rPr>
        <w:t xml:space="preserve">, </w:t>
      </w:r>
      <w:r w:rsidR="00EF2DE0" w:rsidRPr="007E11B9">
        <w:rPr>
          <w:rFonts w:eastAsia="Calibri"/>
          <w:sz w:val="28"/>
          <w:szCs w:val="28"/>
          <w:lang w:eastAsia="en-US"/>
        </w:rPr>
        <w:t>отходящие</w:t>
      </w:r>
      <w:r w:rsidRPr="007E11B9">
        <w:rPr>
          <w:rFonts w:eastAsia="Calibri"/>
          <w:sz w:val="28"/>
          <w:szCs w:val="28"/>
          <w:lang w:eastAsia="en-US"/>
        </w:rPr>
        <w:t xml:space="preserve"> </w:t>
      </w:r>
      <w:r w:rsidR="00EF2DE0" w:rsidRPr="007E11B9">
        <w:rPr>
          <w:rFonts w:eastAsia="Calibri"/>
          <w:sz w:val="28"/>
          <w:szCs w:val="28"/>
          <w:lang w:eastAsia="en-US"/>
        </w:rPr>
        <w:t>газы, риформинг</w:t>
      </w:r>
      <w:r w:rsidRPr="007E11B9">
        <w:rPr>
          <w:rFonts w:eastAsia="Calibri"/>
          <w:sz w:val="28"/>
          <w:szCs w:val="28"/>
          <w:lang w:eastAsia="en-US"/>
        </w:rPr>
        <w:t>.</w:t>
      </w:r>
    </w:p>
    <w:p w14:paraId="7FDF6D5D" w14:textId="77777777" w:rsidR="00B34FC3" w:rsidRPr="007E11B9" w:rsidRDefault="00B34FC3" w:rsidP="007E11B9">
      <w:pPr>
        <w:pStyle w:val="a3"/>
        <w:spacing w:before="0" w:beforeAutospacing="0" w:after="0" w:afterAutospacing="0"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14:paraId="69FC9661" w14:textId="2450B5A9" w:rsidR="00835CF7" w:rsidRPr="00835CF7" w:rsidRDefault="00835CF7" w:rsidP="009020AD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  <w:lang w:val="en-US"/>
        </w:rPr>
      </w:pPr>
      <w:r w:rsidRPr="00835CF7">
        <w:rPr>
          <w:b/>
          <w:sz w:val="28"/>
          <w:szCs w:val="28"/>
          <w:lang w:val="en-US"/>
        </w:rPr>
        <w:t>Using the heat of the exhaust gases after the column condenser to heat the feedstock of the reforming unit</w:t>
      </w:r>
    </w:p>
    <w:p w14:paraId="16308729" w14:textId="24D977B4" w:rsidR="00EC44A6" w:rsidRPr="007E11B9" w:rsidRDefault="00C344E2" w:rsidP="007E11B9">
      <w:pPr>
        <w:pStyle w:val="a3"/>
        <w:spacing w:before="0" w:beforeAutospacing="0" w:after="0" w:afterAutospacing="0" w:line="360" w:lineRule="auto"/>
        <w:ind w:firstLine="709"/>
        <w:rPr>
          <w:b/>
          <w:sz w:val="28"/>
          <w:szCs w:val="28"/>
          <w:lang w:val="en-US"/>
        </w:rPr>
      </w:pPr>
      <w:r w:rsidRPr="007E11B9">
        <w:rPr>
          <w:b/>
          <w:sz w:val="28"/>
          <w:szCs w:val="28"/>
          <w:lang w:val="en-US"/>
        </w:rPr>
        <w:t>Annotation</w:t>
      </w:r>
    </w:p>
    <w:p w14:paraId="56E0EF84" w14:textId="5A355991" w:rsidR="00155EC6" w:rsidRPr="007E11B9" w:rsidRDefault="00576174" w:rsidP="007E11B9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  <w:lang w:val="en-US"/>
        </w:rPr>
      </w:pPr>
      <w:r w:rsidRPr="00576174">
        <w:rPr>
          <w:bCs/>
          <w:sz w:val="28"/>
          <w:szCs w:val="28"/>
          <w:lang w:val="en-US"/>
        </w:rPr>
        <w:t>This article examines the possibility of recovering heat from a column's condenser exhaust gases to preheat the feedstock for a catalytic reforming unit. Based on initial process data, a basic column model was developed using Aspen Plus software.</w:t>
      </w:r>
      <w:r w:rsidR="000D33E2" w:rsidRPr="007E11B9">
        <w:rPr>
          <w:bCs/>
          <w:sz w:val="28"/>
          <w:szCs w:val="28"/>
          <w:lang w:val="en-US"/>
        </w:rPr>
        <w:t xml:space="preserve"> To improve the unit's energy efficiency, an improved design was proposed, incorporating an additional heat exchanger utilizing exhaust gas heat. </w:t>
      </w:r>
      <w:r w:rsidR="000D33E2" w:rsidRPr="007E11B9">
        <w:rPr>
          <w:bCs/>
          <w:sz w:val="28"/>
          <w:szCs w:val="28"/>
          <w:lang w:val="en-US"/>
        </w:rPr>
        <w:lastRenderedPageBreak/>
        <w:t>The parameters of the basic and improved models were compared. The results demonstrated the feasibility of using the proposed solution for preheating the feedstock and reducing heat loss.</w:t>
      </w:r>
    </w:p>
    <w:p w14:paraId="39C7D725" w14:textId="0383159E" w:rsidR="00704A1F" w:rsidRPr="007E11B9" w:rsidRDefault="00704A1F" w:rsidP="007E11B9">
      <w:pPr>
        <w:pStyle w:val="a3"/>
        <w:spacing w:before="0" w:beforeAutospacing="0" w:after="0" w:afterAutospacing="0" w:line="360" w:lineRule="auto"/>
        <w:ind w:firstLine="709"/>
        <w:rPr>
          <w:bCs/>
          <w:sz w:val="28"/>
          <w:szCs w:val="28"/>
          <w:lang w:val="en-US"/>
        </w:rPr>
      </w:pPr>
      <w:r w:rsidRPr="007E11B9">
        <w:rPr>
          <w:b/>
          <w:sz w:val="28"/>
          <w:szCs w:val="28"/>
          <w:lang w:val="en-US"/>
        </w:rPr>
        <w:t>Keywords</w:t>
      </w:r>
    </w:p>
    <w:p w14:paraId="0A8F7E65" w14:textId="6BADB1FD" w:rsidR="00155EC6" w:rsidRPr="007E11B9" w:rsidRDefault="000D33E2" w:rsidP="007E11B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  <w:r w:rsidRPr="007E11B9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Simulation, model, software, heat exchanger, exhaust gases, reforming.</w:t>
      </w:r>
    </w:p>
    <w:p w14:paraId="54D0992E" w14:textId="77777777" w:rsidR="00155EC6" w:rsidRPr="007E11B9" w:rsidRDefault="00155EC6" w:rsidP="007E11B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</w:p>
    <w:p w14:paraId="5B90888C" w14:textId="264BE4A4" w:rsidR="000F3513" w:rsidRPr="007E11B9" w:rsidRDefault="000F3513" w:rsidP="007E11B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</w:pPr>
      <w:r w:rsidRPr="007E11B9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В настоящее время процессы нефтепереработки характеризуются высокой энерго</w:t>
      </w:r>
      <w:r w:rsidR="00630754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е</w:t>
      </w:r>
      <w:r w:rsidRPr="007E11B9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мкостью, особенно это относится к установкам каталитического риформинга. Значительная часть тепловой энергии на таких установках расходуется на подогрев сырья и поддержание требуемых температурных режимов аппаратов. При этом в технологических схемах присутствуют потоки отходящих газов, обладающие существенным тепловым потенциалом, который в ряде случаев не используется и теряется в окружающую среду.</w:t>
      </w:r>
    </w:p>
    <w:p w14:paraId="552DD0F0" w14:textId="7132CB9C" w:rsidR="000F3513" w:rsidRPr="007E11B9" w:rsidRDefault="000F3513" w:rsidP="007E11B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7E11B9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В технологической схеме блока риформинга используется колонна, после узла конденсации которой образуются отходящие газы, обладающие определ</w:t>
      </w:r>
      <w:r w:rsidR="00630754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е</w:t>
      </w:r>
      <w:r w:rsidRPr="007E11B9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нным тепловым потенциалом. Использование тепла данных газов представляет практический интерес с точки зрения снижения энергетических затрат и повышения общей эффективности работы блока риформинга [</w:t>
      </w:r>
      <w:r w:rsidR="00336056" w:rsidRPr="007E11B9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1</w:t>
      </w:r>
      <w:r w:rsidRPr="007E11B9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].</w:t>
      </w:r>
    </w:p>
    <w:p w14:paraId="4A78BAD7" w14:textId="71AE5EAC" w:rsidR="000F3513" w:rsidRPr="007E11B9" w:rsidRDefault="000F3513" w:rsidP="007E11B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</w:pPr>
      <w:r w:rsidRPr="007E11B9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С целью оценки возможности утилизации тепла отходящих газов была использована методика математического моделирования технологического процесса с применением </w:t>
      </w:r>
      <w:r w:rsidR="0098367C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ПО</w:t>
      </w:r>
      <w:r w:rsidRPr="00A31C11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 Aspen </w:t>
      </w:r>
      <w:r w:rsidR="00A31C11" w:rsidRPr="00A31C11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  <w:lang w:val="en-US"/>
        </w:rPr>
        <w:t>P</w:t>
      </w:r>
      <w:r w:rsidR="003E0B96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  <w:lang w:val="en-US"/>
        </w:rPr>
        <w:t>lus</w:t>
      </w:r>
      <w:r w:rsidRPr="00A31C11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.</w:t>
      </w:r>
      <w:r w:rsidRPr="007E11B9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 Данный программный комплекс широко применяется для моделирования химико-технологических процессов и позволяет анализировать влияние изменений схемы на основные технологические параметры [</w:t>
      </w:r>
      <w:r w:rsidR="00336056" w:rsidRPr="007E11B9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2</w:t>
      </w:r>
      <w:r w:rsidRPr="007E11B9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].</w:t>
      </w:r>
    </w:p>
    <w:p w14:paraId="673880E9" w14:textId="1BE9A7D7" w:rsidR="000F3513" w:rsidRDefault="000F3513" w:rsidP="007E11B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</w:pPr>
      <w:r w:rsidRPr="007E11B9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На первом этапе была разработана базовая модель колонны. В модели были заданы исходные параметры потоков, включая температуру, давление и расход, на основании имеющихся технологических данных. Полученная модель позволила воспроизвести работу колонны и определить параметры </w:t>
      </w:r>
      <w:r w:rsidRPr="007E11B9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lastRenderedPageBreak/>
        <w:t>отходящих газов на выходе из конденсатора.</w:t>
      </w:r>
      <w:r w:rsidR="005A7271" w:rsidRPr="005A7271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 </w:t>
      </w:r>
      <w:r w:rsidR="005A7271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Технологическая схема базовой модели колонны представлена на рисунке 1.</w:t>
      </w:r>
    </w:p>
    <w:p w14:paraId="28032567" w14:textId="5AB63E15" w:rsidR="001E7E78" w:rsidRDefault="00A85296" w:rsidP="001E7E78">
      <w:pPr>
        <w:spacing w:after="0" w:line="360" w:lineRule="auto"/>
        <w:ind w:firstLine="709"/>
        <w:jc w:val="center"/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/>
          <w:spacing w:val="-1"/>
          <w:sz w:val="28"/>
          <w:szCs w:val="28"/>
          <w:shd w:val="clear" w:color="auto" w:fill="FFFFFF"/>
        </w:rPr>
        <w:drawing>
          <wp:inline distT="0" distB="0" distL="0" distR="0" wp14:anchorId="31C6EB69" wp14:editId="54F80784">
            <wp:extent cx="3352800" cy="2226734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73729" cy="2240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4FF913" w14:textId="3E0D173C" w:rsidR="00B532FF" w:rsidRPr="005A7271" w:rsidRDefault="00B532FF" w:rsidP="00B532FF">
      <w:pPr>
        <w:spacing w:after="0" w:line="360" w:lineRule="auto"/>
        <w:ind w:firstLine="709"/>
        <w:jc w:val="center"/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Рисунок 1 – Технологическая схема базовой модели колонны</w:t>
      </w:r>
    </w:p>
    <w:p w14:paraId="19D9FBCB" w14:textId="16C70011" w:rsidR="000F3513" w:rsidRDefault="000F3513" w:rsidP="007E11B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</w:pPr>
      <w:r w:rsidRPr="007E11B9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На втором этапе была разработана усовершенствованная модель, в которой перед колонной был установлен дополнительный теплообменный аппарат. В данном теплообменнике тепло отходящих газов использовалось для подогрева сырья, поступающего в блок риформинга. Такое техническое решение не требует существенных изменений основного оборудования и может быть реализовано за сч</w:t>
      </w:r>
      <w:r w:rsidR="00630754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е</w:t>
      </w:r>
      <w:r w:rsidRPr="007E11B9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т включения дополнительного теплообменника в существующую схему.</w:t>
      </w:r>
      <w:r w:rsidR="00C90C88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 Технологическая схема модернизированной модели с включением теплообменного аппарата представлена на рисунке 2.</w:t>
      </w:r>
    </w:p>
    <w:p w14:paraId="19B5D172" w14:textId="2EC091B8" w:rsidR="00C90C88" w:rsidRDefault="001E7E78" w:rsidP="00A00BE6">
      <w:pPr>
        <w:spacing w:after="0" w:line="360" w:lineRule="auto"/>
        <w:ind w:firstLine="709"/>
        <w:jc w:val="center"/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/>
          <w:spacing w:val="-1"/>
          <w:sz w:val="28"/>
          <w:szCs w:val="28"/>
          <w:shd w:val="clear" w:color="auto" w:fill="FFFFFF"/>
        </w:rPr>
        <w:drawing>
          <wp:inline distT="0" distB="0" distL="0" distR="0" wp14:anchorId="2CA31198" wp14:editId="4F269855">
            <wp:extent cx="4943475" cy="262841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99770" cy="26583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0337DE" w14:textId="1231ACC5" w:rsidR="00C90C88" w:rsidRPr="007E11B9" w:rsidRDefault="00C90C88" w:rsidP="00C90C88">
      <w:pPr>
        <w:spacing w:after="0" w:line="360" w:lineRule="auto"/>
        <w:ind w:firstLine="709"/>
        <w:jc w:val="center"/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Рисунок 2 – Технологическая схема модернизированной модели с теплообменником</w:t>
      </w:r>
    </w:p>
    <w:p w14:paraId="69A335BC" w14:textId="5097B65C" w:rsidR="000F3513" w:rsidRPr="007E11B9" w:rsidRDefault="000F3513" w:rsidP="007E11B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</w:pPr>
      <w:r w:rsidRPr="007E11B9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lastRenderedPageBreak/>
        <w:t>Для оценки эффективности предложенного решения был провед</w:t>
      </w:r>
      <w:r w:rsidR="00630754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е</w:t>
      </w:r>
      <w:r w:rsidRPr="007E11B9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н сравнительный анализ параметров базовой и модернизированной моделей. В качестве основных критериев сравнения рассматривались температура сырья на входе в колонну, параметры отходящих газов и общее тепловое воздействие на процесс.</w:t>
      </w:r>
    </w:p>
    <w:p w14:paraId="14BBBD0A" w14:textId="136B7DD9" w:rsidR="000F3513" w:rsidRPr="007E11B9" w:rsidRDefault="000F3513" w:rsidP="007E11B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</w:pPr>
      <w:r w:rsidRPr="007E11B9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В ходе моделирования были получены параметры потоков для базовой и усовершенствованной схем. Анализ результатов показал, что включение дополнительного теплообменного аппарата позволяет повысить температуру сырья, поступающего в колонну, за сч</w:t>
      </w:r>
      <w:r w:rsidR="00630754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е</w:t>
      </w:r>
      <w:r w:rsidRPr="007E11B9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т использования тепла отходящих газов без привлечения дополнительных источников энергии.</w:t>
      </w:r>
    </w:p>
    <w:p w14:paraId="581F3970" w14:textId="7147E7BA" w:rsidR="000F3513" w:rsidRPr="007E11B9" w:rsidRDefault="000F3513" w:rsidP="007E11B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</w:pPr>
      <w:r w:rsidRPr="007E11B9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Полученные данные свидетельствуют о снижении тепловых потерь с отходящими газами и перераспределении тепловых потоков внутри технологической схемы. При этом основные технологические параметры колонны сохраняются в допустимых пределах, что указывает на корректность предложенного решения.</w:t>
      </w:r>
    </w:p>
    <w:p w14:paraId="3615A21D" w14:textId="5C94F1EE" w:rsidR="00155EC6" w:rsidRPr="007E11B9" w:rsidRDefault="00A47142" w:rsidP="007E11B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Для анализа результатов проектирования были рассмотрены температурные параметры потоков до и после установки теплообменного аппарата, так как именно изменение температур является ключевым эффектом </w:t>
      </w:r>
      <w:r w:rsidR="009020AD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предлагаемого технического решения</w:t>
      </w:r>
      <w:r w:rsidR="000F3513" w:rsidRPr="007E11B9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.</w:t>
      </w:r>
    </w:p>
    <w:p w14:paraId="0D2ED149" w14:textId="71801F58" w:rsidR="0089043E" w:rsidRPr="009020AD" w:rsidRDefault="00645914" w:rsidP="009020A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</w:pPr>
      <w:r w:rsidRPr="007E11B9">
        <w:rPr>
          <w:rFonts w:ascii="Times New Roman" w:eastAsia="Times New Roman" w:hAnsi="Times New Roman" w:cs="Times New Roman"/>
          <w:sz w:val="28"/>
          <w:szCs w:val="28"/>
        </w:rPr>
        <w:t xml:space="preserve">Таблица 1 – </w:t>
      </w:r>
      <w:r w:rsidR="009020AD">
        <w:rPr>
          <w:rFonts w:ascii="Times New Roman" w:eastAsia="Times New Roman" w:hAnsi="Times New Roman" w:cs="Times New Roman"/>
          <w:sz w:val="28"/>
          <w:szCs w:val="28"/>
        </w:rPr>
        <w:t>Температурные параметры потоков при</w:t>
      </w:r>
      <w:r w:rsidRPr="007E11B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C3D06" w:rsidRPr="007E11B9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базовой и модернизированной схем</w:t>
      </w:r>
      <w:r w:rsidR="009020AD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ах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4C3D06" w:rsidRPr="007E11B9" w14:paraId="6D44B846" w14:textId="77777777" w:rsidTr="00E61846">
        <w:tc>
          <w:tcPr>
            <w:tcW w:w="3190" w:type="dxa"/>
            <w:vAlign w:val="center"/>
          </w:tcPr>
          <w:p w14:paraId="474EB65B" w14:textId="1860F1B3" w:rsidR="004C3D06" w:rsidRPr="007E11B9" w:rsidRDefault="0089043E" w:rsidP="007E11B9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1B9">
              <w:rPr>
                <w:rFonts w:ascii="Times New Roman" w:hAnsi="Times New Roman" w:cs="Times New Roman"/>
                <w:sz w:val="28"/>
                <w:szCs w:val="28"/>
              </w:rPr>
              <w:t>Параметр</w:t>
            </w:r>
          </w:p>
        </w:tc>
        <w:tc>
          <w:tcPr>
            <w:tcW w:w="3190" w:type="dxa"/>
            <w:vAlign w:val="center"/>
          </w:tcPr>
          <w:p w14:paraId="3DC00BA0" w14:textId="77777777" w:rsidR="002759AB" w:rsidRDefault="002759AB" w:rsidP="007E11B9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Базовая</w:t>
            </w:r>
          </w:p>
          <w:p w14:paraId="31B6A131" w14:textId="71105DB4" w:rsidR="004C3D06" w:rsidRPr="007E11B9" w:rsidRDefault="00E61846" w:rsidP="007E11B9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2759AB">
              <w:rPr>
                <w:rFonts w:ascii="Times New Roman" w:hAnsi="Times New Roman" w:cs="Times New Roman"/>
                <w:sz w:val="28"/>
                <w:szCs w:val="28"/>
              </w:rPr>
              <w:t>хема</w:t>
            </w:r>
          </w:p>
        </w:tc>
        <w:tc>
          <w:tcPr>
            <w:tcW w:w="3191" w:type="dxa"/>
            <w:vAlign w:val="center"/>
          </w:tcPr>
          <w:p w14:paraId="4652B05D" w14:textId="2AAFAFF2" w:rsidR="004C3D06" w:rsidRPr="007E11B9" w:rsidRDefault="002759AB" w:rsidP="007E11B9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Модернизированная схема</w:t>
            </w:r>
          </w:p>
        </w:tc>
      </w:tr>
      <w:tr w:rsidR="004C3D06" w:rsidRPr="007E11B9" w14:paraId="08D02412" w14:textId="77777777" w:rsidTr="00E61846">
        <w:tc>
          <w:tcPr>
            <w:tcW w:w="3190" w:type="dxa"/>
            <w:vAlign w:val="center"/>
          </w:tcPr>
          <w:p w14:paraId="005E4321" w14:textId="4C454CF4" w:rsidR="004C3D06" w:rsidRPr="007E11B9" w:rsidRDefault="009755F7" w:rsidP="007E11B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11B9">
              <w:rPr>
                <w:rFonts w:ascii="Times New Roman" w:hAnsi="Times New Roman" w:cs="Times New Roman"/>
                <w:sz w:val="28"/>
                <w:szCs w:val="28"/>
              </w:rPr>
              <w:t xml:space="preserve">Температура сырья </w:t>
            </w:r>
            <w:r w:rsidR="00E61846">
              <w:rPr>
                <w:rFonts w:ascii="Times New Roman" w:hAnsi="Times New Roman" w:cs="Times New Roman"/>
                <w:sz w:val="28"/>
                <w:szCs w:val="28"/>
              </w:rPr>
              <w:t xml:space="preserve">перед </w:t>
            </w:r>
            <w:r w:rsidR="00D515A5">
              <w:rPr>
                <w:rFonts w:ascii="Times New Roman" w:hAnsi="Times New Roman" w:cs="Times New Roman"/>
                <w:sz w:val="28"/>
                <w:szCs w:val="28"/>
              </w:rPr>
              <w:t>колонной</w:t>
            </w:r>
            <w:r w:rsidRPr="007E11B9">
              <w:rPr>
                <w:rFonts w:ascii="Times New Roman" w:hAnsi="Times New Roman" w:cs="Times New Roman"/>
                <w:sz w:val="28"/>
                <w:szCs w:val="28"/>
              </w:rPr>
              <w:t>, ºС</w:t>
            </w:r>
          </w:p>
        </w:tc>
        <w:tc>
          <w:tcPr>
            <w:tcW w:w="3190" w:type="dxa"/>
            <w:vAlign w:val="center"/>
          </w:tcPr>
          <w:p w14:paraId="3B41F978" w14:textId="13137CDD" w:rsidR="004C3D06" w:rsidRPr="007E11B9" w:rsidRDefault="009755F7" w:rsidP="007E11B9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1B9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3191" w:type="dxa"/>
            <w:vAlign w:val="center"/>
          </w:tcPr>
          <w:p w14:paraId="6D0C3813" w14:textId="49DBB6F2" w:rsidR="004C3D06" w:rsidRPr="007E11B9" w:rsidRDefault="009755F7" w:rsidP="007E11B9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1B9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</w:tr>
      <w:tr w:rsidR="00E61846" w:rsidRPr="007E11B9" w14:paraId="50E830BD" w14:textId="77777777" w:rsidTr="00E61846">
        <w:tc>
          <w:tcPr>
            <w:tcW w:w="3190" w:type="dxa"/>
            <w:vAlign w:val="center"/>
          </w:tcPr>
          <w:p w14:paraId="3404810F" w14:textId="73044BA0" w:rsidR="00E61846" w:rsidRPr="007E11B9" w:rsidRDefault="00E61846" w:rsidP="007E11B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11B9">
              <w:rPr>
                <w:rFonts w:ascii="Times New Roman" w:hAnsi="Times New Roman" w:cs="Times New Roman"/>
                <w:sz w:val="28"/>
                <w:szCs w:val="28"/>
              </w:rPr>
              <w:t>Температура в конденсаторе, ºС</w:t>
            </w:r>
          </w:p>
        </w:tc>
        <w:tc>
          <w:tcPr>
            <w:tcW w:w="3190" w:type="dxa"/>
            <w:vAlign w:val="center"/>
          </w:tcPr>
          <w:p w14:paraId="2BD7F0F8" w14:textId="603A61AD" w:rsidR="00E61846" w:rsidRPr="007E11B9" w:rsidRDefault="00E61846" w:rsidP="007E11B9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1B9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3191" w:type="dxa"/>
            <w:vAlign w:val="center"/>
          </w:tcPr>
          <w:p w14:paraId="16442FBD" w14:textId="432AC50B" w:rsidR="00E61846" w:rsidRPr="007E11B9" w:rsidRDefault="00E61846" w:rsidP="007E11B9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1B9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</w:tr>
      <w:tr w:rsidR="00E61846" w:rsidRPr="007E11B9" w14:paraId="35B6EA82" w14:textId="77777777" w:rsidTr="00E61846">
        <w:tc>
          <w:tcPr>
            <w:tcW w:w="3190" w:type="dxa"/>
            <w:vAlign w:val="center"/>
          </w:tcPr>
          <w:p w14:paraId="76A29CA5" w14:textId="63E2F5CC" w:rsidR="00E61846" w:rsidRPr="007E11B9" w:rsidRDefault="00E61846" w:rsidP="007E11B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11B9">
              <w:rPr>
                <w:rFonts w:ascii="Times New Roman" w:hAnsi="Times New Roman" w:cs="Times New Roman"/>
                <w:sz w:val="28"/>
                <w:szCs w:val="28"/>
              </w:rPr>
              <w:t>Температура в ребойлере, ºС</w:t>
            </w:r>
          </w:p>
        </w:tc>
        <w:tc>
          <w:tcPr>
            <w:tcW w:w="3190" w:type="dxa"/>
            <w:vAlign w:val="center"/>
          </w:tcPr>
          <w:p w14:paraId="57606BE9" w14:textId="35287E37" w:rsidR="00E61846" w:rsidRPr="007E11B9" w:rsidRDefault="00E61846" w:rsidP="007E11B9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1B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3191" w:type="dxa"/>
            <w:vAlign w:val="center"/>
          </w:tcPr>
          <w:p w14:paraId="2918C128" w14:textId="34D48CB3" w:rsidR="00E61846" w:rsidRPr="007E11B9" w:rsidRDefault="00E61846" w:rsidP="007E11B9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1B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</w:tr>
    </w:tbl>
    <w:p w14:paraId="7724E8BB" w14:textId="77777777" w:rsidR="000F3513" w:rsidRPr="007E11B9" w:rsidRDefault="000F3513" w:rsidP="007E11B9">
      <w:pPr>
        <w:spacing w:after="0" w:line="360" w:lineRule="auto"/>
        <w:ind w:firstLine="706"/>
        <w:jc w:val="both"/>
        <w:rPr>
          <w:rFonts w:ascii="Times New Roman" w:hAnsi="Times New Roman" w:cs="Times New Roman"/>
          <w:sz w:val="28"/>
          <w:szCs w:val="28"/>
        </w:rPr>
      </w:pPr>
    </w:p>
    <w:p w14:paraId="69E5D719" w14:textId="76C60A6F" w:rsidR="00502728" w:rsidRDefault="00521F94" w:rsidP="007E11B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lastRenderedPageBreak/>
        <w:t>Полученные результаты свидетельствуют о том</w:t>
      </w:r>
      <w:r w:rsidR="00502728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, что предварительный подогрев сырья осуществляется без изменения температурного режима колонны. Это свидетельствует о том, что тепловая энергия отходящих газов после конденсатора достаточна для подогрева сырья и подтверждает реализуемость предложенного проектного решения.</w:t>
      </w:r>
    </w:p>
    <w:p w14:paraId="1204BEF9" w14:textId="2641D849" w:rsidR="00AC52CE" w:rsidRPr="007E11B9" w:rsidRDefault="00AC52CE" w:rsidP="007E11B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</w:pPr>
      <w:r w:rsidRPr="007E11B9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В результате провед</w:t>
      </w:r>
      <w:r w:rsidR="00630754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е</w:t>
      </w:r>
      <w:r w:rsidRPr="007E11B9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нного моделирования установлено, что использование теплообменного аппарата позволяет повысить температуру сырья, поступающего в колонну, на 60 °C за сч</w:t>
      </w:r>
      <w:r w:rsidR="00630754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е</w:t>
      </w:r>
      <w:r w:rsidRPr="007E11B9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т утилизации тепла отходящих газов. При этом давление входящего потока сохраняется неизменным, что указывает на отсутствие дополнительной гидравлической нагрузки на систему.</w:t>
      </w:r>
    </w:p>
    <w:p w14:paraId="4E192E2C" w14:textId="3A41338E" w:rsidR="00AC52CE" w:rsidRPr="007E11B9" w:rsidRDefault="00521F94" w:rsidP="007E11B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При этом</w:t>
      </w:r>
      <w:r w:rsidR="00AC52CE" w:rsidRPr="007E11B9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 температурный режим основных элементов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колонны </w:t>
      </w:r>
      <w:r w:rsidR="00AC52CE" w:rsidRPr="007E11B9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оста</w:t>
      </w:r>
      <w:r w:rsidR="00630754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е</w:t>
      </w:r>
      <w:r w:rsidR="00AC52CE" w:rsidRPr="007E11B9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тся стабильным. Температуры в конденсаторе и ребойлере не изменяются при включении теплообменника, что свидетельствует о корректности предложенного технического решения и отсутствии его негативного влияния на процесс разделения [</w:t>
      </w:r>
      <w:r w:rsidR="003B6867" w:rsidRPr="007E11B9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3</w:t>
      </w:r>
      <w:r w:rsidR="00AC52CE" w:rsidRPr="007E11B9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].</w:t>
      </w:r>
    </w:p>
    <w:p w14:paraId="62E81AB3" w14:textId="4EBB6B2A" w:rsidR="00AC52CE" w:rsidRDefault="00AC52CE" w:rsidP="007E11B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</w:pPr>
      <w:r w:rsidRPr="007E11B9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Изучение компонентного состава продуктов разделения показало незначительное перераспределение углеводородных компонентов с увеличением доли тяж</w:t>
      </w:r>
      <w:r w:rsidR="00630754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е</w:t>
      </w:r>
      <w:r w:rsidRPr="007E11B9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лой фракции в кубовом продукте колонны. Данный эффект обусловлен предварительным подогревом сырья и является положительным с точки зрения повышения эффективности процесса.</w:t>
      </w:r>
      <w:r w:rsidR="00407330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 Для количественной оценки влияния подогрева сырья на распределение компонентов был выполнен анализ группового состава продуктов разделения, результаты которого представлены в таблице 2.</w:t>
      </w:r>
    </w:p>
    <w:p w14:paraId="070B04C7" w14:textId="385CD779" w:rsidR="00407330" w:rsidRDefault="00407330" w:rsidP="007E11B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Таблица 2 – Групповой состав </w:t>
      </w:r>
      <w:r w:rsidR="00DF42CE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кубового продукта колонны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E82E26" w14:paraId="3B20142C" w14:textId="77777777" w:rsidTr="00E82E26">
        <w:tc>
          <w:tcPr>
            <w:tcW w:w="3190" w:type="dxa"/>
            <w:vAlign w:val="center"/>
          </w:tcPr>
          <w:p w14:paraId="78196CB7" w14:textId="71EF7EAD" w:rsidR="00E82E26" w:rsidRDefault="00E82E26" w:rsidP="00E82E26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Группа компонентов</w:t>
            </w:r>
          </w:p>
        </w:tc>
        <w:tc>
          <w:tcPr>
            <w:tcW w:w="3190" w:type="dxa"/>
            <w:vAlign w:val="center"/>
          </w:tcPr>
          <w:p w14:paraId="026CAD8F" w14:textId="6144B6CB" w:rsidR="00E82E26" w:rsidRDefault="00E82E26" w:rsidP="00E82E26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До подогрева сырья, массовая доля</w:t>
            </w:r>
          </w:p>
        </w:tc>
        <w:tc>
          <w:tcPr>
            <w:tcW w:w="3191" w:type="dxa"/>
            <w:vAlign w:val="center"/>
          </w:tcPr>
          <w:p w14:paraId="1E4AEAD8" w14:textId="039C08E5" w:rsidR="00E82E26" w:rsidRDefault="00E82E26" w:rsidP="00E82E26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После подогрева сырья, массовая доля</w:t>
            </w:r>
          </w:p>
        </w:tc>
      </w:tr>
      <w:tr w:rsidR="00E82E26" w14:paraId="7D31A99F" w14:textId="77777777" w:rsidTr="00E82E26">
        <w:tc>
          <w:tcPr>
            <w:tcW w:w="3190" w:type="dxa"/>
            <w:vAlign w:val="center"/>
          </w:tcPr>
          <w:p w14:paraId="58B2B333" w14:textId="7B818DAE" w:rsidR="00E82E26" w:rsidRDefault="00562BD8" w:rsidP="00E82E26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У</w:t>
            </w:r>
            <w:r w:rsidR="00E82E26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глеводороды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 xml:space="preserve"> С</w:t>
            </w:r>
            <w:r w:rsidRPr="00562BD8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-С</w:t>
            </w:r>
            <w:r w:rsidRPr="00562BD8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  <w:vertAlign w:val="subscript"/>
              </w:rPr>
              <w:t>4</w:t>
            </w:r>
          </w:p>
        </w:tc>
        <w:tc>
          <w:tcPr>
            <w:tcW w:w="3190" w:type="dxa"/>
            <w:vAlign w:val="center"/>
          </w:tcPr>
          <w:p w14:paraId="5A9195D9" w14:textId="1B100D61" w:rsidR="00E82E26" w:rsidRDefault="00E82E26" w:rsidP="00E82E26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0,010</w:t>
            </w:r>
          </w:p>
        </w:tc>
        <w:tc>
          <w:tcPr>
            <w:tcW w:w="3191" w:type="dxa"/>
            <w:vAlign w:val="center"/>
          </w:tcPr>
          <w:p w14:paraId="1E2E9C5F" w14:textId="4E4F908C" w:rsidR="00E82E26" w:rsidRDefault="00E82E26" w:rsidP="00E82E26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0,008</w:t>
            </w:r>
          </w:p>
        </w:tc>
      </w:tr>
      <w:tr w:rsidR="00E82E26" w14:paraId="3813705A" w14:textId="77777777" w:rsidTr="00E82E26">
        <w:tc>
          <w:tcPr>
            <w:tcW w:w="3190" w:type="dxa"/>
            <w:vAlign w:val="center"/>
          </w:tcPr>
          <w:p w14:paraId="7545330B" w14:textId="49CA6EC2" w:rsidR="00E82E26" w:rsidRDefault="00562BD8" w:rsidP="00E82E26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У</w:t>
            </w:r>
            <w:r w:rsidR="00E82E26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глеводороды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 xml:space="preserve"> С</w:t>
            </w:r>
            <w:r w:rsidRPr="00562BD8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  <w:vertAlign w:val="subscript"/>
              </w:rPr>
              <w:t>5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-С</w:t>
            </w:r>
            <w:r w:rsidRPr="00562BD8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  <w:vertAlign w:val="subscript"/>
              </w:rPr>
              <w:t>6</w:t>
            </w:r>
          </w:p>
        </w:tc>
        <w:tc>
          <w:tcPr>
            <w:tcW w:w="3190" w:type="dxa"/>
            <w:vAlign w:val="center"/>
          </w:tcPr>
          <w:p w14:paraId="7AC4179E" w14:textId="0065C2B1" w:rsidR="00E82E26" w:rsidRDefault="00E82E26" w:rsidP="00E82E26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0,780</w:t>
            </w:r>
          </w:p>
        </w:tc>
        <w:tc>
          <w:tcPr>
            <w:tcW w:w="3191" w:type="dxa"/>
            <w:vAlign w:val="center"/>
          </w:tcPr>
          <w:p w14:paraId="4FCAF485" w14:textId="5BFE667F" w:rsidR="00E82E26" w:rsidRDefault="00E82E26" w:rsidP="00E82E26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0,770</w:t>
            </w:r>
          </w:p>
        </w:tc>
      </w:tr>
      <w:tr w:rsidR="00E82E26" w14:paraId="04E2D006" w14:textId="77777777" w:rsidTr="00E82E26">
        <w:tc>
          <w:tcPr>
            <w:tcW w:w="3190" w:type="dxa"/>
            <w:vAlign w:val="center"/>
          </w:tcPr>
          <w:p w14:paraId="5CCA04F6" w14:textId="19FAE907" w:rsidR="00E82E26" w:rsidRDefault="00562BD8" w:rsidP="00E82E26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У</w:t>
            </w:r>
            <w:r w:rsidR="00E82E26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глеводороды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 xml:space="preserve"> С</w:t>
            </w:r>
            <w:r w:rsidRPr="00562BD8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  <w:vertAlign w:val="subscript"/>
              </w:rPr>
              <w:t>7</w:t>
            </w:r>
            <w:r w:rsidRPr="00200A2E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  <w:vertAlign w:val="subscript"/>
              </w:rPr>
              <w:t>+</w:t>
            </w:r>
          </w:p>
        </w:tc>
        <w:tc>
          <w:tcPr>
            <w:tcW w:w="3190" w:type="dxa"/>
            <w:vAlign w:val="center"/>
          </w:tcPr>
          <w:p w14:paraId="4D2D2A28" w14:textId="0178700C" w:rsidR="00E82E26" w:rsidRDefault="00E82E26" w:rsidP="00E82E26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0,210</w:t>
            </w:r>
          </w:p>
        </w:tc>
        <w:tc>
          <w:tcPr>
            <w:tcW w:w="3191" w:type="dxa"/>
            <w:vAlign w:val="center"/>
          </w:tcPr>
          <w:p w14:paraId="58B723BC" w14:textId="054542B4" w:rsidR="00E82E26" w:rsidRDefault="00E82E26" w:rsidP="00E82E26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0,222</w:t>
            </w:r>
          </w:p>
        </w:tc>
      </w:tr>
    </w:tbl>
    <w:p w14:paraId="77FB11A8" w14:textId="3BE7B57D" w:rsidR="00AC52CE" w:rsidRPr="007E11B9" w:rsidRDefault="007F215E" w:rsidP="007E11B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</w:pPr>
      <w:r w:rsidRPr="007E11B9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lastRenderedPageBreak/>
        <w:t xml:space="preserve">Таким образом, на основе проведенного математического моделирования в ПО </w:t>
      </w:r>
      <w:r w:rsidR="00AC52CE" w:rsidRPr="00A31C11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Aspen </w:t>
      </w:r>
      <w:r w:rsidR="00A31C11" w:rsidRPr="00A31C11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  <w:lang w:val="en-US"/>
        </w:rPr>
        <w:t>P</w:t>
      </w:r>
      <w:r w:rsidR="003E0B96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  <w:lang w:val="en-US"/>
        </w:rPr>
        <w:t>lus</w:t>
      </w:r>
      <w:r w:rsidR="00AC52CE" w:rsidRPr="007E11B9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 был</w:t>
      </w:r>
      <w:r w:rsidR="00461DFF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и</w:t>
      </w:r>
      <w:r w:rsidR="00AC52CE" w:rsidRPr="007E11B9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 разработан</w:t>
      </w:r>
      <w:r w:rsidR="00461DFF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ы</w:t>
      </w:r>
      <w:r w:rsidR="00AC52CE" w:rsidRPr="007E11B9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 базовая и усовершенствованная модели колонны блока каталитического риформинга. Предложено техническое решение по утилизации тепла отходящих газов после конденсатора колонны для подогрева сырья.</w:t>
      </w:r>
    </w:p>
    <w:p w14:paraId="49C94E55" w14:textId="25A15A1A" w:rsidR="00155EC6" w:rsidRPr="007E11B9" w:rsidRDefault="00AC52CE" w:rsidP="007E11B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E11B9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Показано, что внедрение теплообменного аппарата позволяет повысить температуру сырья на входе в колонну без изменения давления и температурного режима е</w:t>
      </w:r>
      <w:r w:rsidR="00630754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е</w:t>
      </w:r>
      <w:r w:rsidRPr="007E11B9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 основных элементов. Полученные результаты </w:t>
      </w:r>
      <w:r w:rsidR="00461DFF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свидетельствуют о</w:t>
      </w:r>
      <w:r w:rsidRPr="007E11B9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 целесообразност</w:t>
      </w:r>
      <w:r w:rsidR="00461DFF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и</w:t>
      </w:r>
      <w:r w:rsidRPr="007E11B9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 использования вторичных тепловых ресурсов </w:t>
      </w:r>
      <w:r w:rsidR="00461DFF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и могут быть использованы для</w:t>
      </w:r>
      <w:r w:rsidRPr="007E11B9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 повышения энергоэффективности блока риформинга.</w:t>
      </w:r>
    </w:p>
    <w:p w14:paraId="7F1CE35B" w14:textId="77777777" w:rsidR="00155EC6" w:rsidRPr="007E11B9" w:rsidRDefault="00155EC6" w:rsidP="001C725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3CEE1D8" w14:textId="77777777" w:rsidR="00155EC6" w:rsidRPr="001C7251" w:rsidRDefault="00155EC6" w:rsidP="001C7251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</w:p>
    <w:p w14:paraId="3C6293AA" w14:textId="3DF0A3F6" w:rsidR="000E2663" w:rsidRPr="007E11B9" w:rsidRDefault="00E660B4" w:rsidP="00F71ACB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  <w:r w:rsidRPr="007E11B9">
        <w:rPr>
          <w:b/>
          <w:sz w:val="28"/>
          <w:szCs w:val="28"/>
        </w:rPr>
        <w:t xml:space="preserve">Список </w:t>
      </w:r>
      <w:r w:rsidR="00BA4820" w:rsidRPr="007E11B9">
        <w:rPr>
          <w:b/>
          <w:sz w:val="28"/>
          <w:szCs w:val="28"/>
        </w:rPr>
        <w:t>источников информации</w:t>
      </w:r>
    </w:p>
    <w:p w14:paraId="04C9B908" w14:textId="3288210B" w:rsidR="000E667F" w:rsidRPr="007E11B9" w:rsidRDefault="000E667F" w:rsidP="007E11B9">
      <w:pPr>
        <w:pStyle w:val="af1"/>
        <w:spacing w:after="0"/>
        <w:rPr>
          <w:rFonts w:cs="Times New Roman"/>
          <w:szCs w:val="28"/>
        </w:rPr>
      </w:pPr>
      <w:r w:rsidRPr="007E11B9">
        <w:rPr>
          <w:rFonts w:cs="Times New Roman"/>
          <w:szCs w:val="28"/>
        </w:rPr>
        <w:t>1 Теплотехническое оборудование: учебное пособие / В. М. Боровков, А. А. Калютик, В. В. Сергеев</w:t>
      </w:r>
      <w:r w:rsidR="00857DE3" w:rsidRPr="007E11B9">
        <w:rPr>
          <w:rFonts w:cs="Times New Roman"/>
          <w:szCs w:val="28"/>
        </w:rPr>
        <w:t>. – М. : Академия, 2013. – 192 с.</w:t>
      </w:r>
    </w:p>
    <w:p w14:paraId="6CFA9F60" w14:textId="0B727F95" w:rsidR="00857DE3" w:rsidRPr="007E11B9" w:rsidRDefault="00E3463C" w:rsidP="007E11B9">
      <w:pPr>
        <w:pStyle w:val="af1"/>
        <w:spacing w:after="0"/>
        <w:rPr>
          <w:rFonts w:cs="Times New Roman"/>
          <w:szCs w:val="28"/>
        </w:rPr>
      </w:pPr>
      <w:r w:rsidRPr="007E11B9">
        <w:rPr>
          <w:rFonts w:cs="Times New Roman"/>
          <w:szCs w:val="28"/>
        </w:rPr>
        <w:t>2 Теплообменные аппараты химических производств: учебное пособие / Е. А. Дмитриев, Е. П. Моргунова, Р. Б. Комляшёв. – М.</w:t>
      </w:r>
      <w:r w:rsidR="003163D5" w:rsidRPr="007E11B9">
        <w:rPr>
          <w:rFonts w:cs="Times New Roman"/>
          <w:szCs w:val="28"/>
        </w:rPr>
        <w:t xml:space="preserve"> </w:t>
      </w:r>
      <w:r w:rsidRPr="007E11B9">
        <w:rPr>
          <w:rFonts w:cs="Times New Roman"/>
          <w:szCs w:val="28"/>
        </w:rPr>
        <w:t>: РХТУ, 2013</w:t>
      </w:r>
      <w:r w:rsidR="003163D5" w:rsidRPr="007E11B9">
        <w:rPr>
          <w:rFonts w:cs="Times New Roman"/>
          <w:szCs w:val="28"/>
        </w:rPr>
        <w:t>. – 88 с.</w:t>
      </w:r>
    </w:p>
    <w:p w14:paraId="066EA850" w14:textId="44C9DE2E" w:rsidR="00857DE3" w:rsidRPr="007E11B9" w:rsidRDefault="005B3074" w:rsidP="007E11B9">
      <w:pPr>
        <w:pStyle w:val="af1"/>
        <w:spacing w:after="0"/>
        <w:rPr>
          <w:rFonts w:cs="Times New Roman"/>
          <w:szCs w:val="28"/>
        </w:rPr>
      </w:pPr>
      <w:r w:rsidRPr="007E11B9">
        <w:rPr>
          <w:rFonts w:cs="Times New Roman"/>
          <w:szCs w:val="28"/>
        </w:rPr>
        <w:t xml:space="preserve">3 </w:t>
      </w:r>
      <w:r w:rsidR="002C3AF4" w:rsidRPr="007E11B9">
        <w:rPr>
          <w:rFonts w:cs="Times New Roman"/>
          <w:szCs w:val="28"/>
        </w:rPr>
        <w:t>Сулимов, А. Д. Каталитический риформинг бензинов / А. Д. Сулимов. – М. : Химия, 1973. – 152 с.</w:t>
      </w:r>
    </w:p>
    <w:sectPr w:rsidR="00857DE3" w:rsidRPr="007E11B9" w:rsidSect="001608B8">
      <w:footerReference w:type="even" r:id="rId10"/>
      <w:footerReference w:type="defaul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62E04E" w14:textId="77777777" w:rsidR="00C65F53" w:rsidRDefault="00C65F53" w:rsidP="002B17A0">
      <w:pPr>
        <w:spacing w:after="0" w:line="240" w:lineRule="auto"/>
      </w:pPr>
      <w:r>
        <w:separator/>
      </w:r>
    </w:p>
  </w:endnote>
  <w:endnote w:type="continuationSeparator" w:id="0">
    <w:p w14:paraId="319EEA05" w14:textId="77777777" w:rsidR="00C65F53" w:rsidRDefault="00C65F53" w:rsidP="002B17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66886" w14:textId="77777777" w:rsidR="002B17A0" w:rsidRDefault="002B17A0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47A9C" w14:textId="77777777" w:rsidR="002B17A0" w:rsidRDefault="002B17A0">
    <w:pPr>
      <w:pStyle w:val="af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AEDD7" w14:textId="77777777" w:rsidR="002B17A0" w:rsidRDefault="002B17A0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2F4E57" w14:textId="77777777" w:rsidR="00C65F53" w:rsidRDefault="00C65F53" w:rsidP="002B17A0">
      <w:pPr>
        <w:spacing w:after="0" w:line="240" w:lineRule="auto"/>
      </w:pPr>
      <w:r>
        <w:separator/>
      </w:r>
    </w:p>
  </w:footnote>
  <w:footnote w:type="continuationSeparator" w:id="0">
    <w:p w14:paraId="633F3898" w14:textId="77777777" w:rsidR="00C65F53" w:rsidRDefault="00C65F53" w:rsidP="002B17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8B2F62"/>
    <w:multiLevelType w:val="hybridMultilevel"/>
    <w:tmpl w:val="0422EB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6445B7"/>
    <w:multiLevelType w:val="hybridMultilevel"/>
    <w:tmpl w:val="1BC484EA"/>
    <w:lvl w:ilvl="0" w:tplc="43EC00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74C4A97"/>
    <w:multiLevelType w:val="multilevel"/>
    <w:tmpl w:val="6BAE55DC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650F4783"/>
    <w:multiLevelType w:val="hybridMultilevel"/>
    <w:tmpl w:val="3EF00F5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6E3950EF"/>
    <w:multiLevelType w:val="hybridMultilevel"/>
    <w:tmpl w:val="D13C81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89147C"/>
    <w:multiLevelType w:val="hybridMultilevel"/>
    <w:tmpl w:val="06C4FD60"/>
    <w:lvl w:ilvl="0" w:tplc="A024FD0A">
      <w:start w:val="1"/>
      <w:numFmt w:val="decimal"/>
      <w:lvlText w:val="%1."/>
      <w:lvlJc w:val="left"/>
      <w:pPr>
        <w:ind w:left="567" w:hanging="56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7A3E"/>
    <w:rsid w:val="00017360"/>
    <w:rsid w:val="00022E93"/>
    <w:rsid w:val="00026D72"/>
    <w:rsid w:val="00031548"/>
    <w:rsid w:val="00033C8D"/>
    <w:rsid w:val="00037AB9"/>
    <w:rsid w:val="0004747A"/>
    <w:rsid w:val="0005268A"/>
    <w:rsid w:val="00052CD1"/>
    <w:rsid w:val="0006521D"/>
    <w:rsid w:val="00072F43"/>
    <w:rsid w:val="00080B7D"/>
    <w:rsid w:val="00082C34"/>
    <w:rsid w:val="00087532"/>
    <w:rsid w:val="000A45E5"/>
    <w:rsid w:val="000A5797"/>
    <w:rsid w:val="000A6753"/>
    <w:rsid w:val="000B2C0A"/>
    <w:rsid w:val="000B7144"/>
    <w:rsid w:val="000C0173"/>
    <w:rsid w:val="000D2003"/>
    <w:rsid w:val="000D33E2"/>
    <w:rsid w:val="000D42F9"/>
    <w:rsid w:val="000D4690"/>
    <w:rsid w:val="000E12AB"/>
    <w:rsid w:val="000E2663"/>
    <w:rsid w:val="000E39D5"/>
    <w:rsid w:val="000E6542"/>
    <w:rsid w:val="000E667F"/>
    <w:rsid w:val="000F3513"/>
    <w:rsid w:val="000F7826"/>
    <w:rsid w:val="00100C90"/>
    <w:rsid w:val="00110682"/>
    <w:rsid w:val="00124343"/>
    <w:rsid w:val="00132C50"/>
    <w:rsid w:val="00155EC6"/>
    <w:rsid w:val="001608B8"/>
    <w:rsid w:val="00171CFF"/>
    <w:rsid w:val="001821CA"/>
    <w:rsid w:val="00182255"/>
    <w:rsid w:val="001948B5"/>
    <w:rsid w:val="001A7E8A"/>
    <w:rsid w:val="001C03EE"/>
    <w:rsid w:val="001C7251"/>
    <w:rsid w:val="001E7E78"/>
    <w:rsid w:val="001F630A"/>
    <w:rsid w:val="00200A2E"/>
    <w:rsid w:val="0021059A"/>
    <w:rsid w:val="0023603A"/>
    <w:rsid w:val="002759AB"/>
    <w:rsid w:val="0029127E"/>
    <w:rsid w:val="002B17A0"/>
    <w:rsid w:val="002C3AF4"/>
    <w:rsid w:val="002D7321"/>
    <w:rsid w:val="00314035"/>
    <w:rsid w:val="003163D5"/>
    <w:rsid w:val="00321F67"/>
    <w:rsid w:val="003234D9"/>
    <w:rsid w:val="00326BE0"/>
    <w:rsid w:val="00332CC8"/>
    <w:rsid w:val="00336056"/>
    <w:rsid w:val="003510A7"/>
    <w:rsid w:val="003515E1"/>
    <w:rsid w:val="0037533F"/>
    <w:rsid w:val="003B6867"/>
    <w:rsid w:val="003E0B96"/>
    <w:rsid w:val="003F11AD"/>
    <w:rsid w:val="00407330"/>
    <w:rsid w:val="00416490"/>
    <w:rsid w:val="00435525"/>
    <w:rsid w:val="00436FC7"/>
    <w:rsid w:val="00444243"/>
    <w:rsid w:val="00461DFF"/>
    <w:rsid w:val="0046649F"/>
    <w:rsid w:val="00472EDB"/>
    <w:rsid w:val="00473C03"/>
    <w:rsid w:val="00485197"/>
    <w:rsid w:val="00486991"/>
    <w:rsid w:val="00491F25"/>
    <w:rsid w:val="004C06AA"/>
    <w:rsid w:val="004C2CA3"/>
    <w:rsid w:val="004C3D06"/>
    <w:rsid w:val="004C7B46"/>
    <w:rsid w:val="004F6948"/>
    <w:rsid w:val="00502728"/>
    <w:rsid w:val="00521F94"/>
    <w:rsid w:val="00530E40"/>
    <w:rsid w:val="00536B26"/>
    <w:rsid w:val="005412DC"/>
    <w:rsid w:val="00557843"/>
    <w:rsid w:val="00562BD8"/>
    <w:rsid w:val="005678BC"/>
    <w:rsid w:val="00575253"/>
    <w:rsid w:val="00576174"/>
    <w:rsid w:val="00587E64"/>
    <w:rsid w:val="005946BE"/>
    <w:rsid w:val="005A425A"/>
    <w:rsid w:val="005A7271"/>
    <w:rsid w:val="005B3074"/>
    <w:rsid w:val="005D2DD8"/>
    <w:rsid w:val="005D5CF5"/>
    <w:rsid w:val="00620AD7"/>
    <w:rsid w:val="00621746"/>
    <w:rsid w:val="006224D9"/>
    <w:rsid w:val="006276D9"/>
    <w:rsid w:val="006279C1"/>
    <w:rsid w:val="00630754"/>
    <w:rsid w:val="006340E3"/>
    <w:rsid w:val="0064224F"/>
    <w:rsid w:val="00643DF8"/>
    <w:rsid w:val="00645914"/>
    <w:rsid w:val="00653490"/>
    <w:rsid w:val="00676F56"/>
    <w:rsid w:val="00682180"/>
    <w:rsid w:val="00682AE9"/>
    <w:rsid w:val="006836B4"/>
    <w:rsid w:val="00683F16"/>
    <w:rsid w:val="006919DD"/>
    <w:rsid w:val="00694EED"/>
    <w:rsid w:val="006A5C1F"/>
    <w:rsid w:val="006C36E2"/>
    <w:rsid w:val="006D0576"/>
    <w:rsid w:val="006F4DB6"/>
    <w:rsid w:val="007027AB"/>
    <w:rsid w:val="00704A1F"/>
    <w:rsid w:val="007234CF"/>
    <w:rsid w:val="00724E93"/>
    <w:rsid w:val="00735F90"/>
    <w:rsid w:val="00741C12"/>
    <w:rsid w:val="00743F86"/>
    <w:rsid w:val="007516CE"/>
    <w:rsid w:val="00751AE3"/>
    <w:rsid w:val="007713DC"/>
    <w:rsid w:val="00775E75"/>
    <w:rsid w:val="00780546"/>
    <w:rsid w:val="0078685F"/>
    <w:rsid w:val="007A0459"/>
    <w:rsid w:val="007A213B"/>
    <w:rsid w:val="007A2C7B"/>
    <w:rsid w:val="007C1BDA"/>
    <w:rsid w:val="007E11B9"/>
    <w:rsid w:val="007E6FB9"/>
    <w:rsid w:val="007F0A33"/>
    <w:rsid w:val="007F215E"/>
    <w:rsid w:val="007F44CC"/>
    <w:rsid w:val="007F72F0"/>
    <w:rsid w:val="007F75A1"/>
    <w:rsid w:val="008000FD"/>
    <w:rsid w:val="00810579"/>
    <w:rsid w:val="00812276"/>
    <w:rsid w:val="008350CB"/>
    <w:rsid w:val="00835CF7"/>
    <w:rsid w:val="00847C18"/>
    <w:rsid w:val="00856A3A"/>
    <w:rsid w:val="00857DE3"/>
    <w:rsid w:val="008670A3"/>
    <w:rsid w:val="0089043E"/>
    <w:rsid w:val="008A24B6"/>
    <w:rsid w:val="008B1A92"/>
    <w:rsid w:val="008F7C3E"/>
    <w:rsid w:val="009020AD"/>
    <w:rsid w:val="009165B2"/>
    <w:rsid w:val="00920055"/>
    <w:rsid w:val="009209B0"/>
    <w:rsid w:val="00922DA0"/>
    <w:rsid w:val="00922F18"/>
    <w:rsid w:val="00927AA3"/>
    <w:rsid w:val="0094277E"/>
    <w:rsid w:val="0094777E"/>
    <w:rsid w:val="009525B5"/>
    <w:rsid w:val="009543BA"/>
    <w:rsid w:val="0096049B"/>
    <w:rsid w:val="00965769"/>
    <w:rsid w:val="009755F7"/>
    <w:rsid w:val="0098367C"/>
    <w:rsid w:val="0099544E"/>
    <w:rsid w:val="009A5F1B"/>
    <w:rsid w:val="009A684C"/>
    <w:rsid w:val="009B078A"/>
    <w:rsid w:val="009B2458"/>
    <w:rsid w:val="009B6B6C"/>
    <w:rsid w:val="009D012B"/>
    <w:rsid w:val="009F5C98"/>
    <w:rsid w:val="00A00BE6"/>
    <w:rsid w:val="00A013FE"/>
    <w:rsid w:val="00A05428"/>
    <w:rsid w:val="00A0738B"/>
    <w:rsid w:val="00A31C11"/>
    <w:rsid w:val="00A43493"/>
    <w:rsid w:val="00A445CE"/>
    <w:rsid w:val="00A446C4"/>
    <w:rsid w:val="00A47142"/>
    <w:rsid w:val="00A51757"/>
    <w:rsid w:val="00A55147"/>
    <w:rsid w:val="00A815BE"/>
    <w:rsid w:val="00A83C96"/>
    <w:rsid w:val="00A85296"/>
    <w:rsid w:val="00A96023"/>
    <w:rsid w:val="00AA261D"/>
    <w:rsid w:val="00AA56AF"/>
    <w:rsid w:val="00AA7A3E"/>
    <w:rsid w:val="00AB031A"/>
    <w:rsid w:val="00AC52CE"/>
    <w:rsid w:val="00AE02FE"/>
    <w:rsid w:val="00AE5013"/>
    <w:rsid w:val="00AE60B5"/>
    <w:rsid w:val="00AF2BA0"/>
    <w:rsid w:val="00B146A1"/>
    <w:rsid w:val="00B208D1"/>
    <w:rsid w:val="00B27F04"/>
    <w:rsid w:val="00B34FC3"/>
    <w:rsid w:val="00B532FF"/>
    <w:rsid w:val="00B54B7B"/>
    <w:rsid w:val="00B5743B"/>
    <w:rsid w:val="00B61C2F"/>
    <w:rsid w:val="00B6598F"/>
    <w:rsid w:val="00B708FE"/>
    <w:rsid w:val="00B7150A"/>
    <w:rsid w:val="00B7467D"/>
    <w:rsid w:val="00B76FDE"/>
    <w:rsid w:val="00B906D4"/>
    <w:rsid w:val="00B91DB0"/>
    <w:rsid w:val="00BA4820"/>
    <w:rsid w:val="00BC1286"/>
    <w:rsid w:val="00BD170A"/>
    <w:rsid w:val="00BD4C97"/>
    <w:rsid w:val="00BE47BE"/>
    <w:rsid w:val="00BF19FA"/>
    <w:rsid w:val="00BF6D4B"/>
    <w:rsid w:val="00C07798"/>
    <w:rsid w:val="00C27FBE"/>
    <w:rsid w:val="00C344E2"/>
    <w:rsid w:val="00C459C3"/>
    <w:rsid w:val="00C50A09"/>
    <w:rsid w:val="00C65F53"/>
    <w:rsid w:val="00C67811"/>
    <w:rsid w:val="00C86E8A"/>
    <w:rsid w:val="00C90C88"/>
    <w:rsid w:val="00CA4D0F"/>
    <w:rsid w:val="00CB5DAC"/>
    <w:rsid w:val="00CD007A"/>
    <w:rsid w:val="00CE3974"/>
    <w:rsid w:val="00D13BCC"/>
    <w:rsid w:val="00D23767"/>
    <w:rsid w:val="00D25E6E"/>
    <w:rsid w:val="00D2652E"/>
    <w:rsid w:val="00D42C6A"/>
    <w:rsid w:val="00D515A5"/>
    <w:rsid w:val="00D77151"/>
    <w:rsid w:val="00D85994"/>
    <w:rsid w:val="00D90D01"/>
    <w:rsid w:val="00D977BE"/>
    <w:rsid w:val="00DA56DE"/>
    <w:rsid w:val="00DB3CEC"/>
    <w:rsid w:val="00DB65C6"/>
    <w:rsid w:val="00DC2381"/>
    <w:rsid w:val="00DC4F81"/>
    <w:rsid w:val="00DD1FDB"/>
    <w:rsid w:val="00DD34EA"/>
    <w:rsid w:val="00DD60C1"/>
    <w:rsid w:val="00DE6B59"/>
    <w:rsid w:val="00DF42CE"/>
    <w:rsid w:val="00E15FC4"/>
    <w:rsid w:val="00E22FB2"/>
    <w:rsid w:val="00E33300"/>
    <w:rsid w:val="00E336B8"/>
    <w:rsid w:val="00E3463C"/>
    <w:rsid w:val="00E61846"/>
    <w:rsid w:val="00E63D9A"/>
    <w:rsid w:val="00E64CFE"/>
    <w:rsid w:val="00E660B4"/>
    <w:rsid w:val="00E82E26"/>
    <w:rsid w:val="00E83E7F"/>
    <w:rsid w:val="00E86D6F"/>
    <w:rsid w:val="00E9785D"/>
    <w:rsid w:val="00EA6F0B"/>
    <w:rsid w:val="00EC44A6"/>
    <w:rsid w:val="00EC5B1A"/>
    <w:rsid w:val="00EE0053"/>
    <w:rsid w:val="00EE33E9"/>
    <w:rsid w:val="00EF2DE0"/>
    <w:rsid w:val="00F12F56"/>
    <w:rsid w:val="00F2244C"/>
    <w:rsid w:val="00F23DDE"/>
    <w:rsid w:val="00F279CA"/>
    <w:rsid w:val="00F34B56"/>
    <w:rsid w:val="00F477B0"/>
    <w:rsid w:val="00F54F48"/>
    <w:rsid w:val="00F6158F"/>
    <w:rsid w:val="00F66525"/>
    <w:rsid w:val="00F67584"/>
    <w:rsid w:val="00F71ACB"/>
    <w:rsid w:val="00F8140C"/>
    <w:rsid w:val="00FA1A6D"/>
    <w:rsid w:val="00FC2290"/>
    <w:rsid w:val="00FC4BA5"/>
    <w:rsid w:val="00FC538A"/>
    <w:rsid w:val="00FC7870"/>
    <w:rsid w:val="00FD1F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5E1AB0"/>
  <w15:docId w15:val="{B6B7922F-59BB-4958-BAF7-E15023B27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60B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660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E660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annotation reference"/>
    <w:basedOn w:val="a0"/>
    <w:uiPriority w:val="99"/>
    <w:semiHidden/>
    <w:unhideWhenUsed/>
    <w:rsid w:val="00026D72"/>
    <w:rPr>
      <w:sz w:val="16"/>
      <w:szCs w:val="16"/>
    </w:rPr>
  </w:style>
  <w:style w:type="paragraph" w:styleId="a6">
    <w:name w:val="annotation text"/>
    <w:basedOn w:val="a"/>
    <w:link w:val="a7"/>
    <w:uiPriority w:val="99"/>
    <w:unhideWhenUsed/>
    <w:rsid w:val="00026D72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rsid w:val="00026D72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026D72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026D72"/>
    <w:rPr>
      <w:b/>
      <w:bCs/>
      <w:sz w:val="20"/>
      <w:szCs w:val="20"/>
    </w:rPr>
  </w:style>
  <w:style w:type="character" w:styleId="aa">
    <w:name w:val="Hyperlink"/>
    <w:basedOn w:val="a0"/>
    <w:uiPriority w:val="99"/>
    <w:unhideWhenUsed/>
    <w:rsid w:val="00026D72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5D2D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5D2DD8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06521D"/>
    <w:pPr>
      <w:ind w:left="720"/>
      <w:contextualSpacing/>
    </w:pPr>
  </w:style>
  <w:style w:type="character" w:styleId="ae">
    <w:name w:val="Placeholder Text"/>
    <w:basedOn w:val="a0"/>
    <w:uiPriority w:val="99"/>
    <w:semiHidden/>
    <w:rsid w:val="000A5797"/>
    <w:rPr>
      <w:color w:val="808080"/>
    </w:rPr>
  </w:style>
  <w:style w:type="paragraph" w:styleId="af">
    <w:name w:val="footer"/>
    <w:basedOn w:val="a"/>
    <w:link w:val="af0"/>
    <w:uiPriority w:val="99"/>
    <w:unhideWhenUsed/>
    <w:rsid w:val="002B1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2B17A0"/>
  </w:style>
  <w:style w:type="paragraph" w:customStyle="1" w:styleId="af1">
    <w:name w:val="Слезы"/>
    <w:link w:val="af2"/>
    <w:qFormat/>
    <w:rsid w:val="00155EC6"/>
    <w:pPr>
      <w:spacing w:after="160" w:line="360" w:lineRule="auto"/>
      <w:ind w:firstLine="709"/>
      <w:jc w:val="both"/>
    </w:pPr>
    <w:rPr>
      <w:rFonts w:ascii="Times New Roman" w:hAnsi="Times New Roman"/>
      <w:sz w:val="28"/>
    </w:rPr>
  </w:style>
  <w:style w:type="character" w:customStyle="1" w:styleId="af2">
    <w:name w:val="Слезы Знак"/>
    <w:basedOn w:val="a0"/>
    <w:link w:val="af1"/>
    <w:rsid w:val="00155EC6"/>
    <w:rPr>
      <w:rFonts w:ascii="Times New Roman" w:hAnsi="Times New Roman"/>
      <w:sz w:val="28"/>
    </w:rPr>
  </w:style>
  <w:style w:type="character" w:customStyle="1" w:styleId="rynqvb">
    <w:name w:val="rynqvb"/>
    <w:basedOn w:val="a0"/>
    <w:rsid w:val="005761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208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8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2787CA-4ADB-4A7C-9F0E-F2C7AF90E97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8bb759f6-5337-4dc5-b19b-e74b6da11f8f}" enabled="1" method="Standard" siteId="{41ff26dc-250f-4b13-8981-739be8610c21}" contentBits="2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1405</TotalTime>
  <Pages>6</Pages>
  <Words>1221</Words>
  <Characters>6963</Characters>
  <Application>Microsoft Office Word</Application>
  <DocSecurity>0</DocSecurity>
  <Lines>58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Мисак Мисак</cp:lastModifiedBy>
  <cp:revision>181</cp:revision>
  <dcterms:created xsi:type="dcterms:W3CDTF">2023-08-29T17:50:00Z</dcterms:created>
  <dcterms:modified xsi:type="dcterms:W3CDTF">2026-01-18T17:10:00Z</dcterms:modified>
</cp:coreProperties>
</file>