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2B" w:rsidRDefault="00787EDD" w:rsidP="00457749">
      <w:pPr>
        <w:pStyle w:val="a7"/>
        <w:jc w:val="both"/>
      </w:pPr>
      <w:bookmarkStart w:id="0" w:name="_GoBack"/>
      <w:bookmarkEnd w:id="0"/>
      <w:r>
        <w:t>Содержание</w:t>
      </w:r>
    </w:p>
    <w:p w:rsidR="006D162B" w:rsidRDefault="00787EDD" w:rsidP="00457749">
      <w:pPr>
        <w:tabs>
          <w:tab w:val="right" w:leader="dot" w:pos="9062"/>
        </w:tabs>
        <w:jc w:val="both"/>
        <w:rPr>
          <w:noProof/>
        </w:rPr>
      </w:pPr>
      <w:r>
        <w:fldChar w:fldCharType="begin"/>
      </w:r>
      <w:r>
        <w:instrText>TOC \o 1-9 \h \z \u</w:instrText>
      </w:r>
      <w:r>
        <w:fldChar w:fldCharType="separate"/>
      </w:r>
      <w:hyperlink w:anchor="_Toc1" w:history="1">
        <w:r>
          <w:rPr>
            <w:noProof/>
            <w:sz w:val="28"/>
            <w:szCs w:val="28"/>
          </w:rPr>
          <w:t>Введение</w:t>
        </w:r>
        <w:r>
          <w:rPr>
            <w:noProof/>
          </w:rPr>
          <w:tab/>
        </w:r>
        <w:r>
          <w:rPr>
            <w:noProof/>
          </w:rPr>
          <w:fldChar w:fldCharType="begin"/>
        </w:r>
        <w:r>
          <w:rPr>
            <w:noProof/>
          </w:rPr>
          <w:instrText>PAGEREF _Toc1 \h</w:instrText>
        </w:r>
        <w:r>
          <w:rPr>
            <w:noProof/>
          </w:rPr>
        </w:r>
        <w:r>
          <w:rPr>
            <w:noProof/>
          </w:rPr>
          <w:fldChar w:fldCharType="end"/>
        </w:r>
      </w:hyperlink>
    </w:p>
    <w:p w:rsidR="006D162B" w:rsidRDefault="00120A08" w:rsidP="00457749">
      <w:pPr>
        <w:tabs>
          <w:tab w:val="right" w:leader="dot" w:pos="9062"/>
        </w:tabs>
        <w:jc w:val="both"/>
        <w:rPr>
          <w:noProof/>
        </w:rPr>
      </w:pPr>
      <w:hyperlink w:anchor="_Toc2" w:history="1">
        <w:r w:rsidR="00787EDD">
          <w:rPr>
            <w:noProof/>
            <w:sz w:val="28"/>
            <w:szCs w:val="28"/>
          </w:rPr>
          <w:t>1 Актуальность духовно-нравственного воспитания</w:t>
        </w:r>
        <w:r w:rsidR="00787EDD">
          <w:rPr>
            <w:noProof/>
          </w:rPr>
          <w:tab/>
        </w:r>
        <w:r w:rsidR="00787EDD">
          <w:rPr>
            <w:noProof/>
          </w:rPr>
          <w:fldChar w:fldCharType="begin"/>
        </w:r>
        <w:r w:rsidR="00787EDD">
          <w:rPr>
            <w:noProof/>
          </w:rPr>
          <w:instrText>PAGEREF _Toc2 \h</w:instrText>
        </w:r>
        <w:r w:rsidR="00787EDD">
          <w:rPr>
            <w:noProof/>
          </w:rPr>
        </w:r>
        <w:r w:rsidR="00787EDD">
          <w:rPr>
            <w:noProof/>
          </w:rPr>
          <w:fldChar w:fldCharType="end"/>
        </w:r>
      </w:hyperlink>
    </w:p>
    <w:p w:rsidR="006D162B" w:rsidRDefault="00120A08" w:rsidP="00457749">
      <w:pPr>
        <w:tabs>
          <w:tab w:val="right" w:leader="dot" w:pos="9062"/>
        </w:tabs>
        <w:jc w:val="both"/>
        <w:rPr>
          <w:noProof/>
        </w:rPr>
      </w:pPr>
      <w:hyperlink w:anchor="_Toc3" w:history="1">
        <w:r w:rsidR="00787EDD">
          <w:rPr>
            <w:noProof/>
            <w:sz w:val="28"/>
            <w:szCs w:val="28"/>
          </w:rPr>
          <w:t>2 Проблемы современного воспитания</w:t>
        </w:r>
        <w:r w:rsidR="00787EDD">
          <w:rPr>
            <w:noProof/>
          </w:rPr>
          <w:tab/>
        </w:r>
        <w:r w:rsidR="00787EDD">
          <w:rPr>
            <w:noProof/>
          </w:rPr>
          <w:fldChar w:fldCharType="begin"/>
        </w:r>
        <w:r w:rsidR="00787EDD">
          <w:rPr>
            <w:noProof/>
          </w:rPr>
          <w:instrText>PAGEREF _Toc3 \h</w:instrText>
        </w:r>
        <w:r w:rsidR="00787EDD">
          <w:rPr>
            <w:noProof/>
          </w:rPr>
        </w:r>
        <w:r w:rsidR="00787EDD">
          <w:rPr>
            <w:noProof/>
          </w:rPr>
          <w:fldChar w:fldCharType="end"/>
        </w:r>
      </w:hyperlink>
    </w:p>
    <w:p w:rsidR="006D162B" w:rsidRDefault="00120A08" w:rsidP="00457749">
      <w:pPr>
        <w:tabs>
          <w:tab w:val="right" w:leader="dot" w:pos="9062"/>
        </w:tabs>
        <w:jc w:val="both"/>
        <w:rPr>
          <w:noProof/>
        </w:rPr>
      </w:pPr>
      <w:hyperlink w:anchor="_Toc4" w:history="1">
        <w:r w:rsidR="00787EDD">
          <w:rPr>
            <w:noProof/>
            <w:sz w:val="28"/>
            <w:szCs w:val="28"/>
          </w:rPr>
          <w:t>3 Основы духовно-нравственного воспитания</w:t>
        </w:r>
        <w:r w:rsidR="00787EDD">
          <w:rPr>
            <w:noProof/>
          </w:rPr>
          <w:tab/>
        </w:r>
        <w:r w:rsidR="00787EDD">
          <w:rPr>
            <w:noProof/>
          </w:rPr>
          <w:fldChar w:fldCharType="begin"/>
        </w:r>
        <w:r w:rsidR="00787EDD">
          <w:rPr>
            <w:noProof/>
          </w:rPr>
          <w:instrText>PAGEREF _Toc4 \h</w:instrText>
        </w:r>
        <w:r w:rsidR="00787EDD">
          <w:rPr>
            <w:noProof/>
          </w:rPr>
        </w:r>
        <w:r w:rsidR="00787EDD">
          <w:rPr>
            <w:noProof/>
          </w:rPr>
          <w:fldChar w:fldCharType="end"/>
        </w:r>
      </w:hyperlink>
    </w:p>
    <w:p w:rsidR="006D162B" w:rsidRDefault="00120A08" w:rsidP="00457749">
      <w:pPr>
        <w:tabs>
          <w:tab w:val="right" w:leader="dot" w:pos="9062"/>
        </w:tabs>
        <w:jc w:val="both"/>
        <w:rPr>
          <w:noProof/>
        </w:rPr>
      </w:pPr>
      <w:hyperlink w:anchor="_Toc5" w:history="1">
        <w:r w:rsidR="00787EDD">
          <w:rPr>
            <w:noProof/>
            <w:sz w:val="28"/>
            <w:szCs w:val="28"/>
          </w:rPr>
          <w:t>4 Игровые методы в воспитании</w:t>
        </w:r>
        <w:r w:rsidR="00787EDD">
          <w:rPr>
            <w:noProof/>
          </w:rPr>
          <w:tab/>
        </w:r>
        <w:r w:rsidR="00787EDD">
          <w:rPr>
            <w:noProof/>
          </w:rPr>
          <w:fldChar w:fldCharType="begin"/>
        </w:r>
        <w:r w:rsidR="00787EDD">
          <w:rPr>
            <w:noProof/>
          </w:rPr>
          <w:instrText>PAGEREF _Toc5 \h</w:instrText>
        </w:r>
        <w:r w:rsidR="00787EDD">
          <w:rPr>
            <w:noProof/>
          </w:rPr>
        </w:r>
        <w:r w:rsidR="00787EDD">
          <w:rPr>
            <w:noProof/>
          </w:rPr>
          <w:fldChar w:fldCharType="end"/>
        </w:r>
      </w:hyperlink>
    </w:p>
    <w:p w:rsidR="006D162B" w:rsidRDefault="00120A08" w:rsidP="00457749">
      <w:pPr>
        <w:tabs>
          <w:tab w:val="right" w:leader="dot" w:pos="9062"/>
        </w:tabs>
        <w:jc w:val="both"/>
        <w:rPr>
          <w:noProof/>
        </w:rPr>
      </w:pPr>
      <w:hyperlink w:anchor="_Toc6" w:history="1">
        <w:r w:rsidR="00787EDD">
          <w:rPr>
            <w:noProof/>
            <w:sz w:val="28"/>
            <w:szCs w:val="28"/>
          </w:rPr>
          <w:t>5 Искусство как средство воспитания</w:t>
        </w:r>
        <w:r w:rsidR="00787EDD">
          <w:rPr>
            <w:noProof/>
          </w:rPr>
          <w:tab/>
        </w:r>
        <w:r w:rsidR="00787EDD">
          <w:rPr>
            <w:noProof/>
          </w:rPr>
          <w:fldChar w:fldCharType="begin"/>
        </w:r>
        <w:r w:rsidR="00787EDD">
          <w:rPr>
            <w:noProof/>
          </w:rPr>
          <w:instrText>PAGEREF _Toc6 \h</w:instrText>
        </w:r>
        <w:r w:rsidR="00787EDD">
          <w:rPr>
            <w:noProof/>
          </w:rPr>
        </w:r>
        <w:r w:rsidR="00787EDD">
          <w:rPr>
            <w:noProof/>
          </w:rPr>
          <w:fldChar w:fldCharType="end"/>
        </w:r>
      </w:hyperlink>
    </w:p>
    <w:p w:rsidR="006D162B" w:rsidRDefault="00120A08" w:rsidP="00457749">
      <w:pPr>
        <w:tabs>
          <w:tab w:val="right" w:leader="dot" w:pos="9062"/>
        </w:tabs>
        <w:jc w:val="both"/>
        <w:rPr>
          <w:noProof/>
        </w:rPr>
      </w:pPr>
      <w:hyperlink w:anchor="_Toc7" w:history="1">
        <w:r w:rsidR="00787EDD">
          <w:rPr>
            <w:noProof/>
            <w:sz w:val="28"/>
            <w:szCs w:val="28"/>
          </w:rPr>
          <w:t>6 Природа как источник нравственных уроков</w:t>
        </w:r>
        <w:r w:rsidR="00787EDD">
          <w:rPr>
            <w:noProof/>
          </w:rPr>
          <w:tab/>
        </w:r>
        <w:r w:rsidR="00787EDD">
          <w:rPr>
            <w:noProof/>
          </w:rPr>
          <w:fldChar w:fldCharType="begin"/>
        </w:r>
        <w:r w:rsidR="00787EDD">
          <w:rPr>
            <w:noProof/>
          </w:rPr>
          <w:instrText>PAGEREF _Toc7 \h</w:instrText>
        </w:r>
        <w:r w:rsidR="00787EDD">
          <w:rPr>
            <w:noProof/>
          </w:rPr>
        </w:r>
        <w:r w:rsidR="00787EDD">
          <w:rPr>
            <w:noProof/>
          </w:rPr>
          <w:fldChar w:fldCharType="end"/>
        </w:r>
      </w:hyperlink>
    </w:p>
    <w:p w:rsidR="006D162B" w:rsidRDefault="00120A08" w:rsidP="00457749">
      <w:pPr>
        <w:tabs>
          <w:tab w:val="right" w:leader="dot" w:pos="9062"/>
        </w:tabs>
        <w:jc w:val="both"/>
        <w:rPr>
          <w:noProof/>
        </w:rPr>
      </w:pPr>
      <w:hyperlink w:anchor="_Toc8" w:history="1">
        <w:r w:rsidR="00787EDD">
          <w:rPr>
            <w:noProof/>
            <w:sz w:val="28"/>
            <w:szCs w:val="28"/>
          </w:rPr>
          <w:t>7 Рекомендации для родителей</w:t>
        </w:r>
        <w:r w:rsidR="00787EDD">
          <w:rPr>
            <w:noProof/>
          </w:rPr>
          <w:tab/>
        </w:r>
        <w:r w:rsidR="00787EDD">
          <w:rPr>
            <w:noProof/>
          </w:rPr>
          <w:fldChar w:fldCharType="begin"/>
        </w:r>
        <w:r w:rsidR="00787EDD">
          <w:rPr>
            <w:noProof/>
          </w:rPr>
          <w:instrText>PAGEREF _Toc8 \h</w:instrText>
        </w:r>
        <w:r w:rsidR="00787EDD">
          <w:rPr>
            <w:noProof/>
          </w:rPr>
        </w:r>
        <w:r w:rsidR="00787EDD">
          <w:rPr>
            <w:noProof/>
          </w:rPr>
          <w:fldChar w:fldCharType="end"/>
        </w:r>
      </w:hyperlink>
    </w:p>
    <w:p w:rsidR="006D162B" w:rsidRDefault="00120A08" w:rsidP="00457749">
      <w:pPr>
        <w:tabs>
          <w:tab w:val="right" w:leader="dot" w:pos="9062"/>
        </w:tabs>
        <w:jc w:val="both"/>
        <w:rPr>
          <w:noProof/>
        </w:rPr>
      </w:pPr>
      <w:hyperlink w:anchor="_Toc9" w:history="1">
        <w:r w:rsidR="00787EDD">
          <w:rPr>
            <w:noProof/>
            <w:sz w:val="28"/>
            <w:szCs w:val="28"/>
          </w:rPr>
          <w:t>Заключение</w:t>
        </w:r>
        <w:r w:rsidR="00787EDD">
          <w:rPr>
            <w:noProof/>
          </w:rPr>
          <w:tab/>
        </w:r>
        <w:r w:rsidR="00787EDD">
          <w:rPr>
            <w:noProof/>
          </w:rPr>
          <w:fldChar w:fldCharType="begin"/>
        </w:r>
        <w:r w:rsidR="00787EDD">
          <w:rPr>
            <w:noProof/>
          </w:rPr>
          <w:instrText>PAGEREF _Toc9 \h</w:instrText>
        </w:r>
        <w:r w:rsidR="00787EDD">
          <w:rPr>
            <w:noProof/>
          </w:rPr>
        </w:r>
        <w:r w:rsidR="00787EDD">
          <w:rPr>
            <w:noProof/>
          </w:rPr>
          <w:fldChar w:fldCharType="end"/>
        </w:r>
      </w:hyperlink>
    </w:p>
    <w:p w:rsidR="006D162B" w:rsidRDefault="00120A08" w:rsidP="00457749">
      <w:pPr>
        <w:tabs>
          <w:tab w:val="right" w:leader="dot" w:pos="9062"/>
        </w:tabs>
        <w:jc w:val="both"/>
        <w:rPr>
          <w:noProof/>
        </w:rPr>
      </w:pPr>
      <w:hyperlink w:anchor="_Toc10" w:history="1">
        <w:r w:rsidR="00787EDD">
          <w:rPr>
            <w:noProof/>
            <w:sz w:val="28"/>
            <w:szCs w:val="28"/>
          </w:rPr>
          <w:t>Библиография</w:t>
        </w:r>
        <w:r w:rsidR="00787EDD">
          <w:rPr>
            <w:noProof/>
          </w:rPr>
          <w:tab/>
        </w:r>
        <w:r w:rsidR="00787EDD">
          <w:rPr>
            <w:noProof/>
          </w:rPr>
          <w:fldChar w:fldCharType="begin"/>
        </w:r>
        <w:r w:rsidR="00787EDD">
          <w:rPr>
            <w:noProof/>
          </w:rPr>
          <w:instrText>PAGEREF _Toc10 \h</w:instrText>
        </w:r>
        <w:r w:rsidR="00787EDD">
          <w:rPr>
            <w:noProof/>
          </w:rPr>
        </w:r>
        <w:r w:rsidR="00787EDD">
          <w:rPr>
            <w:noProof/>
          </w:rPr>
          <w:fldChar w:fldCharType="end"/>
        </w:r>
      </w:hyperlink>
    </w:p>
    <w:p w:rsidR="006D162B" w:rsidRDefault="00787EDD" w:rsidP="00457749">
      <w:pPr>
        <w:jc w:val="both"/>
      </w:pPr>
      <w:r>
        <w:fldChar w:fldCharType="end"/>
      </w:r>
    </w:p>
    <w:p w:rsidR="006D162B" w:rsidRDefault="006D162B" w:rsidP="00457749">
      <w:pPr>
        <w:jc w:val="both"/>
        <w:sectPr w:rsidR="006D162B" w:rsidSect="008D443F">
          <w:footerReference w:type="default" r:id="rId7"/>
          <w:pgSz w:w="11905" w:h="16837"/>
          <w:pgMar w:top="1133" w:right="566" w:bottom="1133" w:left="1418" w:header="720" w:footer="720" w:gutter="0"/>
          <w:cols w:space="720"/>
          <w:titlePg/>
          <w:docGrid w:linePitch="299"/>
        </w:sectPr>
      </w:pPr>
    </w:p>
    <w:p w:rsidR="006D162B" w:rsidRDefault="00787EDD" w:rsidP="00457749">
      <w:pPr>
        <w:pStyle w:val="1"/>
        <w:jc w:val="center"/>
      </w:pPr>
      <w:bookmarkStart w:id="1" w:name="_Toc1"/>
      <w:r>
        <w:lastRenderedPageBreak/>
        <w:t>Введение</w:t>
      </w:r>
      <w:bookmarkEnd w:id="1"/>
    </w:p>
    <w:p w:rsidR="006D162B" w:rsidRDefault="00787EDD" w:rsidP="00457749">
      <w:pPr>
        <w:pStyle w:val="paragraphStyleText"/>
      </w:pPr>
      <w:r>
        <w:rPr>
          <w:rStyle w:val="fontStyleText"/>
        </w:rPr>
        <w:t>Духовно-нравственное воспитание детей раннего возраста представляет собой важную и актуальную область педагогической практики, которая требует особого внимания в условиях современного общества. В последние десятилетия наблюдается значительное изменение в ценностных ориентациях, что приводит к необходимости пересмотра подходов к воспитанию подрастающего поколения. В условиях глобализации и стремительного развития технологий, когда дети все чаще оказываются в виртуальном пространстве, важно не только передавать знания, но и формировать у них нравственные ориентиры, которые помогут им стать полноценными членами общества.</w:t>
      </w:r>
    </w:p>
    <w:p w:rsidR="006D162B" w:rsidRDefault="00787EDD" w:rsidP="00457749">
      <w:pPr>
        <w:pStyle w:val="paragraphStyleText"/>
      </w:pPr>
      <w:r>
        <w:rPr>
          <w:rStyle w:val="fontStyleText"/>
        </w:rPr>
        <w:t>Актуальность данной работы обусловлена недостатком методик, ориентированных на духовно-нравственные ценности, в воспитании детей раннего возраста. Современные исследования показывают, что именно в этот период закладываются основы личностного развития, формируются нравственные качества и социальные навыки. Поэтому важно разработать и внедрить в практику эффективные методические рекомендации, которые помогут педагогам и родителям в процессе воспитания.</w:t>
      </w:r>
    </w:p>
    <w:p w:rsidR="006D162B" w:rsidRDefault="00787EDD" w:rsidP="00457749">
      <w:pPr>
        <w:pStyle w:val="paragraphStyleText"/>
      </w:pPr>
      <w:r>
        <w:rPr>
          <w:rStyle w:val="fontStyleText"/>
        </w:rPr>
        <w:t>В данной работе будут освещены несколько ключевых тем, каждая из которых играет важную роль в формировании духовно-нравственного воспитания. В первую очередь, будет рассмотрена актуальность духовно-нравственного воспитания, где акцент будет сделан на его значении в контексте современного воспитания и развития личности. Далее, мы проанализируем проблемы, с которыми сталкиваются воспитатели и родители в процессе формирования нравственных ценностей у детей, а также предложим пути их решения.</w:t>
      </w:r>
    </w:p>
    <w:p w:rsidR="006D162B" w:rsidRDefault="00787EDD" w:rsidP="00457749">
      <w:pPr>
        <w:pStyle w:val="paragraphStyleText"/>
      </w:pPr>
      <w:r>
        <w:rPr>
          <w:rStyle w:val="fontStyleText"/>
        </w:rPr>
        <w:t xml:space="preserve">Основы духовно-нравственного воспитания будут рассмотрены через призму различных подходов и методик, которые могут быть использованы в работе с детьми. Важным аспектом станет использование игровых методов в воспитании, которые позволяют сделать процесс обучения более увлекательным и доступным для детей. Игры, как форма взаимодействия, способствуют не только </w:t>
      </w:r>
      <w:r>
        <w:rPr>
          <w:rStyle w:val="fontStyleText"/>
        </w:rPr>
        <w:lastRenderedPageBreak/>
        <w:t>развитию когнитивных навыков, но и формированию эмоциональной сферы, что является неотъемлемой частью нравственного воспитания.</w:t>
      </w:r>
    </w:p>
    <w:p w:rsidR="006D162B" w:rsidRDefault="00787EDD" w:rsidP="00457749">
      <w:pPr>
        <w:pStyle w:val="paragraphStyleText"/>
      </w:pPr>
      <w:r>
        <w:rPr>
          <w:rStyle w:val="fontStyleText"/>
        </w:rPr>
        <w:t>Искусство, как средство воспитания, также займет центральное место в нашей работе. Мы рассмотрим, как музыка, живопись и литература могут стать мощными инструментами для передачи нравственных уроков и формирования эстетического восприятия мира у детей. Природа, как источник нравственных уроков, будет исследована с точки зрения ее влияния на эмоциональное и духовное развитие детей. Природные явления и окружающий мир могут стать основой для формирования у детей любви и уважения к жизни, что является важным аспектом духовно-нравственного воспитания.</w:t>
      </w:r>
    </w:p>
    <w:p w:rsidR="006D162B" w:rsidRDefault="00787EDD" w:rsidP="00457749">
      <w:pPr>
        <w:pStyle w:val="paragraphStyleText"/>
      </w:pPr>
      <w:r>
        <w:rPr>
          <w:rStyle w:val="fontStyleText"/>
        </w:rPr>
        <w:t>Наконец, в работе будут представлены рекомендации для родителей, которые помогут им в воспитании духовных ценностей у своих детей. Эти рекомендации будут включать в себя практические советы по организации совместной деятельности, направленной на развитие нравственных качеств, а также идеи для творческих заданий и игр, которые можно реализовать в домашних условиях.</w:t>
      </w:r>
    </w:p>
    <w:p w:rsidR="006D162B" w:rsidRDefault="00787EDD" w:rsidP="00457749">
      <w:pPr>
        <w:pStyle w:val="paragraphStyleText"/>
      </w:pPr>
      <w:r>
        <w:rPr>
          <w:rStyle w:val="fontStyleText"/>
        </w:rPr>
        <w:t>Таким образом, данная методическая разработка направлена на создание целостной системы духовно-нравственного воспитания детей раннего возраста, которая будет способствовать их гармоничному развитию и формированию устойчивых нравственных ориентиров.</w:t>
      </w:r>
    </w:p>
    <w:p w:rsidR="006D162B" w:rsidRDefault="006D162B" w:rsidP="00457749">
      <w:pPr>
        <w:jc w:val="both"/>
        <w:sectPr w:rsidR="006D162B" w:rsidSect="00457749">
          <w:footerReference w:type="default" r:id="rId8"/>
          <w:pgSz w:w="11905" w:h="16837"/>
          <w:pgMar w:top="1133" w:right="566" w:bottom="1133" w:left="1418" w:header="720" w:footer="720" w:gutter="0"/>
          <w:cols w:space="720"/>
        </w:sectPr>
      </w:pPr>
    </w:p>
    <w:p w:rsidR="006D162B" w:rsidRDefault="00787EDD" w:rsidP="00457749">
      <w:pPr>
        <w:pStyle w:val="1"/>
        <w:jc w:val="center"/>
      </w:pPr>
      <w:bookmarkStart w:id="2" w:name="_Toc2"/>
      <w:r>
        <w:lastRenderedPageBreak/>
        <w:t>1</w:t>
      </w:r>
      <w:r w:rsidR="00457749">
        <w:t>.</w:t>
      </w:r>
      <w:r>
        <w:t xml:space="preserve"> Актуальность духовно-нравственного воспитания</w:t>
      </w:r>
      <w:bookmarkEnd w:id="2"/>
    </w:p>
    <w:p w:rsidR="006D162B" w:rsidRDefault="00787EDD" w:rsidP="00457749">
      <w:pPr>
        <w:pStyle w:val="paragraphStyleText"/>
      </w:pPr>
      <w:r>
        <w:rPr>
          <w:rStyle w:val="fontStyleText"/>
        </w:rPr>
        <w:t>Актуальность духовно-нравственного воспитания детей в современном обществе вытекает из необходимости передачи культурных и нравственных ценностей новым поколениям. В условиях изменений, с которыми сталкиваются современные семьи и образовательные учреждения, становится очевидным, что качественное духовно-нравственное воспитание не только влияет на формирование личности ребенка, но и способно определять будущее общества и государства. На ранних этапах жизни ребенка закладываются основы нравственного поведения, что подтверждает необходимость работы в данном направлении [31].</w:t>
      </w:r>
    </w:p>
    <w:p w:rsidR="006D162B" w:rsidRDefault="00787EDD" w:rsidP="00457749">
      <w:pPr>
        <w:pStyle w:val="paragraphStyleText"/>
      </w:pPr>
      <w:r>
        <w:rPr>
          <w:rStyle w:val="fontStyleText"/>
        </w:rPr>
        <w:t>Негативные социальные тенденции, такие как растущее влияние материальных ценностей и расширение доступа детей к негативной информации через СМИ, ставят под угрозу устоявшиеся моральные ориентиры. Выявляется высокая степень уязвимости детей к агрессивным и аморальным проявлениям, которые активно транслируются в медиа-пространстве. Изучение такого влияния показывает, что формирование представлений о добре и зле уже в раннем возрасте является важным аспектом воспитания [3].</w:t>
      </w:r>
    </w:p>
    <w:p w:rsidR="006D162B" w:rsidRDefault="00787EDD" w:rsidP="00457749">
      <w:pPr>
        <w:pStyle w:val="paragraphStyleText"/>
      </w:pPr>
      <w:r>
        <w:rPr>
          <w:rStyle w:val="fontStyleText"/>
        </w:rPr>
        <w:t>Участие родителей и педагогов в процессе духовно-нравственного воспитания должно быть активным и осознанным. Современные семьи зачастую акцентируют внимание на интеллектуальном развитии детей, ставя под угрозу культурные и нравственные аспекты. Важно понимать, что атмосфера в семье, взаимодействия внутри коллектива и доступ к культурным традициям играют ключевую роль в формировании нравственных ценностей [2].</w:t>
      </w:r>
    </w:p>
    <w:p w:rsidR="006D162B" w:rsidRDefault="00787EDD" w:rsidP="00457749">
      <w:pPr>
        <w:pStyle w:val="paragraphStyleText"/>
      </w:pPr>
      <w:r>
        <w:rPr>
          <w:rStyle w:val="fontStyleText"/>
        </w:rPr>
        <w:t xml:space="preserve">Важность духовно-нравственного воспитания подтверждается его связью с традиционными ценностями, такими как патриотизм, уважение к окружающим и любовь к природе. Это создает прочный фундамент для формирования социально активного и ответственного гражданина. При этом особое внимание следует уделить совместной работе педагогов, родителей и общества для создания полноценной среды, способствующей нравственному развитию детей. Обращение к историко-культурным истокам становится необходимым для успешного </w:t>
      </w:r>
      <w:r>
        <w:rPr>
          <w:rStyle w:val="fontStyleText"/>
        </w:rPr>
        <w:lastRenderedPageBreak/>
        <w:t>решения задач воспитания, что позволяет формировать сильную личность с высокими нравственными устоями [4].</w:t>
      </w:r>
    </w:p>
    <w:p w:rsidR="006D162B" w:rsidRDefault="00787EDD" w:rsidP="00457749">
      <w:pPr>
        <w:pStyle w:val="paragraphStyleText"/>
      </w:pPr>
      <w:r>
        <w:rPr>
          <w:rStyle w:val="fontStyleText"/>
        </w:rPr>
        <w:t xml:space="preserve">Предмет духовно-нравственного воспитания в раннем возрасте включает не только подготовку к будущей жизни в обществе, но и саморазвитие ребенка через освоение социальных норм и духовных ценностей. Такая система воспитания удовлетворяет </w:t>
      </w:r>
      <w:proofErr w:type="gramStart"/>
      <w:r>
        <w:rPr>
          <w:rStyle w:val="fontStyleText"/>
        </w:rPr>
        <w:t>потребности</w:t>
      </w:r>
      <w:proofErr w:type="gramEnd"/>
      <w:r>
        <w:rPr>
          <w:rStyle w:val="fontStyleText"/>
        </w:rPr>
        <w:t xml:space="preserve"> как самого ребенка, так и общества в целом, на что указывают современные исследования [6]. Практические методики, направленные на интеграцию нравственных уроков в повседневную жизнь, подтверждают свою эффективность и востребованность в образовательном процессе. В целом, изучение и реализация методик духовно-нравственного воспитания способны улучшить качество жизни детей и создать предпосылки для формирования будущего общества, основанного на высоких нравственных ценностях.</w:t>
      </w:r>
    </w:p>
    <w:p w:rsidR="006D162B" w:rsidRDefault="006D162B" w:rsidP="00457749">
      <w:pPr>
        <w:jc w:val="both"/>
        <w:sectPr w:rsidR="006D162B" w:rsidSect="00457749">
          <w:footerReference w:type="default" r:id="rId9"/>
          <w:pgSz w:w="11905" w:h="16837"/>
          <w:pgMar w:top="1133" w:right="566" w:bottom="1133" w:left="1418" w:header="720" w:footer="720" w:gutter="0"/>
          <w:cols w:space="720"/>
        </w:sectPr>
      </w:pPr>
    </w:p>
    <w:p w:rsidR="006D162B" w:rsidRDefault="00787EDD" w:rsidP="00457749">
      <w:pPr>
        <w:pStyle w:val="1"/>
        <w:jc w:val="center"/>
      </w:pPr>
      <w:bookmarkStart w:id="3" w:name="_Toc3"/>
      <w:r>
        <w:lastRenderedPageBreak/>
        <w:t>2</w:t>
      </w:r>
      <w:r w:rsidR="00457749">
        <w:t>.</w:t>
      </w:r>
      <w:r>
        <w:t xml:space="preserve"> Проблемы современного воспитания</w:t>
      </w:r>
      <w:bookmarkEnd w:id="3"/>
    </w:p>
    <w:p w:rsidR="006D162B" w:rsidRDefault="00787EDD" w:rsidP="00457749">
      <w:pPr>
        <w:pStyle w:val="paragraphStyleText"/>
      </w:pPr>
      <w:r>
        <w:rPr>
          <w:rStyle w:val="fontStyleText"/>
        </w:rPr>
        <w:t xml:space="preserve">Воспитание духовно-нравственных ценностей у детей раннего возраста сталкивается с множеством практических проблем, которые требуют внимательного анализа. Одной из основных сложностей является адаптация образовательных учреждений к современным условиям. Педагоги и родители часто ощущают нехватку методов, способствующих эффективному взаимодействию с детьми. Во многих случаях недостаточная подготовленность работников образования приводит к недостаточному воспроизводству нравственных ориентиров в процессе воспитания, что подтверждается </w:t>
      </w:r>
      <w:proofErr w:type="gramStart"/>
      <w:r>
        <w:rPr>
          <w:rStyle w:val="fontStyleText"/>
        </w:rPr>
        <w:t>фактами о снижении</w:t>
      </w:r>
      <w:proofErr w:type="gramEnd"/>
      <w:r>
        <w:rPr>
          <w:rStyle w:val="fontStyleText"/>
        </w:rPr>
        <w:t xml:space="preserve"> интереса к духовным ценностям [31].</w:t>
      </w:r>
    </w:p>
    <w:p w:rsidR="006D162B" w:rsidRDefault="00787EDD" w:rsidP="00457749">
      <w:pPr>
        <w:pStyle w:val="paragraphStyleText"/>
      </w:pPr>
      <w:r>
        <w:rPr>
          <w:rStyle w:val="fontStyleText"/>
        </w:rPr>
        <w:t>Актуальность проблемы ухудшается под воздействием технологий и медиа, где доминируют агрессивные и потребительские модели поведений. Дети воспринимают подобную информацию как норму, что затрудняет формирование у них адекватного восприятия добра и зла. Образовательные методики часто не учитывают эти изменения, что создает нежелательную дистанцию между педагогом и воспитанником. Это находит отражение в недостаточной мотивации детей к сотрудничеству в образовательном процессе [27].</w:t>
      </w:r>
    </w:p>
    <w:p w:rsidR="006D162B" w:rsidRDefault="00787EDD" w:rsidP="00457749">
      <w:pPr>
        <w:pStyle w:val="paragraphStyleText"/>
      </w:pPr>
      <w:r>
        <w:rPr>
          <w:rStyle w:val="fontStyleText"/>
        </w:rPr>
        <w:t>Критически важным аспектом является отсутствие родительского контроля и недостаток взаимодействия между семьей и образовательным учреждением. Большинство родителей не осознают важности подачи нравственных ценностей и часто оставляют вопрос воспитания на откуп педагогам. В результате ребенок оказывается в ситуации, когда образцы поведения и моральные прививания отсутствуют как дома, так и в школе. Это создает риск формирования аморальных установок, что влечет за собой дальнейшие проблемы [20].</w:t>
      </w:r>
    </w:p>
    <w:p w:rsidR="006D162B" w:rsidRDefault="00787EDD" w:rsidP="00457749">
      <w:pPr>
        <w:pStyle w:val="paragraphStyleText"/>
      </w:pPr>
      <w:r>
        <w:rPr>
          <w:rStyle w:val="fontStyleText"/>
        </w:rPr>
        <w:t xml:space="preserve">Разработка эффективных методик, учитывающих современные реалии, также сопряжена с пробелами. Системная работа должна осуществляться на основе кооперации между воспитателями и семьями. Подходы к воспитанию нуждаются в пересмотре: методики должны быть ориентированы не только на передачу знаний, но и на формирование эмоционально-нравственной сферы ребенка [19]. Важно создать условия, при которых дети смогут активно </w:t>
      </w:r>
      <w:r>
        <w:rPr>
          <w:rStyle w:val="fontStyleText"/>
        </w:rPr>
        <w:lastRenderedPageBreak/>
        <w:t>участвовать в социальных и творческих процессах, что обеспечит им возможность развивать своего рода «проект». Этот подход поможет не только углубить понимание нравственности, но и сформировать базу ценностей, необходимых для будущей жизни.</w:t>
      </w:r>
    </w:p>
    <w:p w:rsidR="006D162B" w:rsidRDefault="00787EDD" w:rsidP="00457749">
      <w:pPr>
        <w:pStyle w:val="paragraphStyleText"/>
      </w:pPr>
      <w:r>
        <w:rPr>
          <w:rStyle w:val="fontStyleText"/>
        </w:rPr>
        <w:t>Таким образом, решение существующих проблем требует комплексного подхода, основанного на взаимопонимании между родителями, воспитателями и самим ребенком. В условиях современного общества необходимо быть готовыми к изменениям и активно искать пути их преодоления, в том числе через развитие взаимной ответственности и духовно-нравственного диалога [28].</w:t>
      </w:r>
    </w:p>
    <w:p w:rsidR="006D162B" w:rsidRDefault="006D162B" w:rsidP="00457749">
      <w:pPr>
        <w:jc w:val="both"/>
        <w:sectPr w:rsidR="006D162B" w:rsidSect="00457749">
          <w:footerReference w:type="default" r:id="rId10"/>
          <w:pgSz w:w="11905" w:h="16837"/>
          <w:pgMar w:top="1133" w:right="566" w:bottom="1133" w:left="1418" w:header="720" w:footer="720" w:gutter="0"/>
          <w:cols w:space="720"/>
        </w:sectPr>
      </w:pPr>
    </w:p>
    <w:p w:rsidR="006D162B" w:rsidRDefault="00787EDD" w:rsidP="00457749">
      <w:pPr>
        <w:pStyle w:val="1"/>
        <w:jc w:val="center"/>
      </w:pPr>
      <w:bookmarkStart w:id="4" w:name="_Toc4"/>
      <w:r>
        <w:lastRenderedPageBreak/>
        <w:t>3</w:t>
      </w:r>
      <w:r w:rsidR="00457749">
        <w:t>.</w:t>
      </w:r>
      <w:r>
        <w:t xml:space="preserve"> Основы духовно-нравственного воспитания</w:t>
      </w:r>
      <w:bookmarkEnd w:id="4"/>
    </w:p>
    <w:p w:rsidR="006D162B" w:rsidRDefault="00787EDD" w:rsidP="00457749">
      <w:pPr>
        <w:pStyle w:val="paragraphStyleText"/>
      </w:pPr>
      <w:r>
        <w:rPr>
          <w:rStyle w:val="fontStyleText"/>
        </w:rPr>
        <w:t>Формирование духовно-нравственных качеств у детей раннего возраста зависит от множества факторов, среди которых наиважнейшую роль играют мероприятия по воспитанию, разработанные в науке педагогики. Духовно-нравственное воспитание подразумевает не только передачу знаний о моральных категориях, но и активное участие детей в процессе ответственности за собственные поступки и взаимосвязь с окружающими. Согласно представлениям многих специалистов, именно в детском возрасте закладываются основы личности, его понимание добра и зла, что связано с формированием ценностей, которые сопровождают его на протяжении всей жизни [14].</w:t>
      </w:r>
    </w:p>
    <w:p w:rsidR="006D162B" w:rsidRDefault="00787EDD" w:rsidP="00457749">
      <w:pPr>
        <w:pStyle w:val="paragraphStyleText"/>
      </w:pPr>
      <w:r>
        <w:rPr>
          <w:rStyle w:val="fontStyleText"/>
        </w:rPr>
        <w:t>Нравственные качества, такие как честность, доброта, уважение и сопереживание, становятся важными составляющими в условиях современного воспитательного процесса. Педагоги должны стремиться не только к обучению, но и к созданию такой образовательной среды, которая способствовала бы развитию этих качеств. Базовая концепция духовно-нравственного воспитания включает подходы, ориентированные на эмоциональное восприятие мира, что формирует у ребенка возможность сопереживать, радоваться и проявлять интерес к окружающей действительности [7].</w:t>
      </w:r>
    </w:p>
    <w:p w:rsidR="006D162B" w:rsidRDefault="00787EDD" w:rsidP="00457749">
      <w:pPr>
        <w:pStyle w:val="paragraphStyleText"/>
      </w:pPr>
      <w:r>
        <w:rPr>
          <w:rStyle w:val="fontStyleText"/>
        </w:rPr>
        <w:t>Одной из опорных точек в подобном воспитательном процессе служит использование игр, которые выступают важным средством социализации. Игра, как основной вид деятельности в дошкольном возрасте, открывает перед детьми возможности для практики социальных ролей и усвоения моральных норм. Через игровую деятельность у детей формируются навыки взаимодействия, что в свою очередь отвечает за их множественные аспекты социальной адаптации [30]. Педагоги, интегрируя в обучающий процесс элементы творчества и искусства, также способствуют более глубокому пониманию детьми нравственных понятий.</w:t>
      </w:r>
    </w:p>
    <w:p w:rsidR="006D162B" w:rsidRDefault="00787EDD" w:rsidP="00457749">
      <w:pPr>
        <w:pStyle w:val="paragraphStyleText"/>
      </w:pPr>
      <w:r>
        <w:rPr>
          <w:rStyle w:val="fontStyleText"/>
        </w:rPr>
        <w:t xml:space="preserve">Теплая </w:t>
      </w:r>
      <w:proofErr w:type="spellStart"/>
      <w:r>
        <w:rPr>
          <w:rStyle w:val="fontStyleText"/>
        </w:rPr>
        <w:t>атмосфер</w:t>
      </w:r>
      <w:proofErr w:type="gramStart"/>
      <w:r>
        <w:rPr>
          <w:rStyle w:val="fontStyleText"/>
        </w:rPr>
        <w:t>a</w:t>
      </w:r>
      <w:proofErr w:type="spellEnd"/>
      <w:proofErr w:type="gramEnd"/>
      <w:r>
        <w:rPr>
          <w:rStyle w:val="fontStyleText"/>
        </w:rPr>
        <w:t xml:space="preserve"> в образовательной среде становится одним из условий для успешного духовно-нравственного воспитания. Важно, чтобы дети чувствовали свою значимость и могли развивать эмоциональную сферу: стремление к общению, понимание и сопереживание с другими [8]. Это создает </w:t>
      </w:r>
      <w:r>
        <w:rPr>
          <w:rStyle w:val="fontStyleText"/>
        </w:rPr>
        <w:lastRenderedPageBreak/>
        <w:t>прочную основу для формирования уважения к традициям, культурным различиям и к различным народам, что способствует укреплению патриотизма и гуманистических ценностей.</w:t>
      </w:r>
    </w:p>
    <w:p w:rsidR="006D162B" w:rsidRDefault="00787EDD" w:rsidP="00457749">
      <w:pPr>
        <w:pStyle w:val="paragraphStyleText"/>
      </w:pPr>
      <w:r>
        <w:rPr>
          <w:rStyle w:val="fontStyleText"/>
        </w:rPr>
        <w:t>Работа по духовно-нравственному воспитанию должна быть направлена на создание условий для самосознания и развития эмоционального интеллекта у детей. Осознание детьми нравственного выбора является одним из важнейших аспектов, влияющих на формирование их успешных и гармоничных личностей в будущем. Педагоги должны активно использовать методики, которые содействуют раскрытию и развитию этих аспектов у детей в процессе обучения [13]. В результате дети становятся не только знающими, но и способными делать выбор, основываясь на нравственных убеждениях и ценностях.</w:t>
      </w:r>
    </w:p>
    <w:p w:rsidR="006D162B" w:rsidRDefault="006D162B" w:rsidP="00457749">
      <w:pPr>
        <w:jc w:val="both"/>
        <w:sectPr w:rsidR="006D162B" w:rsidSect="00457749">
          <w:footerReference w:type="default" r:id="rId11"/>
          <w:pgSz w:w="11905" w:h="16837"/>
          <w:pgMar w:top="1133" w:right="566" w:bottom="1133" w:left="1418" w:header="720" w:footer="720" w:gutter="0"/>
          <w:cols w:space="720"/>
        </w:sectPr>
      </w:pPr>
    </w:p>
    <w:p w:rsidR="006D162B" w:rsidRDefault="00787EDD" w:rsidP="00457749">
      <w:pPr>
        <w:pStyle w:val="1"/>
        <w:jc w:val="center"/>
      </w:pPr>
      <w:bookmarkStart w:id="5" w:name="_Toc5"/>
      <w:r>
        <w:lastRenderedPageBreak/>
        <w:t>4</w:t>
      </w:r>
      <w:r w:rsidR="00457749">
        <w:t>.</w:t>
      </w:r>
      <w:r>
        <w:t xml:space="preserve"> Игровые методы в воспитании</w:t>
      </w:r>
      <w:bookmarkEnd w:id="5"/>
    </w:p>
    <w:p w:rsidR="006D162B" w:rsidRDefault="00787EDD" w:rsidP="00457749">
      <w:pPr>
        <w:pStyle w:val="paragraphStyleText"/>
      </w:pPr>
      <w:r>
        <w:rPr>
          <w:rStyle w:val="fontStyleText"/>
        </w:rPr>
        <w:t>Игровая деятельность в воспитании детей представляет собой особую форму активности, где ребенок взаимодействует с окружающим миром через реализацию своего воображения и творчества. Эта форма деятельности делает акцент на свободе выбора и самовыражении, что способствует не только развитию когнитивных навыков, но и формированию нравственных ценностей, таких как толерантность, сотрудничество и сопереживание. Применение игровых методов в нравственном воспитании помогает детям осмысливать и испытывать важные моральные нормы в безопасной и поддерживающей обстановке [2].</w:t>
      </w:r>
    </w:p>
    <w:p w:rsidR="006D162B" w:rsidRDefault="00787EDD" w:rsidP="00457749">
      <w:pPr>
        <w:pStyle w:val="paragraphStyleText"/>
      </w:pPr>
      <w:r>
        <w:rPr>
          <w:rStyle w:val="fontStyleText"/>
        </w:rPr>
        <w:t xml:space="preserve">Разнообразие игровых методов охватывает несколько категорий, каждая из которых выполняет свои образовательные задачи. Дидактические игры, например, могут использоваться для обучения основам языка или математике, при этом аккумулируя нравственные элементы, такие как честность и справедливость. Подвижные игры способствуют не только развитию физической активности, но и формированию навыков командного взаимодействия, что, в свою очередь, прививает детям понимание важности совместной работы и уважения к другим [3]. Воображаемые ситуации и инсценировки помогают детям выразить свои эмоции и переживания, развивая </w:t>
      </w:r>
      <w:proofErr w:type="spellStart"/>
      <w:r>
        <w:rPr>
          <w:rStyle w:val="fontStyleText"/>
        </w:rPr>
        <w:t>эмпатию</w:t>
      </w:r>
      <w:proofErr w:type="spellEnd"/>
      <w:r>
        <w:rPr>
          <w:rStyle w:val="fontStyleText"/>
        </w:rPr>
        <w:t xml:space="preserve"> и самосознание [1].</w:t>
      </w:r>
    </w:p>
    <w:p w:rsidR="006D162B" w:rsidRDefault="00787EDD" w:rsidP="00457749">
      <w:pPr>
        <w:pStyle w:val="paragraphStyleText"/>
      </w:pPr>
      <w:r>
        <w:rPr>
          <w:rStyle w:val="fontStyleText"/>
        </w:rPr>
        <w:t>Практическое использование игровых методов требует внимательного подхода со стороны педагогов. Необходимо создать условие, где игра становится не просто развлечением, а важным инструментом для осознания нравственных установок. Педагог должен следить за тем, чтобы каждый элемент игры побуждал детей к проявлению личности и к осмыслению моральных норм, что может обеспечить развитие их нравственных качеств, таких как щедрость, доброта и ответственность [4].</w:t>
      </w:r>
    </w:p>
    <w:p w:rsidR="006D162B" w:rsidRDefault="00787EDD" w:rsidP="00457749">
      <w:pPr>
        <w:pStyle w:val="paragraphStyleText"/>
      </w:pPr>
      <w:r>
        <w:rPr>
          <w:rStyle w:val="fontStyleText"/>
        </w:rPr>
        <w:t>Игры с правилами, например, формируют у детей понимание необходимости соблюдения установленных норм, что создает основу для их будущей социализации в обществе. Следование правилам в игре учит детей фиксировать определенные рамки поведения и переносить эти знания в реальную жизнь, что играет существенную роль в их нравственном развитии [5].</w:t>
      </w:r>
    </w:p>
    <w:p w:rsidR="006D162B" w:rsidRDefault="00787EDD" w:rsidP="00457749">
      <w:pPr>
        <w:pStyle w:val="paragraphStyleText"/>
      </w:pPr>
      <w:r>
        <w:rPr>
          <w:rStyle w:val="fontStyleText"/>
        </w:rPr>
        <w:lastRenderedPageBreak/>
        <w:t>Внедрение игровых методов также позволяет учитывать индивидуальные особенности детей, включая их интересы и уровень развития. Это делает занятия более целенаправленными и эффективными, создавая положительный эмоциональный отклик и желание продолжать изучение нравственных норм и ценностей. Такой подход не только активизирует обучающие процессы, но и формирует внутреннюю мотивацию у ребенка [1].</w:t>
      </w:r>
    </w:p>
    <w:p w:rsidR="006D162B" w:rsidRDefault="00787EDD" w:rsidP="00457749">
      <w:pPr>
        <w:pStyle w:val="paragraphStyleText"/>
      </w:pPr>
      <w:r>
        <w:rPr>
          <w:rStyle w:val="fontStyleText"/>
        </w:rPr>
        <w:t>Игровые методы в нравственном воспитании детей раннего возраста помогают не только в развитии навыков и знаний, но и в формировании культурных аспектов, таких как уважение к традициям и понимание их значимости в современном обществе. Это создает основу для дальнейшего формирования у детей целостной картины мира.</w:t>
      </w:r>
    </w:p>
    <w:p w:rsidR="006D162B" w:rsidRDefault="00457749" w:rsidP="00457749">
      <w:pPr>
        <w:keepNext/>
        <w:jc w:val="both"/>
      </w:pPr>
      <w:r>
        <w:rPr>
          <w:noProof/>
        </w:rPr>
        <w:drawing>
          <wp:inline distT="0" distB="0" distL="0" distR="0">
            <wp:extent cx="5715000" cy="3219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3219450"/>
                    </a:xfrm>
                    <a:prstGeom prst="rect">
                      <a:avLst/>
                    </a:prstGeom>
                    <a:noFill/>
                    <a:ln>
                      <a:noFill/>
                    </a:ln>
                  </pic:spPr>
                </pic:pic>
              </a:graphicData>
            </a:graphic>
          </wp:inline>
        </w:drawing>
      </w:r>
    </w:p>
    <w:p w:rsidR="006D162B" w:rsidRDefault="00787EDD" w:rsidP="00457749">
      <w:pPr>
        <w:jc w:val="both"/>
      </w:pPr>
      <w:r>
        <w:rPr>
          <w:rStyle w:val="fontStyleText"/>
        </w:rPr>
        <w:t>Рисунок 1 — Схемы использования игровых методов в воспитании детей</w:t>
      </w:r>
    </w:p>
    <w:p w:rsidR="006D162B" w:rsidRDefault="00457749" w:rsidP="00457749">
      <w:pPr>
        <w:keepNext/>
        <w:jc w:val="both"/>
      </w:pPr>
      <w:r>
        <w:rPr>
          <w:noProof/>
        </w:rPr>
        <w:lastRenderedPageBreak/>
        <w:drawing>
          <wp:inline distT="0" distB="0" distL="0" distR="0">
            <wp:extent cx="5715000" cy="4619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0" cy="4619625"/>
                    </a:xfrm>
                    <a:prstGeom prst="rect">
                      <a:avLst/>
                    </a:prstGeom>
                    <a:noFill/>
                    <a:ln>
                      <a:noFill/>
                    </a:ln>
                  </pic:spPr>
                </pic:pic>
              </a:graphicData>
            </a:graphic>
          </wp:inline>
        </w:drawing>
      </w:r>
    </w:p>
    <w:p w:rsidR="006D162B" w:rsidRDefault="00787EDD" w:rsidP="00457749">
      <w:pPr>
        <w:jc w:val="both"/>
      </w:pPr>
      <w:r>
        <w:rPr>
          <w:rStyle w:val="fontStyleText"/>
        </w:rPr>
        <w:t>Рисунок 2 — Схемы использования игровых методов в воспитании детей</w:t>
      </w:r>
    </w:p>
    <w:p w:rsidR="006D162B" w:rsidRDefault="006D162B" w:rsidP="00457749">
      <w:pPr>
        <w:jc w:val="both"/>
        <w:sectPr w:rsidR="006D162B" w:rsidSect="00457749">
          <w:footerReference w:type="default" r:id="rId14"/>
          <w:pgSz w:w="11905" w:h="16837"/>
          <w:pgMar w:top="1133" w:right="566" w:bottom="1133" w:left="1418" w:header="720" w:footer="720" w:gutter="0"/>
          <w:cols w:space="720"/>
        </w:sectPr>
      </w:pPr>
    </w:p>
    <w:p w:rsidR="006D162B" w:rsidRDefault="00787EDD" w:rsidP="00457749">
      <w:pPr>
        <w:pStyle w:val="1"/>
        <w:jc w:val="center"/>
      </w:pPr>
      <w:bookmarkStart w:id="6" w:name="_Toc6"/>
      <w:r>
        <w:lastRenderedPageBreak/>
        <w:t>5</w:t>
      </w:r>
      <w:r w:rsidR="00457749">
        <w:t>.</w:t>
      </w:r>
      <w:r>
        <w:t xml:space="preserve"> Искусство как средство воспитания</w:t>
      </w:r>
      <w:bookmarkEnd w:id="6"/>
    </w:p>
    <w:p w:rsidR="006D162B" w:rsidRDefault="00787EDD" w:rsidP="00457749">
      <w:pPr>
        <w:pStyle w:val="paragraphStyleText"/>
      </w:pPr>
      <w:r>
        <w:rPr>
          <w:rStyle w:val="fontStyleText"/>
        </w:rPr>
        <w:t>Искусство является неотъемлемой частью развития человека, начиная с раннего детства. Влияние искусства на детей охватывает множество аспектов, включая эмоциональное, интеллектуальное и социальное развитие. Музыка, изобразительное искусство и литература способствуют формированию личности, помогают понять и выразить свои чувства, а также осознать нравственные ценности. Дети, взаимодействуя с различными видами творчества, получают возможность развивать креативные способности, расширять кругозор и углублять понимание окружающего мира [25].</w:t>
      </w:r>
    </w:p>
    <w:p w:rsidR="006D162B" w:rsidRDefault="00787EDD" w:rsidP="00457749">
      <w:pPr>
        <w:pStyle w:val="paragraphStyleText"/>
      </w:pPr>
      <w:r>
        <w:rPr>
          <w:rStyle w:val="fontStyleText"/>
        </w:rPr>
        <w:t>Контакт с искусством активно развивает не только эстетическое восприятие, но и критическое мышление. Занятия музыкой, живописью и театром помогают детям выражать свои эмоции, что, в свою очередь, способствует формированию эмоционального интеллекта [26]. Как утверждает В. А. Сухомлинский, дети «должны жить в мире красоты, игры, сказки, музыки, рисунка» [5]. Таким образом, искусство обогащает внутренний мир ребенка, создает условия для гармоничного развития личности.</w:t>
      </w:r>
    </w:p>
    <w:p w:rsidR="006D162B" w:rsidRDefault="00787EDD" w:rsidP="00457749">
      <w:pPr>
        <w:pStyle w:val="paragraphStyleText"/>
      </w:pPr>
      <w:r>
        <w:rPr>
          <w:rStyle w:val="fontStyleText"/>
        </w:rPr>
        <w:t>Поддержание интереса к искусству весьма важно, и родители с педагогами должны обеспечить доступ к культурным ресурсам. Посещение выставок, участие в творческих мастерских и исполнение музыкальных произведений формируют у детей положительное отношение к культуре и искусству. Создание специальных художественных зон и мероприятий в детских учреждениях также может стать основой для активного вовлечения детей в мир творчества [1].</w:t>
      </w:r>
    </w:p>
    <w:p w:rsidR="006D162B" w:rsidRDefault="00787EDD" w:rsidP="00457749">
      <w:pPr>
        <w:pStyle w:val="paragraphStyleText"/>
      </w:pPr>
      <w:r>
        <w:rPr>
          <w:rStyle w:val="fontStyleText"/>
        </w:rPr>
        <w:t xml:space="preserve">Искусство влияет на формирование социальных навыков детей, обучая их сотрудничеству и взаимодействию с окружающими. Творческие проекты часто требуют работы в команде, что способствует развитию коммуникативных навыков и </w:t>
      </w:r>
      <w:proofErr w:type="spellStart"/>
      <w:r>
        <w:rPr>
          <w:rStyle w:val="fontStyleText"/>
        </w:rPr>
        <w:t>эмпатии</w:t>
      </w:r>
      <w:proofErr w:type="spellEnd"/>
      <w:r>
        <w:rPr>
          <w:rStyle w:val="fontStyleText"/>
        </w:rPr>
        <w:t xml:space="preserve"> [24]. Искусство дает возможность понять не только себя, но и других, делая личность более целостной и открытой к взаимодействию.</w:t>
      </w:r>
    </w:p>
    <w:p w:rsidR="006D162B" w:rsidRDefault="00787EDD" w:rsidP="00457749">
      <w:pPr>
        <w:pStyle w:val="paragraphStyleText"/>
      </w:pPr>
      <w:r>
        <w:rPr>
          <w:rStyle w:val="fontStyleText"/>
        </w:rPr>
        <w:t xml:space="preserve">Практические рекомендации для педагогов и родителей включают в себя создание условий для погружения детей в искусство. Это может быть как организованное посещение культурных событий, так и простые домашние </w:t>
      </w:r>
      <w:r>
        <w:rPr>
          <w:rStyle w:val="fontStyleText"/>
        </w:rPr>
        <w:lastRenderedPageBreak/>
        <w:t>занятия, такие как чтение книг, слушание музыки или совместные арт-проекты. Важно, чтобы дети не только потребляли искусство, но и активно участвовали в его создании, что обеспечивает полноценное восприятие и усвоение опыта [25][1].</w:t>
      </w:r>
    </w:p>
    <w:p w:rsidR="006D162B" w:rsidRDefault="00787EDD" w:rsidP="00457749">
      <w:pPr>
        <w:pStyle w:val="paragraphStyleText"/>
      </w:pPr>
      <w:r>
        <w:rPr>
          <w:rStyle w:val="fontStyleText"/>
        </w:rPr>
        <w:t>Подводя итог, влияние искусства на детей невозможно переоценить. Оно не только формирует вкусы и предпочтения, но и способствует развитию духовно-нравственной составляющей их личностей. Искусство, будучи доступным и разнообразным, открывает множество возможностей для самовыражения и понимания окружающего мира.</w:t>
      </w:r>
    </w:p>
    <w:p w:rsidR="006D162B" w:rsidRDefault="00457749" w:rsidP="00457749">
      <w:pPr>
        <w:keepNext/>
        <w:jc w:val="both"/>
      </w:pPr>
      <w:r>
        <w:rPr>
          <w:noProof/>
        </w:rPr>
        <w:drawing>
          <wp:inline distT="0" distB="0" distL="0" distR="0">
            <wp:extent cx="5715000" cy="42957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0" cy="4295775"/>
                    </a:xfrm>
                    <a:prstGeom prst="rect">
                      <a:avLst/>
                    </a:prstGeom>
                    <a:noFill/>
                    <a:ln>
                      <a:noFill/>
                    </a:ln>
                  </pic:spPr>
                </pic:pic>
              </a:graphicData>
            </a:graphic>
          </wp:inline>
        </w:drawing>
      </w:r>
    </w:p>
    <w:p w:rsidR="006D162B" w:rsidRDefault="00787EDD" w:rsidP="00457749">
      <w:pPr>
        <w:jc w:val="both"/>
      </w:pPr>
      <w:r>
        <w:rPr>
          <w:rStyle w:val="fontStyleText"/>
        </w:rPr>
        <w:t>Рисунок 3 — Положительное влияние искусства на развитие детей и воздействие художественных средств на ребёнка</w:t>
      </w:r>
    </w:p>
    <w:p w:rsidR="006D162B" w:rsidRDefault="00457749" w:rsidP="00457749">
      <w:pPr>
        <w:keepNext/>
        <w:jc w:val="both"/>
      </w:pPr>
      <w:r>
        <w:rPr>
          <w:noProof/>
        </w:rPr>
        <w:lastRenderedPageBreak/>
        <w:drawing>
          <wp:inline distT="0" distB="0" distL="0" distR="0">
            <wp:extent cx="5715000" cy="42767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00" cy="4276725"/>
                    </a:xfrm>
                    <a:prstGeom prst="rect">
                      <a:avLst/>
                    </a:prstGeom>
                    <a:noFill/>
                    <a:ln>
                      <a:noFill/>
                    </a:ln>
                  </pic:spPr>
                </pic:pic>
              </a:graphicData>
            </a:graphic>
          </wp:inline>
        </w:drawing>
      </w:r>
    </w:p>
    <w:p w:rsidR="006D162B" w:rsidRDefault="00787EDD" w:rsidP="00457749">
      <w:pPr>
        <w:jc w:val="both"/>
      </w:pPr>
      <w:r>
        <w:rPr>
          <w:rStyle w:val="fontStyleText"/>
        </w:rPr>
        <w:t>Рисунок 4 — Положительное влияние искусства на развитие детей и воздействие художественных средств на ребёнка</w:t>
      </w:r>
    </w:p>
    <w:p w:rsidR="006D162B" w:rsidRDefault="006D162B" w:rsidP="00457749">
      <w:pPr>
        <w:jc w:val="both"/>
        <w:sectPr w:rsidR="006D162B" w:rsidSect="00457749">
          <w:footerReference w:type="default" r:id="rId17"/>
          <w:pgSz w:w="11905" w:h="16837"/>
          <w:pgMar w:top="1133" w:right="566" w:bottom="1133" w:left="1418" w:header="720" w:footer="720" w:gutter="0"/>
          <w:cols w:space="720"/>
        </w:sectPr>
      </w:pPr>
    </w:p>
    <w:p w:rsidR="006D162B" w:rsidRDefault="00787EDD" w:rsidP="00457749">
      <w:pPr>
        <w:pStyle w:val="1"/>
        <w:jc w:val="center"/>
      </w:pPr>
      <w:bookmarkStart w:id="7" w:name="_Toc7"/>
      <w:r>
        <w:lastRenderedPageBreak/>
        <w:t>6</w:t>
      </w:r>
      <w:r w:rsidR="00457749">
        <w:t>.</w:t>
      </w:r>
      <w:r>
        <w:t xml:space="preserve"> Природа как источник нравственных уроков</w:t>
      </w:r>
      <w:bookmarkEnd w:id="7"/>
    </w:p>
    <w:p w:rsidR="006D162B" w:rsidRDefault="00787EDD" w:rsidP="00457749">
      <w:pPr>
        <w:pStyle w:val="paragraphStyleText"/>
      </w:pPr>
      <w:r>
        <w:rPr>
          <w:rStyle w:val="fontStyleText"/>
        </w:rPr>
        <w:t>Наблюдение за природой предоставляет богатый ресурс для формирования нравственных представлений у детей. Природа, как единственный источник жизни, обладает исключительной способностью обогащать духовный мир человека, что особенно важно в раннем возрасте. С помощью природных элементов и явлений дети могут понять взаимосвязанность различных процессов, что способствует раскрытию их внутреннего мира и развитию этических ценностей [1].</w:t>
      </w:r>
    </w:p>
    <w:p w:rsidR="006D162B" w:rsidRDefault="00787EDD" w:rsidP="00457749">
      <w:pPr>
        <w:pStyle w:val="paragraphStyleText"/>
      </w:pPr>
      <w:r>
        <w:rPr>
          <w:rStyle w:val="fontStyleText"/>
        </w:rPr>
        <w:t xml:space="preserve">Находясь в окружении природы, дети начинают лучше осознавать свои эмоции и чувства, а также учатся сопереживать. Эмоциональная связь с природой формирует у детей любовь и уважение не только к окружающему миру, но и </w:t>
      </w:r>
      <w:proofErr w:type="gramStart"/>
      <w:r>
        <w:rPr>
          <w:rStyle w:val="fontStyleText"/>
        </w:rPr>
        <w:t>к</w:t>
      </w:r>
      <w:proofErr w:type="gramEnd"/>
      <w:r>
        <w:rPr>
          <w:rStyle w:val="fontStyleText"/>
        </w:rPr>
        <w:t xml:space="preserve"> труда людей, которые с ним работают. Элитные виды деятельности, такие как </w:t>
      </w:r>
      <w:proofErr w:type="gramStart"/>
      <w:r>
        <w:rPr>
          <w:rStyle w:val="fontStyleText"/>
        </w:rPr>
        <w:t>наблюдение</w:t>
      </w:r>
      <w:proofErr w:type="gramEnd"/>
      <w:r>
        <w:rPr>
          <w:rStyle w:val="fontStyleText"/>
        </w:rPr>
        <w:t xml:space="preserve"> за птицами или уход за растениями, развивают у детей не только навыки, но и нравственные качества, такие как забота, ответственность и сострадание [3].</w:t>
      </w:r>
    </w:p>
    <w:p w:rsidR="006D162B" w:rsidRDefault="00787EDD" w:rsidP="00457749">
      <w:pPr>
        <w:pStyle w:val="paragraphStyleText"/>
      </w:pPr>
      <w:r>
        <w:rPr>
          <w:rStyle w:val="fontStyleText"/>
        </w:rPr>
        <w:t>Организация образовательного процесса с акцентом на природу требует от педагогов умения интегрировать наблюдения за внешним миром. Это может быть достигнуто через различные формы деятельности, включая практические занятия по уходу за природой и изучение сезонов. Например, наблюдая за изменениями в природном ландшафте в разные времена года, дети учатся созидательности и приобретают ценные навыки экологической грамотности, что является основой осознанного отношения к окружающему миру [2].</w:t>
      </w:r>
    </w:p>
    <w:p w:rsidR="006D162B" w:rsidRDefault="00787EDD" w:rsidP="00457749">
      <w:pPr>
        <w:pStyle w:val="paragraphStyleText"/>
      </w:pPr>
      <w:r>
        <w:rPr>
          <w:rStyle w:val="fontStyleText"/>
        </w:rPr>
        <w:t>Педагогам необходимо помнить о том, что природа служит не только источником знаний, но и инструментом для формирования дружеских и социально ответственных отношений между детьми. Как отмечают эксперты, «природа — это великий воспитатель», который помогает формировать такие качества, как дружба и сотрудничество [4]. Создание совместных проектов, где дети работают над общими задачами, связанными с природой, позволяет развивать их социальные навыки и умение взаимодействовать в группе.</w:t>
      </w:r>
    </w:p>
    <w:p w:rsidR="006D162B" w:rsidRDefault="00787EDD" w:rsidP="00457749">
      <w:pPr>
        <w:pStyle w:val="paragraphStyleText"/>
      </w:pPr>
      <w:r>
        <w:rPr>
          <w:rStyle w:val="fontStyleText"/>
        </w:rPr>
        <w:lastRenderedPageBreak/>
        <w:t xml:space="preserve">Кроме того, взаимодействие с природой способствует развитию эстетического восприятия, что также важно для формирования духовного и нравственного воспитания. Умение наслаждаться красотой окружающего мира воспитывает у детей чуткость и </w:t>
      </w:r>
      <w:proofErr w:type="gramStart"/>
      <w:r>
        <w:rPr>
          <w:rStyle w:val="fontStyleText"/>
        </w:rPr>
        <w:t>уважение</w:t>
      </w:r>
      <w:proofErr w:type="gramEnd"/>
      <w:r>
        <w:rPr>
          <w:rStyle w:val="fontStyleText"/>
        </w:rPr>
        <w:t xml:space="preserve"> как к природе, так и к окружающим [5].</w:t>
      </w:r>
    </w:p>
    <w:p w:rsidR="006D162B" w:rsidRDefault="00787EDD" w:rsidP="00457749">
      <w:pPr>
        <w:pStyle w:val="paragraphStyleText"/>
      </w:pPr>
      <w:r>
        <w:rPr>
          <w:rStyle w:val="fontStyleText"/>
        </w:rPr>
        <w:t>Необходимо развивать систему взаимодействия детей с природой через создание различных декоративных и культурных практик, которые позволят детям не только любоваться природой, но и стремиться к её сохранению. Природа, в свою очередь, становится источником вдохновения и развитием личной духовности, что напрямую влияет на нравственное воспитание подрастающего поколения [2].</w:t>
      </w:r>
    </w:p>
    <w:p w:rsidR="006D162B" w:rsidRDefault="00787EDD" w:rsidP="00457749">
      <w:pPr>
        <w:pStyle w:val="paragraphStyleText"/>
      </w:pPr>
      <w:r>
        <w:rPr>
          <w:rStyle w:val="fontStyleText"/>
        </w:rPr>
        <w:t>Наконец, педагоги должны внимательно отслеживать реакцию детей на природу, чтобы вовремя вносить коррективы в образовательный процесс, что будет способствовать более глубокому осмыслению нравственных уроков, которые преподавались через непосредственное взаимодействие с окружающей средой.</w:t>
      </w:r>
    </w:p>
    <w:p w:rsidR="006D162B" w:rsidRDefault="00457749" w:rsidP="00457749">
      <w:pPr>
        <w:keepNext/>
        <w:jc w:val="both"/>
      </w:pPr>
      <w:r>
        <w:rPr>
          <w:noProof/>
        </w:rPr>
        <w:lastRenderedPageBreak/>
        <w:drawing>
          <wp:inline distT="0" distB="0" distL="0" distR="0">
            <wp:extent cx="5715000" cy="42862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0" cy="4286250"/>
                    </a:xfrm>
                    <a:prstGeom prst="rect">
                      <a:avLst/>
                    </a:prstGeom>
                    <a:noFill/>
                    <a:ln>
                      <a:noFill/>
                    </a:ln>
                  </pic:spPr>
                </pic:pic>
              </a:graphicData>
            </a:graphic>
          </wp:inline>
        </w:drawing>
      </w:r>
    </w:p>
    <w:p w:rsidR="006D162B" w:rsidRDefault="00787EDD" w:rsidP="00457749">
      <w:pPr>
        <w:jc w:val="both"/>
      </w:pPr>
      <w:r>
        <w:rPr>
          <w:rStyle w:val="fontStyleText"/>
        </w:rPr>
        <w:t>Рисунок 5 — Природа как источник нравственных ценностей: красота, здоровье, доброта и познание</w:t>
      </w:r>
    </w:p>
    <w:p w:rsidR="006D162B" w:rsidRDefault="006D162B" w:rsidP="00457749">
      <w:pPr>
        <w:jc w:val="both"/>
        <w:sectPr w:rsidR="006D162B" w:rsidSect="00457749">
          <w:footerReference w:type="default" r:id="rId19"/>
          <w:pgSz w:w="11905" w:h="16837"/>
          <w:pgMar w:top="1133" w:right="566" w:bottom="1133" w:left="1418" w:header="720" w:footer="720" w:gutter="0"/>
          <w:cols w:space="720"/>
        </w:sectPr>
      </w:pPr>
    </w:p>
    <w:p w:rsidR="006D162B" w:rsidRDefault="00787EDD" w:rsidP="00457749">
      <w:pPr>
        <w:pStyle w:val="1"/>
        <w:jc w:val="center"/>
      </w:pPr>
      <w:bookmarkStart w:id="8" w:name="_Toc8"/>
      <w:r>
        <w:lastRenderedPageBreak/>
        <w:t>7</w:t>
      </w:r>
      <w:r w:rsidR="00457749">
        <w:t>.</w:t>
      </w:r>
      <w:r>
        <w:t xml:space="preserve"> Рекомендации для родителей</w:t>
      </w:r>
      <w:bookmarkEnd w:id="8"/>
    </w:p>
    <w:p w:rsidR="006D162B" w:rsidRDefault="00787EDD" w:rsidP="00457749">
      <w:pPr>
        <w:pStyle w:val="paragraphStyleText"/>
      </w:pPr>
      <w:r>
        <w:rPr>
          <w:rStyle w:val="fontStyleText"/>
        </w:rPr>
        <w:t>Как показывает практика, активное участие родителей в воспитании детей является основным фактором, способствующим формированию духовно-нравственных основ личности. Работа по этому направлению начинается в самом раннем возрасте. Нужно добиться, чтобы ребенок с первых лет разумел важность своего места в семье и обществе, а также ценности близких [33]. Каждый день, проведенный с ребенком, должен обогащать его внутренний мир. Обеспечьте положительное эмоциональное окружение, что поможет в создании здоровых отношений и доверия.</w:t>
      </w:r>
    </w:p>
    <w:p w:rsidR="006D162B" w:rsidRDefault="00787EDD" w:rsidP="00457749">
      <w:pPr>
        <w:pStyle w:val="paragraphStyleText"/>
      </w:pPr>
      <w:r>
        <w:rPr>
          <w:rStyle w:val="fontStyleText"/>
        </w:rPr>
        <w:t>Совместное времяпрепровождение имеет огромное значение для развития любви и уважения в семье. Уделяйте внимание и проявляйте ласку к каждому из членов семьи: обнимайте, хвалите, поддерживайте в трудные минуты. Занятия, такие как чтение книг, просмотр фильмов и обсуждение этих моментов, укрепляют связь между родителями и детьми, создавая атмосферу взаимопонимания и уважения [23]. Важно, чтобы ребенок чувствовал, что его мнение и чувства ценятся.</w:t>
      </w:r>
    </w:p>
    <w:p w:rsidR="006D162B" w:rsidRDefault="00787EDD" w:rsidP="00457749">
      <w:pPr>
        <w:pStyle w:val="paragraphStyleText"/>
      </w:pPr>
      <w:r>
        <w:rPr>
          <w:rStyle w:val="fontStyleText"/>
        </w:rPr>
        <w:t xml:space="preserve">Не меньшее значение имеет и совместное обсуждение различных моральных аспектов. Объясняйте ребенку, что существуют плохие поступки, но не плохие дети. Это поможет ему развивать </w:t>
      </w:r>
      <w:proofErr w:type="spellStart"/>
      <w:r>
        <w:rPr>
          <w:rStyle w:val="fontStyleText"/>
        </w:rPr>
        <w:t>эмпатию</w:t>
      </w:r>
      <w:proofErr w:type="spellEnd"/>
      <w:r>
        <w:rPr>
          <w:rStyle w:val="fontStyleText"/>
        </w:rPr>
        <w:t xml:space="preserve"> и понимание других людей. Обсуждайте с ним не только его успехи, но и возможные неудачи, приласкайте и поддержите его эмоционально в такие моменты [22]. С помощью диалога вы сможете воспитать в нем ответственность и способность к самокритике.</w:t>
      </w:r>
    </w:p>
    <w:p w:rsidR="006D162B" w:rsidRDefault="00787EDD" w:rsidP="00457749">
      <w:pPr>
        <w:pStyle w:val="paragraphStyleText"/>
      </w:pPr>
      <w:r>
        <w:rPr>
          <w:rStyle w:val="fontStyleText"/>
        </w:rPr>
        <w:t xml:space="preserve">Родители должны быть образцом нравственного поведения. Даже простые повседневные действия, такие как уважительное </w:t>
      </w:r>
      <w:proofErr w:type="gramStart"/>
      <w:r>
        <w:rPr>
          <w:rStyle w:val="fontStyleText"/>
        </w:rPr>
        <w:t>отношение</w:t>
      </w:r>
      <w:proofErr w:type="gramEnd"/>
      <w:r>
        <w:rPr>
          <w:rStyle w:val="fontStyleText"/>
        </w:rPr>
        <w:t xml:space="preserve"> к чужим вещам и взаимопомощь, станут важными уроками для малыша [15]. Также важно обозначить границы допустимого поведения: объясняйте, что значит уважать личные границы и как реагировать на ситуацию, когда кто-то нарушает эти границы.</w:t>
      </w:r>
    </w:p>
    <w:p w:rsidR="006D162B" w:rsidRDefault="00787EDD" w:rsidP="00457749">
      <w:pPr>
        <w:pStyle w:val="paragraphStyleText"/>
      </w:pPr>
      <w:r>
        <w:rPr>
          <w:rStyle w:val="fontStyleText"/>
        </w:rPr>
        <w:t xml:space="preserve">Следующее важное направление — это работа с текстами. Чтение книг с детьми является мощным инструментом для передачи нравственных принципов. </w:t>
      </w:r>
      <w:r>
        <w:rPr>
          <w:rStyle w:val="fontStyleText"/>
        </w:rPr>
        <w:lastRenderedPageBreak/>
        <w:t>Выбирайте литературу, содержащую нравственные уроки и положительные примеры, чтобы развить интерес к чтению и помочь ребенку усвоить важные ценности [21]. Обсуждения прочитанного позволят вам не только укрепить связь между вами, но и расширят кругозор ребенка.</w:t>
      </w:r>
    </w:p>
    <w:p w:rsidR="006D162B" w:rsidRDefault="00787EDD" w:rsidP="00457749">
      <w:pPr>
        <w:pStyle w:val="paragraphStyleText"/>
      </w:pPr>
      <w:r>
        <w:rPr>
          <w:rStyle w:val="fontStyleText"/>
        </w:rPr>
        <w:t>Каждая маленькая деталь в вашем взаимодействии, каждое совместно проведенное время обогащает его внутренний мир. Постарайтесь создать не только место, где ребенок чувствует любовь и поддержку, но и пространство для изучения и самовыражения, что станет основой для его будущего как нравственного человека.</w:t>
      </w:r>
    </w:p>
    <w:p w:rsidR="006D162B" w:rsidRDefault="006D162B" w:rsidP="00457749">
      <w:pPr>
        <w:jc w:val="both"/>
        <w:sectPr w:rsidR="006D162B" w:rsidSect="00457749">
          <w:footerReference w:type="default" r:id="rId20"/>
          <w:pgSz w:w="11905" w:h="16837"/>
          <w:pgMar w:top="1133" w:right="566" w:bottom="1133" w:left="1418" w:header="720" w:footer="720" w:gutter="0"/>
          <w:cols w:space="720"/>
        </w:sectPr>
      </w:pPr>
    </w:p>
    <w:p w:rsidR="006D162B" w:rsidRDefault="00787EDD" w:rsidP="00457749">
      <w:pPr>
        <w:pStyle w:val="1"/>
        <w:jc w:val="center"/>
      </w:pPr>
      <w:bookmarkStart w:id="9" w:name="_Toc9"/>
      <w:r>
        <w:lastRenderedPageBreak/>
        <w:t>Заключение</w:t>
      </w:r>
      <w:bookmarkEnd w:id="9"/>
    </w:p>
    <w:p w:rsidR="006D162B" w:rsidRDefault="00787EDD" w:rsidP="00457749">
      <w:pPr>
        <w:pStyle w:val="paragraphStyleText"/>
      </w:pPr>
      <w:r>
        <w:rPr>
          <w:rStyle w:val="fontStyleText"/>
        </w:rPr>
        <w:t>В заключение данной методической разработки можно подвести итоги, касающиеся важности и актуальности духовно-нравственного воспитания детей раннего возраста. В условиях современного общества, где наблюдается значительный дефицит ориентированных на духовные ценности методик, необходимость внедрения таких подходов становится особенно очевидной. Духовно-нравственное воспитание не только формирует у детей базовые нравственные качества, но и способствует их гармоничному развитию, что является основой для формирования полноценной личности.</w:t>
      </w:r>
    </w:p>
    <w:p w:rsidR="006D162B" w:rsidRDefault="00787EDD" w:rsidP="00457749">
      <w:pPr>
        <w:pStyle w:val="paragraphStyleText"/>
      </w:pPr>
      <w:r>
        <w:rPr>
          <w:rStyle w:val="fontStyleText"/>
        </w:rPr>
        <w:t>Актуальность данной темы обусловлена тем, что в условиях стремительных изменений в обществе, а также влияния различных факторов, таких как технологии и массовая культура, дети часто оказываются в ситуации, когда им сложно ориентироваться в нравственных вопросах. Поэтому создание системы воспитания, которая бы акцентировала внимание на духовных ценностях, становится не просто желательным, а необходимым. Важно, чтобы дети с раннего возраста осознавали значимость любви, доброты, уважения и ответственности, что в свою очередь поможет им стать гармоничными и социально адаптированными личностями.</w:t>
      </w:r>
    </w:p>
    <w:p w:rsidR="006D162B" w:rsidRDefault="00787EDD" w:rsidP="00457749">
      <w:pPr>
        <w:pStyle w:val="paragraphStyleText"/>
      </w:pPr>
      <w:r>
        <w:rPr>
          <w:rStyle w:val="fontStyleText"/>
        </w:rPr>
        <w:t>В процессе работы над проектом были выявлены основные проблемы современного воспитания, среди которых можно выделить недостаток методик, направленных на формирование духовных ценностей. Это создает необходимость в разработке новых подходов, которые бы включали в себя игровые методы, использование искусства и взаимодействие с природой. Игровые методы, как показано в работе, являются эффективным инструментом для вовлечения детей в процесс нравственного самосознания. Они позволяют не только развивать творческие способности, но и формировать у детей понимание таких понятий, как дружба, честность и сострадание.</w:t>
      </w:r>
    </w:p>
    <w:p w:rsidR="006D162B" w:rsidRDefault="00787EDD" w:rsidP="00457749">
      <w:pPr>
        <w:pStyle w:val="paragraphStyleText"/>
      </w:pPr>
      <w:r>
        <w:rPr>
          <w:rStyle w:val="fontStyleText"/>
        </w:rPr>
        <w:t xml:space="preserve">Искусство, в свою очередь, выступает мощным средством воспитания, способным передать глубокие нравственные уроки через музыку, живопись и литературу. Природа, как источник нравственных уроков, также играет важную </w:t>
      </w:r>
      <w:r>
        <w:rPr>
          <w:rStyle w:val="fontStyleText"/>
        </w:rPr>
        <w:lastRenderedPageBreak/>
        <w:t>роль в воспитании детей. Общение с природой помогает детям осознать свою связь с окружающим миром, развивает чувство ответственности за него и формирует уважение к жизни во всех ее проявлениях.</w:t>
      </w:r>
    </w:p>
    <w:p w:rsidR="006D162B" w:rsidRDefault="00787EDD" w:rsidP="00457749">
      <w:pPr>
        <w:pStyle w:val="paragraphStyleText"/>
      </w:pPr>
      <w:r>
        <w:rPr>
          <w:rStyle w:val="fontStyleText"/>
        </w:rPr>
        <w:t>Важным аспектом работы является подготовка рекомендаций для родителей, которые могут стать активными участниками процесса духовно-нравственного воспитания своих детей. Взаимодействие с родителями, обмен опытом и знаниями о том, как воспитывать духовные ценности в семье, является ключевым моментом в создании единой воспитательной среды. Родители могут использовать предложенные в проекте игровые и творческие задания, что позволит им не только укрепить связь с детьми, но и совместно развивать нравственные качества.</w:t>
      </w:r>
    </w:p>
    <w:p w:rsidR="006D162B" w:rsidRDefault="00787EDD" w:rsidP="00457749">
      <w:pPr>
        <w:pStyle w:val="paragraphStyleText"/>
      </w:pPr>
      <w:r>
        <w:rPr>
          <w:rStyle w:val="fontStyleText"/>
        </w:rPr>
        <w:t>Таким образом, данная методическая разработка представляет собой комплексный подход к духовно-нравственному воспитанию детей раннего возраста, который включает в себя как теоретические основы, так и практические рекомендации. Внедрение предложенных методик в практику воспитания позволит создать более гармоничную и духовно богатую среду для развития детей, что, безусловно, окажет положительное влияние на их будущее.</w:t>
      </w:r>
    </w:p>
    <w:p w:rsidR="006D162B" w:rsidRDefault="006D162B" w:rsidP="00457749">
      <w:pPr>
        <w:jc w:val="both"/>
        <w:sectPr w:rsidR="006D162B" w:rsidSect="00457749">
          <w:footerReference w:type="default" r:id="rId21"/>
          <w:pgSz w:w="11905" w:h="16837"/>
          <w:pgMar w:top="1133" w:right="566" w:bottom="1133" w:left="1418" w:header="720" w:footer="720" w:gutter="0"/>
          <w:cols w:space="720"/>
        </w:sectPr>
      </w:pPr>
    </w:p>
    <w:p w:rsidR="006D162B" w:rsidRDefault="00787EDD" w:rsidP="00457749">
      <w:pPr>
        <w:pStyle w:val="1"/>
        <w:jc w:val="center"/>
      </w:pPr>
      <w:bookmarkStart w:id="10" w:name="_Toc10"/>
      <w:r>
        <w:lastRenderedPageBreak/>
        <w:t>Библиография</w:t>
      </w:r>
      <w:bookmarkEnd w:id="10"/>
    </w:p>
    <w:p w:rsidR="006D162B" w:rsidRDefault="00787EDD" w:rsidP="00457749">
      <w:pPr>
        <w:pStyle w:val="paragraphStyleText"/>
      </w:pPr>
      <w:r>
        <w:rPr>
          <w:rStyle w:val="fontStyleText"/>
        </w:rPr>
        <w:t xml:space="preserve">1. «влияние искусства на развитие психических процессов...» [Электронный ресурс] // nsportal.ru - Режим доступа: https://nsportal.ru/detskiy-sad/materialy-dlya-roditeley/2013/10/05/vliyanie-iskusstva-na-razvitie-psikhicheskikh,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2. Актуальность духовно нравственного воспитания детей. [Электронный ресурс] // www.maam.ru - Режим доступа: https://www.maam.ru/detskijsad/aktualnost-duhovno-nravstvenogo-vospitanija-detei.html, свободный. - </w:t>
      </w:r>
      <w:proofErr w:type="spellStart"/>
      <w:r>
        <w:rPr>
          <w:rStyle w:val="fontStyleText"/>
        </w:rPr>
        <w:t>Загл</w:t>
      </w:r>
      <w:proofErr w:type="spellEnd"/>
      <w:r>
        <w:rPr>
          <w:rStyle w:val="fontStyleText"/>
        </w:rPr>
        <w:t>. с экрана</w:t>
      </w:r>
    </w:p>
    <w:p w:rsidR="006D162B" w:rsidRPr="00457749" w:rsidRDefault="00787EDD" w:rsidP="00457749">
      <w:pPr>
        <w:pStyle w:val="paragraphStyleText"/>
        <w:rPr>
          <w:lang w:val="en-US"/>
        </w:rPr>
      </w:pPr>
      <w:r>
        <w:rPr>
          <w:rStyle w:val="fontStyleText"/>
        </w:rPr>
        <w:t xml:space="preserve">3. </w:t>
      </w:r>
      <w:proofErr w:type="spellStart"/>
      <w:r>
        <w:rPr>
          <w:rStyle w:val="fontStyleText"/>
        </w:rPr>
        <w:t>Изтелеуова</w:t>
      </w:r>
      <w:proofErr w:type="spellEnd"/>
      <w:r>
        <w:rPr>
          <w:rStyle w:val="fontStyleText"/>
        </w:rPr>
        <w:t xml:space="preserve"> </w:t>
      </w:r>
      <w:proofErr w:type="spellStart"/>
      <w:r>
        <w:rPr>
          <w:rStyle w:val="fontStyleText"/>
        </w:rPr>
        <w:t>Лязат</w:t>
      </w:r>
      <w:proofErr w:type="spellEnd"/>
      <w:r>
        <w:rPr>
          <w:rStyle w:val="fontStyleText"/>
        </w:rPr>
        <w:t xml:space="preserve"> </w:t>
      </w:r>
      <w:proofErr w:type="spellStart"/>
      <w:r>
        <w:rPr>
          <w:rStyle w:val="fontStyleText"/>
        </w:rPr>
        <w:t>Имашовна</w:t>
      </w:r>
      <w:proofErr w:type="spellEnd"/>
      <w:r>
        <w:rPr>
          <w:rStyle w:val="fontStyleText"/>
        </w:rPr>
        <w:t xml:space="preserve">, </w:t>
      </w:r>
      <w:proofErr w:type="spellStart"/>
      <w:r>
        <w:rPr>
          <w:rStyle w:val="fontStyleText"/>
        </w:rPr>
        <w:t>Изтлеуова</w:t>
      </w:r>
      <w:proofErr w:type="spellEnd"/>
      <w:r>
        <w:rPr>
          <w:rStyle w:val="fontStyleText"/>
        </w:rPr>
        <w:t xml:space="preserve"> Аврора </w:t>
      </w:r>
      <w:proofErr w:type="spellStart"/>
      <w:r>
        <w:rPr>
          <w:rStyle w:val="fontStyleText"/>
        </w:rPr>
        <w:t>Имашевна</w:t>
      </w:r>
      <w:proofErr w:type="spellEnd"/>
      <w:r>
        <w:rPr>
          <w:rStyle w:val="fontStyleText"/>
        </w:rPr>
        <w:t>, Власова Наталья Вячеславовна АКТУАЛЬНОСТЬ ДУХОВНО-НРАВСТВЕННОГО ВОСПИТАНИЯ ПОДРАСТАЮЩЕГО ПОКОЛЕНИЯ // Наука и реальность/</w:t>
      </w:r>
      <w:proofErr w:type="spellStart"/>
      <w:r>
        <w:rPr>
          <w:rStyle w:val="fontStyleText"/>
        </w:rPr>
        <w:t>Science</w:t>
      </w:r>
      <w:proofErr w:type="spellEnd"/>
      <w:r>
        <w:rPr>
          <w:rStyle w:val="fontStyleText"/>
        </w:rPr>
        <w:t xml:space="preserve"> &amp;</w:t>
      </w:r>
      <w:proofErr w:type="spellStart"/>
      <w:r>
        <w:rPr>
          <w:rStyle w:val="fontStyleText"/>
        </w:rPr>
        <w:t>amp</w:t>
      </w:r>
      <w:proofErr w:type="spellEnd"/>
      <w:r>
        <w:rPr>
          <w:rStyle w:val="fontStyleText"/>
        </w:rPr>
        <w:t xml:space="preserve">; </w:t>
      </w:r>
      <w:proofErr w:type="spellStart"/>
      <w:r>
        <w:rPr>
          <w:rStyle w:val="fontStyleText"/>
        </w:rPr>
        <w:t>Reality</w:t>
      </w:r>
      <w:proofErr w:type="spellEnd"/>
      <w:r>
        <w:rPr>
          <w:rStyle w:val="fontStyleText"/>
        </w:rPr>
        <w:t xml:space="preserve">. </w:t>
      </w:r>
      <w:r w:rsidRPr="00457749">
        <w:rPr>
          <w:rStyle w:val="fontStyleText"/>
          <w:lang w:val="en-US"/>
        </w:rPr>
        <w:t>2020. №S4.1. URL: https://cyberleninka.ru/article/n/aktualnost-duhovno-nravstvennogo-vospitaniya-podrastayuschego-pokoleniya (11.12.2024).</w:t>
      </w:r>
    </w:p>
    <w:p w:rsidR="006D162B" w:rsidRDefault="00787EDD" w:rsidP="00457749">
      <w:pPr>
        <w:pStyle w:val="paragraphStyleText"/>
      </w:pPr>
      <w:r>
        <w:rPr>
          <w:rStyle w:val="fontStyleText"/>
        </w:rPr>
        <w:t xml:space="preserve">4. Актуальность проблемы духовно-нравственного воспитания... [Электронный ресурс] // infourok.ru - Режим доступа: https://infourok.ru/aktualnost-problemy-duhovno-nravstvennogo-vospitaniya-detej-doshkolnogo-vozrasta-v-usloviyah-dou-i-semi-5639343.html,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5. Влияние искусства на развитие личности ребенка дошкольного... [Электронный ресурс] // infourok.ru - Режим доступа: https://infourok.ru/vliyanie-iskusstva-na-razvitie-lichnosti-rebenka-doshkolnogo-vozrasta-4993761.html,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6. Выступление на конференции по теме «Актуальность...» [Электронный ресурс] // multiurok.ru - Режим доступа: https://multiurok.ru/files/vystuplenie-na-konferentsii-po-teme-aktualnost-d-6.html,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7. Данилюк А.Я., Кондаков А.М., Тишков В.А. [Электронный ресурс] // shkolastreleczkayayakovlevskij-r31.gosweb.gosuslugi.ru - Режим доступа: https://shkolastreleczkayayakovlevskij-</w:t>
      </w:r>
      <w:r>
        <w:rPr>
          <w:rStyle w:val="fontStyleText"/>
        </w:rPr>
        <w:lastRenderedPageBreak/>
        <w:t xml:space="preserve">r31.gosweb.gosuslugi.ru/netcat_files/30/69/kontseptsiya_dnr_vp_gr_rf.pdf,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8. Духовно-нравственное воспитание — Википедия [Электронный ресурс] // ru.wikipedia.org - Режим доступа: https://ru.wikipedia.org/wiki/духовно-нравственное_воспитание,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9. "Игра, как метод игрового воспитания и обучения в ДОУ" [Электронный ресурс] // multiurok.ru - Режим доступа: https://multiurok.ru/files/igra-kak-metod-igrovogo-vospitaniia-i-obucheniia-v.html, свободный. - </w:t>
      </w:r>
      <w:proofErr w:type="spellStart"/>
      <w:r>
        <w:rPr>
          <w:rStyle w:val="fontStyleText"/>
        </w:rPr>
        <w:t>Загл</w:t>
      </w:r>
      <w:proofErr w:type="spellEnd"/>
      <w:r>
        <w:rPr>
          <w:rStyle w:val="fontStyleText"/>
        </w:rPr>
        <w:t>. с экрана</w:t>
      </w:r>
    </w:p>
    <w:p w:rsidR="006D162B" w:rsidRPr="00457749" w:rsidRDefault="00787EDD" w:rsidP="00457749">
      <w:pPr>
        <w:pStyle w:val="paragraphStyleText"/>
        <w:rPr>
          <w:lang w:val="en-US"/>
        </w:rPr>
      </w:pPr>
      <w:r>
        <w:rPr>
          <w:rStyle w:val="fontStyleText"/>
        </w:rPr>
        <w:t xml:space="preserve">10. </w:t>
      </w:r>
      <w:proofErr w:type="spellStart"/>
      <w:r>
        <w:rPr>
          <w:rStyle w:val="fontStyleText"/>
        </w:rPr>
        <w:t>Сатторова</w:t>
      </w:r>
      <w:proofErr w:type="spellEnd"/>
      <w:r>
        <w:rPr>
          <w:rStyle w:val="fontStyleText"/>
        </w:rPr>
        <w:t xml:space="preserve"> </w:t>
      </w:r>
      <w:proofErr w:type="spellStart"/>
      <w:r>
        <w:rPr>
          <w:rStyle w:val="fontStyleText"/>
        </w:rPr>
        <w:t>Дилшода</w:t>
      </w:r>
      <w:proofErr w:type="spellEnd"/>
      <w:r>
        <w:rPr>
          <w:rStyle w:val="fontStyleText"/>
        </w:rPr>
        <w:t xml:space="preserve"> </w:t>
      </w:r>
      <w:proofErr w:type="spellStart"/>
      <w:r>
        <w:rPr>
          <w:rStyle w:val="fontStyleText"/>
        </w:rPr>
        <w:t>Джовлиевна</w:t>
      </w:r>
      <w:proofErr w:type="spellEnd"/>
      <w:r>
        <w:rPr>
          <w:rStyle w:val="fontStyleText"/>
        </w:rPr>
        <w:t xml:space="preserve">, </w:t>
      </w:r>
      <w:proofErr w:type="spellStart"/>
      <w:r>
        <w:rPr>
          <w:rStyle w:val="fontStyleText"/>
        </w:rPr>
        <w:t>Саматова</w:t>
      </w:r>
      <w:proofErr w:type="spellEnd"/>
      <w:r>
        <w:rPr>
          <w:rStyle w:val="fontStyleText"/>
        </w:rPr>
        <w:t xml:space="preserve"> </w:t>
      </w:r>
      <w:proofErr w:type="spellStart"/>
      <w:r>
        <w:rPr>
          <w:rStyle w:val="fontStyleText"/>
        </w:rPr>
        <w:t>Севара</w:t>
      </w:r>
      <w:proofErr w:type="spellEnd"/>
      <w:r>
        <w:rPr>
          <w:rStyle w:val="fontStyleText"/>
        </w:rPr>
        <w:t xml:space="preserve"> </w:t>
      </w:r>
      <w:proofErr w:type="spellStart"/>
      <w:r>
        <w:rPr>
          <w:rStyle w:val="fontStyleText"/>
        </w:rPr>
        <w:t>Менглимаматовна</w:t>
      </w:r>
      <w:proofErr w:type="spellEnd"/>
      <w:r>
        <w:rPr>
          <w:rStyle w:val="fontStyleText"/>
        </w:rPr>
        <w:t xml:space="preserve">, </w:t>
      </w:r>
      <w:proofErr w:type="spellStart"/>
      <w:r>
        <w:rPr>
          <w:rStyle w:val="fontStyleText"/>
        </w:rPr>
        <w:t>Саматова</w:t>
      </w:r>
      <w:proofErr w:type="spellEnd"/>
      <w:r>
        <w:rPr>
          <w:rStyle w:val="fontStyleText"/>
        </w:rPr>
        <w:t xml:space="preserve"> </w:t>
      </w:r>
      <w:proofErr w:type="spellStart"/>
      <w:r>
        <w:rPr>
          <w:rStyle w:val="fontStyleText"/>
        </w:rPr>
        <w:t>Жамила</w:t>
      </w:r>
      <w:proofErr w:type="spellEnd"/>
      <w:r>
        <w:rPr>
          <w:rStyle w:val="fontStyleText"/>
        </w:rPr>
        <w:t xml:space="preserve"> </w:t>
      </w:r>
      <w:proofErr w:type="spellStart"/>
      <w:r>
        <w:rPr>
          <w:rStyle w:val="fontStyleText"/>
        </w:rPr>
        <w:t>Менглимаматовна</w:t>
      </w:r>
      <w:proofErr w:type="spellEnd"/>
      <w:r>
        <w:rPr>
          <w:rStyle w:val="fontStyleText"/>
        </w:rPr>
        <w:t xml:space="preserve"> Игровые методы воспитания детей в дошкольных образовательных учреждениях // Евразийский научный журнал. </w:t>
      </w:r>
      <w:r w:rsidRPr="00457749">
        <w:rPr>
          <w:rStyle w:val="fontStyleText"/>
          <w:lang w:val="en-US"/>
        </w:rPr>
        <w:t>2018. №9. URL: https://cyberleninka.ru/article/n/igrovye-metody-vospitaniya-detey-v-doshkolnyh-obrazovatelnyh-uchrezhdeniyah (09.12.2024).</w:t>
      </w:r>
    </w:p>
    <w:p w:rsidR="006D162B" w:rsidRDefault="00787EDD" w:rsidP="00457749">
      <w:pPr>
        <w:pStyle w:val="paragraphStyleText"/>
      </w:pPr>
      <w:r>
        <w:rPr>
          <w:rStyle w:val="fontStyleText"/>
        </w:rPr>
        <w:t xml:space="preserve">11. Игровые технологии. [Электронный ресурс] // dep_fizvos.pnzgu.ru - Режим доступа: https://dep_fizvos.pnzgu.ru/files/dep_fizvos.pnzgu.ru/word/2016_god/igrovye_tehnologii.pdf,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12. Использование игровых методов и приемов в ДОО — | Статья... [Электронный ресурс] // moluch.ru - Режим доступа: https://moluch.ru/th/4/archive/215/7010,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13. </w:t>
      </w:r>
      <w:proofErr w:type="gramStart"/>
      <w:r>
        <w:rPr>
          <w:rStyle w:val="fontStyleText"/>
        </w:rPr>
        <w:t>Концепция духовно - нравственного [Электронный ресурс] // schsv760.mskobr.ru - Режим доступа: https://schsv760.mskobr.ru/attach_files/upload_users_files/5dc90b2cd145a.pdf, свободный.</w:t>
      </w:r>
      <w:proofErr w:type="gramEnd"/>
      <w:r>
        <w:rPr>
          <w:rStyle w:val="fontStyleText"/>
        </w:rPr>
        <w:t xml:space="preserve">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14. Основы духовно-нравственного воспитания детей... - </w:t>
      </w:r>
      <w:proofErr w:type="spellStart"/>
      <w:r>
        <w:rPr>
          <w:rStyle w:val="fontStyleText"/>
        </w:rPr>
        <w:t>Маам</w:t>
      </w:r>
      <w:proofErr w:type="gramStart"/>
      <w:r>
        <w:rPr>
          <w:rStyle w:val="fontStyleText"/>
        </w:rPr>
        <w:t>.р</w:t>
      </w:r>
      <w:proofErr w:type="gramEnd"/>
      <w:r>
        <w:rPr>
          <w:rStyle w:val="fontStyleText"/>
        </w:rPr>
        <w:t>у</w:t>
      </w:r>
      <w:proofErr w:type="spellEnd"/>
      <w:r>
        <w:rPr>
          <w:rStyle w:val="fontStyleText"/>
        </w:rPr>
        <w:t xml:space="preserve"> [Электронный ресурс] // www.maam.ru - Режим доступа: https://www.maam.ru/detskijsad/osnovy-duhovno-nravstvenogo-vospitanija-detei-doshkolnogo-vozrasta.html,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lastRenderedPageBreak/>
        <w:t xml:space="preserve">15. Памятка для родителей " Духовно - нравственное воспитание..." [Электронный ресурс] // solncesvet.ru - Режим доступа: https://solncesvet.ru/magazine_work/51991/,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16. "Природа - как средство нравственного воспитания детей" [Электронный ресурс] // multiurok.ru - Режим доступа: https://multiurok.ru/files/priroda-kak-sriedstvo-nravstviennogho-vospitaniia-dietiei.html,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17. Природа как средство </w:t>
      </w:r>
      <w:proofErr w:type="gramStart"/>
      <w:r>
        <w:rPr>
          <w:rStyle w:val="fontStyleText"/>
        </w:rPr>
        <w:t>нравственно-эстетического</w:t>
      </w:r>
      <w:proofErr w:type="gramEnd"/>
      <w:r>
        <w:rPr>
          <w:rStyle w:val="fontStyleText"/>
        </w:rPr>
        <w:t xml:space="preserve">... - </w:t>
      </w:r>
      <w:proofErr w:type="spellStart"/>
      <w:r>
        <w:rPr>
          <w:rStyle w:val="fontStyleText"/>
        </w:rPr>
        <w:t>Маам</w:t>
      </w:r>
      <w:proofErr w:type="gramStart"/>
      <w:r>
        <w:rPr>
          <w:rStyle w:val="fontStyleText"/>
        </w:rPr>
        <w:t>.р</w:t>
      </w:r>
      <w:proofErr w:type="gramEnd"/>
      <w:r>
        <w:rPr>
          <w:rStyle w:val="fontStyleText"/>
        </w:rPr>
        <w:t>у</w:t>
      </w:r>
      <w:proofErr w:type="spellEnd"/>
      <w:r>
        <w:rPr>
          <w:rStyle w:val="fontStyleText"/>
        </w:rPr>
        <w:t xml:space="preserve"> [Электронный ресурс] // www.maam.ru - Режим доступа: https://www.maam.ru/detskijsad/priroda-kak-sredstvo-nravstveno-yesteticheskogo-vospitanija.html,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18. Природа как фактор нравственного воспитания детей - скачать [Электронный ресурс] // solncesvet.ru - Режим доступа: https://solncesvet.ru/opublikovannyie-materialyi/priroda-kak-faktor-nravstvennogo-vospita.8697538/, свободный. - </w:t>
      </w:r>
      <w:proofErr w:type="spellStart"/>
      <w:r>
        <w:rPr>
          <w:rStyle w:val="fontStyleText"/>
        </w:rPr>
        <w:t>Загл</w:t>
      </w:r>
      <w:proofErr w:type="spellEnd"/>
      <w:r>
        <w:rPr>
          <w:rStyle w:val="fontStyleText"/>
        </w:rPr>
        <w:t>. с экрана</w:t>
      </w:r>
    </w:p>
    <w:p w:rsidR="006D162B" w:rsidRPr="00CA5649" w:rsidRDefault="00787EDD" w:rsidP="00457749">
      <w:pPr>
        <w:pStyle w:val="paragraphStyleText"/>
      </w:pPr>
      <w:r>
        <w:rPr>
          <w:rStyle w:val="fontStyleText"/>
        </w:rPr>
        <w:t xml:space="preserve">19. </w:t>
      </w:r>
      <w:proofErr w:type="spellStart"/>
      <w:r>
        <w:rPr>
          <w:rStyle w:val="fontStyleText"/>
        </w:rPr>
        <w:t>Бесленеева</w:t>
      </w:r>
      <w:proofErr w:type="spellEnd"/>
      <w:r>
        <w:rPr>
          <w:rStyle w:val="fontStyleText"/>
        </w:rPr>
        <w:t xml:space="preserve"> Маргарита </w:t>
      </w:r>
      <w:proofErr w:type="spellStart"/>
      <w:r>
        <w:rPr>
          <w:rStyle w:val="fontStyleText"/>
        </w:rPr>
        <w:t>Хаджимуратовна</w:t>
      </w:r>
      <w:proofErr w:type="spellEnd"/>
      <w:r>
        <w:rPr>
          <w:rStyle w:val="fontStyleText"/>
        </w:rPr>
        <w:t xml:space="preserve"> ПРОБЛЕМА ДУХОВНО-НРАВСТВЕННОГО ВОСПИТАНИЯ В СИСТЕМЕ ДОШКОЛЬНОГО ОБРАЗОВАНИЯ // Ученые записки университета им. П. Ф. Лесгафта. 2021. №8 (198). </w:t>
      </w:r>
      <w:r w:rsidRPr="008D443F">
        <w:rPr>
          <w:rStyle w:val="fontStyleText"/>
          <w:lang w:val="en-US"/>
        </w:rPr>
        <w:t>URL</w:t>
      </w:r>
      <w:r w:rsidRPr="00CA5649">
        <w:rPr>
          <w:rStyle w:val="fontStyleText"/>
        </w:rPr>
        <w:t xml:space="preserve">: </w:t>
      </w:r>
      <w:r w:rsidRPr="008D443F">
        <w:rPr>
          <w:rStyle w:val="fontStyleText"/>
          <w:lang w:val="en-US"/>
        </w:rPr>
        <w:t>https</w:t>
      </w:r>
      <w:r w:rsidRPr="00CA5649">
        <w:rPr>
          <w:rStyle w:val="fontStyleText"/>
        </w:rPr>
        <w:t>://</w:t>
      </w:r>
      <w:r w:rsidRPr="008D443F">
        <w:rPr>
          <w:rStyle w:val="fontStyleText"/>
          <w:lang w:val="en-US"/>
        </w:rPr>
        <w:t>cyberleninka</w:t>
      </w:r>
      <w:r w:rsidRPr="00CA5649">
        <w:rPr>
          <w:rStyle w:val="fontStyleText"/>
        </w:rPr>
        <w:t>.</w:t>
      </w:r>
      <w:r w:rsidRPr="008D443F">
        <w:rPr>
          <w:rStyle w:val="fontStyleText"/>
          <w:lang w:val="en-US"/>
        </w:rPr>
        <w:t>ru</w:t>
      </w:r>
      <w:r w:rsidRPr="00CA5649">
        <w:rPr>
          <w:rStyle w:val="fontStyleText"/>
        </w:rPr>
        <w:t>/</w:t>
      </w:r>
      <w:r w:rsidRPr="008D443F">
        <w:rPr>
          <w:rStyle w:val="fontStyleText"/>
          <w:lang w:val="en-US"/>
        </w:rPr>
        <w:t>article</w:t>
      </w:r>
      <w:r w:rsidRPr="00CA5649">
        <w:rPr>
          <w:rStyle w:val="fontStyleText"/>
        </w:rPr>
        <w:t>/</w:t>
      </w:r>
      <w:r w:rsidRPr="008D443F">
        <w:rPr>
          <w:rStyle w:val="fontStyleText"/>
          <w:lang w:val="en-US"/>
        </w:rPr>
        <w:t>n</w:t>
      </w:r>
      <w:r w:rsidRPr="00CA5649">
        <w:rPr>
          <w:rStyle w:val="fontStyleText"/>
        </w:rPr>
        <w:t>/</w:t>
      </w:r>
      <w:r w:rsidRPr="008D443F">
        <w:rPr>
          <w:rStyle w:val="fontStyleText"/>
          <w:lang w:val="en-US"/>
        </w:rPr>
        <w:t>problema</w:t>
      </w:r>
      <w:r w:rsidRPr="00CA5649">
        <w:rPr>
          <w:rStyle w:val="fontStyleText"/>
        </w:rPr>
        <w:t>-</w:t>
      </w:r>
      <w:r w:rsidRPr="008D443F">
        <w:rPr>
          <w:rStyle w:val="fontStyleText"/>
          <w:lang w:val="en-US"/>
        </w:rPr>
        <w:t>duhovno</w:t>
      </w:r>
      <w:r w:rsidRPr="00CA5649">
        <w:rPr>
          <w:rStyle w:val="fontStyleText"/>
        </w:rPr>
        <w:t>-</w:t>
      </w:r>
      <w:r w:rsidRPr="008D443F">
        <w:rPr>
          <w:rStyle w:val="fontStyleText"/>
          <w:lang w:val="en-US"/>
        </w:rPr>
        <w:t>nravstvennogo</w:t>
      </w:r>
      <w:r w:rsidRPr="00CA5649">
        <w:rPr>
          <w:rStyle w:val="fontStyleText"/>
        </w:rPr>
        <w:t>-</w:t>
      </w:r>
      <w:r w:rsidRPr="008D443F">
        <w:rPr>
          <w:rStyle w:val="fontStyleText"/>
          <w:lang w:val="en-US"/>
        </w:rPr>
        <w:t>vospitaniya</w:t>
      </w:r>
      <w:r w:rsidRPr="00CA5649">
        <w:rPr>
          <w:rStyle w:val="fontStyleText"/>
        </w:rPr>
        <w:t>-</w:t>
      </w:r>
      <w:r w:rsidRPr="008D443F">
        <w:rPr>
          <w:rStyle w:val="fontStyleText"/>
          <w:lang w:val="en-US"/>
        </w:rPr>
        <w:t>v</w:t>
      </w:r>
      <w:r w:rsidRPr="00CA5649">
        <w:rPr>
          <w:rStyle w:val="fontStyleText"/>
        </w:rPr>
        <w:t>-</w:t>
      </w:r>
      <w:r w:rsidRPr="008D443F">
        <w:rPr>
          <w:rStyle w:val="fontStyleText"/>
          <w:lang w:val="en-US"/>
        </w:rPr>
        <w:t>sisteme</w:t>
      </w:r>
      <w:r w:rsidRPr="00CA5649">
        <w:rPr>
          <w:rStyle w:val="fontStyleText"/>
        </w:rPr>
        <w:t>-</w:t>
      </w:r>
      <w:r w:rsidRPr="008D443F">
        <w:rPr>
          <w:rStyle w:val="fontStyleText"/>
          <w:lang w:val="en-US"/>
        </w:rPr>
        <w:t>doshkolnogo</w:t>
      </w:r>
      <w:r w:rsidRPr="00CA5649">
        <w:rPr>
          <w:rStyle w:val="fontStyleText"/>
        </w:rPr>
        <w:t>-</w:t>
      </w:r>
      <w:r w:rsidRPr="008D443F">
        <w:rPr>
          <w:rStyle w:val="fontStyleText"/>
          <w:lang w:val="en-US"/>
        </w:rPr>
        <w:t>obrazovaniya</w:t>
      </w:r>
      <w:r w:rsidRPr="00CA5649">
        <w:rPr>
          <w:rStyle w:val="fontStyleText"/>
        </w:rPr>
        <w:t xml:space="preserve"> (02.02.2025).</w:t>
      </w:r>
    </w:p>
    <w:p w:rsidR="006D162B" w:rsidRDefault="00787EDD" w:rsidP="00457749">
      <w:pPr>
        <w:pStyle w:val="paragraphStyleText"/>
      </w:pPr>
      <w:r>
        <w:rPr>
          <w:rStyle w:val="fontStyleText"/>
        </w:rPr>
        <w:t xml:space="preserve">20. "Проблемы нравственного и духовного воспитания..." [Электронный ресурс] // infourok.ru - Режим доступа: https://infourok.ru/problemy-nravstvennogo-i-duhovnogo-vospitaniya-v-sovremennyh-usloviyah-6330071.html,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21. Рекомендации родителям [Электронный ресурс] //  - Режим доступа:</w:t>
      </w:r>
      <w:proofErr w:type="gramStart"/>
      <w:r>
        <w:rPr>
          <w:rStyle w:val="fontStyleText"/>
        </w:rPr>
        <w:t xml:space="preserve"> ,</w:t>
      </w:r>
      <w:proofErr w:type="gramEnd"/>
      <w:r>
        <w:rPr>
          <w:rStyle w:val="fontStyleText"/>
        </w:rPr>
        <w:t xml:space="preserve">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22. Рекомендации родителям по воспитанию... - </w:t>
      </w:r>
      <w:proofErr w:type="spellStart"/>
      <w:r>
        <w:rPr>
          <w:rStyle w:val="fontStyleText"/>
        </w:rPr>
        <w:t>Маам</w:t>
      </w:r>
      <w:proofErr w:type="gramStart"/>
      <w:r>
        <w:rPr>
          <w:rStyle w:val="fontStyleText"/>
        </w:rPr>
        <w:t>.р</w:t>
      </w:r>
      <w:proofErr w:type="gramEnd"/>
      <w:r>
        <w:rPr>
          <w:rStyle w:val="fontStyleText"/>
        </w:rPr>
        <w:t>у</w:t>
      </w:r>
      <w:proofErr w:type="spellEnd"/>
      <w:r>
        <w:rPr>
          <w:rStyle w:val="fontStyleText"/>
        </w:rPr>
        <w:t xml:space="preserve"> [Электронный ресурс] // www.maam.ru - Режим доступа: https://www.maam.ru/detskijsad/rekomendaci-roditeljam-po-vospitanija-duhovno-nravstvenoi-kultury-lichnosti-rebenka.html,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lastRenderedPageBreak/>
        <w:t xml:space="preserve">23. Рекомендации родителям по </w:t>
      </w:r>
      <w:proofErr w:type="gramStart"/>
      <w:r>
        <w:rPr>
          <w:rStyle w:val="fontStyleText"/>
        </w:rPr>
        <w:t>духовно-нравственному</w:t>
      </w:r>
      <w:proofErr w:type="gramEnd"/>
      <w:r>
        <w:rPr>
          <w:rStyle w:val="fontStyleText"/>
        </w:rPr>
        <w:t xml:space="preserve">... [Электронный ресурс] // infourok.ru - Режим доступа: https://infourok.ru/rekomendacii-roditelyam-po-duhovnonravstvennomu-vospitaniyu-3910856.html,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24. Роль искусства в развитии детей [Электронный ресурс] // bohandshi.irk.muzkult.ru - Режим доступа: https://bohandshi.irk.muzkult.ru/media/2024/03/06/1340350313/rol_iskusstva_v_razvitii_detej.pdf,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25. Роль искусства в развитии детей | Блог 4brain [Электронный ресурс] // 4brain.ru - Режим доступа: https://4brain.ru/blog/роль-искусства-в-развитии-детей/,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26. Семинар-практикум «Роль искусства в развитии ребенка». [Электронный ресурс] // www.maam.ru - Режим доступа: https://www.maam.ru/detskijsad/seminar-praktikum-rol-iskustva-v-razviti-rebenka.html,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27. Современные проблемы духовно-нравственного воспитания... [Электронный ресурс] // www.maam.ru - Режим доступа: https://www.maam.ru/detskijsad/sovremenye-problemy-duhovno-nravstvenogo-vospitanija-detei-v-uslovijah-dou.html,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28. Современные проблемы духовно-нравственного воспитания... [Электронный ресурс] // solncesvet.ru - Режим доступа: https://solncesvet.ru/opublikovannyie-materialyi/sovremennye-problemy-duhovno-nravstvenno.11292842865/,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29. Статья из опыта работы "Природа, как средство нравственного..." [Электронный ресурс] // infourok.ru - Режим доступа: https://infourok.ru/statya-iz-opyta-raboty-priroda-kak-sredstvo-nravstvennogo-vospitaniya-5436193.html, свободный. - </w:t>
      </w:r>
      <w:proofErr w:type="spellStart"/>
      <w:r>
        <w:rPr>
          <w:rStyle w:val="fontStyleText"/>
        </w:rPr>
        <w:t>Загл</w:t>
      </w:r>
      <w:proofErr w:type="spellEnd"/>
      <w:r>
        <w:rPr>
          <w:rStyle w:val="fontStyleText"/>
        </w:rPr>
        <w:t>. с экрана</w:t>
      </w:r>
    </w:p>
    <w:p w:rsidR="006D162B" w:rsidRPr="00CA5649" w:rsidRDefault="00787EDD" w:rsidP="00457749">
      <w:pPr>
        <w:pStyle w:val="paragraphStyleText"/>
      </w:pPr>
      <w:r>
        <w:rPr>
          <w:rStyle w:val="fontStyleText"/>
        </w:rPr>
        <w:t xml:space="preserve">30. Головушкина Марина Владимировна Формирование основ духовно-нравственного воспитания // Известия высших учебных заведений. Поволжский регион. Гуманитарные науки. 2012. </w:t>
      </w:r>
      <w:r w:rsidRPr="00CA5649">
        <w:rPr>
          <w:rStyle w:val="fontStyleText"/>
        </w:rPr>
        <w:t xml:space="preserve">№2. </w:t>
      </w:r>
      <w:r w:rsidRPr="008D443F">
        <w:rPr>
          <w:rStyle w:val="fontStyleText"/>
          <w:lang w:val="en-US"/>
        </w:rPr>
        <w:t>URL</w:t>
      </w:r>
      <w:r w:rsidRPr="00CA5649">
        <w:rPr>
          <w:rStyle w:val="fontStyleText"/>
        </w:rPr>
        <w:t xml:space="preserve">: </w:t>
      </w:r>
      <w:r w:rsidRPr="008D443F">
        <w:rPr>
          <w:rStyle w:val="fontStyleText"/>
          <w:lang w:val="en-US"/>
        </w:rPr>
        <w:lastRenderedPageBreak/>
        <w:t>https</w:t>
      </w:r>
      <w:r w:rsidRPr="00CA5649">
        <w:rPr>
          <w:rStyle w:val="fontStyleText"/>
        </w:rPr>
        <w:t>://</w:t>
      </w:r>
      <w:r w:rsidRPr="008D443F">
        <w:rPr>
          <w:rStyle w:val="fontStyleText"/>
          <w:lang w:val="en-US"/>
        </w:rPr>
        <w:t>cyberleninka</w:t>
      </w:r>
      <w:r w:rsidRPr="00CA5649">
        <w:rPr>
          <w:rStyle w:val="fontStyleText"/>
        </w:rPr>
        <w:t>.</w:t>
      </w:r>
      <w:r w:rsidRPr="008D443F">
        <w:rPr>
          <w:rStyle w:val="fontStyleText"/>
          <w:lang w:val="en-US"/>
        </w:rPr>
        <w:t>ru</w:t>
      </w:r>
      <w:r w:rsidRPr="00CA5649">
        <w:rPr>
          <w:rStyle w:val="fontStyleText"/>
        </w:rPr>
        <w:t>/</w:t>
      </w:r>
      <w:r w:rsidRPr="008D443F">
        <w:rPr>
          <w:rStyle w:val="fontStyleText"/>
          <w:lang w:val="en-US"/>
        </w:rPr>
        <w:t>article</w:t>
      </w:r>
      <w:r w:rsidRPr="00CA5649">
        <w:rPr>
          <w:rStyle w:val="fontStyleText"/>
        </w:rPr>
        <w:t>/</w:t>
      </w:r>
      <w:r w:rsidRPr="008D443F">
        <w:rPr>
          <w:rStyle w:val="fontStyleText"/>
          <w:lang w:val="en-US"/>
        </w:rPr>
        <w:t>n</w:t>
      </w:r>
      <w:r w:rsidRPr="00CA5649">
        <w:rPr>
          <w:rStyle w:val="fontStyleText"/>
        </w:rPr>
        <w:t>/</w:t>
      </w:r>
      <w:r w:rsidRPr="008D443F">
        <w:rPr>
          <w:rStyle w:val="fontStyleText"/>
          <w:lang w:val="en-US"/>
        </w:rPr>
        <w:t>formirovanie</w:t>
      </w:r>
      <w:r w:rsidRPr="00CA5649">
        <w:rPr>
          <w:rStyle w:val="fontStyleText"/>
        </w:rPr>
        <w:t>-</w:t>
      </w:r>
      <w:r w:rsidRPr="008D443F">
        <w:rPr>
          <w:rStyle w:val="fontStyleText"/>
          <w:lang w:val="en-US"/>
        </w:rPr>
        <w:t>osnov</w:t>
      </w:r>
      <w:r w:rsidRPr="00CA5649">
        <w:rPr>
          <w:rStyle w:val="fontStyleText"/>
        </w:rPr>
        <w:t>-</w:t>
      </w:r>
      <w:r w:rsidRPr="008D443F">
        <w:rPr>
          <w:rStyle w:val="fontStyleText"/>
          <w:lang w:val="en-US"/>
        </w:rPr>
        <w:t>duhovno</w:t>
      </w:r>
      <w:r w:rsidRPr="00CA5649">
        <w:rPr>
          <w:rStyle w:val="fontStyleText"/>
        </w:rPr>
        <w:t>-</w:t>
      </w:r>
      <w:r w:rsidRPr="008D443F">
        <w:rPr>
          <w:rStyle w:val="fontStyleText"/>
          <w:lang w:val="en-US"/>
        </w:rPr>
        <w:t>nravstvennogo</w:t>
      </w:r>
      <w:r w:rsidRPr="00CA5649">
        <w:rPr>
          <w:rStyle w:val="fontStyleText"/>
        </w:rPr>
        <w:t>-</w:t>
      </w:r>
      <w:r w:rsidRPr="008D443F">
        <w:rPr>
          <w:rStyle w:val="fontStyleText"/>
          <w:lang w:val="en-US"/>
        </w:rPr>
        <w:t>vospitaniya</w:t>
      </w:r>
      <w:r w:rsidRPr="00CA5649">
        <w:rPr>
          <w:rStyle w:val="fontStyleText"/>
        </w:rPr>
        <w:t xml:space="preserve"> (11.12.2024).</w:t>
      </w:r>
    </w:p>
    <w:p w:rsidR="006D162B" w:rsidRDefault="00787EDD" w:rsidP="00457749">
      <w:pPr>
        <w:pStyle w:val="paragraphStyleText"/>
      </w:pPr>
      <w:r>
        <w:rPr>
          <w:rStyle w:val="fontStyleText"/>
        </w:rPr>
        <w:t xml:space="preserve">31. актуальность и проблема духовно-нравственного воспитания... [Электронный ресурс] // nsportal.ru - Режим доступа: https://nsportal.ru/detskiy-sad/okruzhayushchiy-mir/2022/01/24/aktualnost-i-problema-duhovno-nravstvennogo-vospitaniya,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32. использование игровых методов и приёмов в обучении... [Электронный ресурс] // nsportal.ru - Режим доступа: https://nsportal.ru/detskiy-sad/raznoe/2024/03/22/ispolzovanie-igrovyh-metodov-i-priyomov-v-obuchenii-i-vospitanii,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 xml:space="preserve">33. методические рекомендации для родителей </w:t>
      </w:r>
      <w:proofErr w:type="gramStart"/>
      <w:r>
        <w:rPr>
          <w:rStyle w:val="fontStyleText"/>
        </w:rPr>
        <w:t>по</w:t>
      </w:r>
      <w:proofErr w:type="gramEnd"/>
      <w:r>
        <w:rPr>
          <w:rStyle w:val="fontStyleText"/>
        </w:rPr>
        <w:t xml:space="preserve">... [Электронный ресурс] // nsportal.ru - Режим доступа: https://nsportal.ru/detskiy-sad/materialy-dlya-roditeley/2022/02/04/metodicheskie-rekomendatsii-dlya-roditeley-po, свободный. - </w:t>
      </w:r>
      <w:proofErr w:type="spellStart"/>
      <w:r>
        <w:rPr>
          <w:rStyle w:val="fontStyleText"/>
        </w:rPr>
        <w:t>Загл</w:t>
      </w:r>
      <w:proofErr w:type="spellEnd"/>
      <w:r>
        <w:rPr>
          <w:rStyle w:val="fontStyleText"/>
        </w:rPr>
        <w:t>. с экрана</w:t>
      </w:r>
    </w:p>
    <w:p w:rsidR="006D162B" w:rsidRDefault="00787EDD" w:rsidP="00457749">
      <w:pPr>
        <w:pStyle w:val="paragraphStyleText"/>
      </w:pPr>
      <w:r>
        <w:rPr>
          <w:rStyle w:val="fontStyleText"/>
        </w:rPr>
        <w:t>34. природ</w:t>
      </w:r>
      <w:proofErr w:type="gramStart"/>
      <w:r>
        <w:rPr>
          <w:rStyle w:val="fontStyleText"/>
        </w:rPr>
        <w:t>а-</w:t>
      </w:r>
      <w:proofErr w:type="gramEnd"/>
      <w:r>
        <w:rPr>
          <w:rStyle w:val="fontStyleText"/>
        </w:rPr>
        <w:t xml:space="preserve"> как важный источник развития духовности... [Электронный ресурс] // nsportal.ru - Режим доступа: https://nsportal.ru/detskiy-sad/raznoe/2017/10/22/priroda-kak-vazhnyy-istochnik-razvitiya-duhovnosti-nravstvennosti-i, свободный. - </w:t>
      </w:r>
      <w:proofErr w:type="spellStart"/>
      <w:r>
        <w:rPr>
          <w:rStyle w:val="fontStyleText"/>
        </w:rPr>
        <w:t>Загл</w:t>
      </w:r>
      <w:proofErr w:type="spellEnd"/>
      <w:r>
        <w:rPr>
          <w:rStyle w:val="fontStyleText"/>
        </w:rPr>
        <w:t>. с экрана</w:t>
      </w:r>
    </w:p>
    <w:sectPr w:rsidR="006D162B" w:rsidSect="00457749">
      <w:footerReference w:type="default" r:id="rId22"/>
      <w:pgSz w:w="11905" w:h="16837"/>
      <w:pgMar w:top="1133" w:right="566" w:bottom="1133"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A08" w:rsidRDefault="00120A08">
      <w:pPr>
        <w:spacing w:after="0" w:line="240" w:lineRule="auto"/>
      </w:pPr>
      <w:r>
        <w:separator/>
      </w:r>
    </w:p>
  </w:endnote>
  <w:endnote w:type="continuationSeparator" w:id="0">
    <w:p w:rsidR="00120A08" w:rsidRDefault="00120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62B" w:rsidRDefault="00787EDD">
    <w:pPr>
      <w:pStyle w:val="paragraphStylePageNum"/>
    </w:pPr>
    <w:r>
      <w:fldChar w:fldCharType="begin"/>
    </w:r>
    <w:r>
      <w:rPr>
        <w:rStyle w:val="fontStyleText"/>
      </w:rPr>
      <w:instrText>PAGE</w:instrText>
    </w:r>
    <w:r>
      <w:fldChar w:fldCharType="separate"/>
    </w:r>
    <w:r w:rsidR="00CA5649">
      <w:rPr>
        <w:rStyle w:val="fontStyleText"/>
        <w:noProof/>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62B" w:rsidRDefault="00787EDD">
    <w:pPr>
      <w:pStyle w:val="paragraphStylePageNum"/>
    </w:pPr>
    <w:r>
      <w:fldChar w:fldCharType="begin"/>
    </w:r>
    <w:r>
      <w:rPr>
        <w:rStyle w:val="fontStyleText"/>
      </w:rPr>
      <w:instrText>PAGE</w:instrText>
    </w:r>
    <w:r>
      <w:fldChar w:fldCharType="separate"/>
    </w:r>
    <w:r w:rsidR="00CA5649">
      <w:rPr>
        <w:rStyle w:val="fontStyleText"/>
        <w:noProof/>
      </w:rPr>
      <w:t>22</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62B" w:rsidRDefault="00787EDD">
    <w:pPr>
      <w:pStyle w:val="paragraphStylePageNum"/>
    </w:pPr>
    <w:r>
      <w:fldChar w:fldCharType="begin"/>
    </w:r>
    <w:r>
      <w:rPr>
        <w:rStyle w:val="fontStyleText"/>
      </w:rPr>
      <w:instrText>PAGE</w:instrText>
    </w:r>
    <w:r>
      <w:fldChar w:fldCharType="separate"/>
    </w:r>
    <w:r w:rsidR="00CA5649">
      <w:rPr>
        <w:rStyle w:val="fontStyleText"/>
        <w:noProof/>
      </w:rPr>
      <w:t>27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62B" w:rsidRDefault="00787EDD">
    <w:pPr>
      <w:pStyle w:val="paragraphStylePageNum"/>
    </w:pPr>
    <w:r>
      <w:fldChar w:fldCharType="begin"/>
    </w:r>
    <w:r>
      <w:rPr>
        <w:rStyle w:val="fontStyleText"/>
      </w:rPr>
      <w:instrText>PAGE</w:instrText>
    </w:r>
    <w:r>
      <w:fldChar w:fldCharType="separate"/>
    </w:r>
    <w:r w:rsidR="00CA5649">
      <w:rPr>
        <w:rStyle w:val="fontStyleText"/>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62B" w:rsidRDefault="00787EDD">
    <w:pPr>
      <w:pStyle w:val="paragraphStylePageNum"/>
    </w:pPr>
    <w:r>
      <w:fldChar w:fldCharType="begin"/>
    </w:r>
    <w:r>
      <w:rPr>
        <w:rStyle w:val="fontStyleText"/>
      </w:rPr>
      <w:instrText>PAGE</w:instrText>
    </w:r>
    <w:r>
      <w:fldChar w:fldCharType="separate"/>
    </w:r>
    <w:r w:rsidR="00CA5649">
      <w:rPr>
        <w:rStyle w:val="fontStyleText"/>
        <w:noProof/>
      </w:rPr>
      <w:t>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62B" w:rsidRDefault="00787EDD">
    <w:pPr>
      <w:pStyle w:val="paragraphStylePageNum"/>
    </w:pPr>
    <w:r>
      <w:fldChar w:fldCharType="begin"/>
    </w:r>
    <w:r>
      <w:rPr>
        <w:rStyle w:val="fontStyleText"/>
      </w:rPr>
      <w:instrText>PAGE</w:instrText>
    </w:r>
    <w:r>
      <w:fldChar w:fldCharType="separate"/>
    </w:r>
    <w:r w:rsidR="00CA5649">
      <w:rPr>
        <w:rStyle w:val="fontStyleText"/>
        <w:noProof/>
      </w:rPr>
      <w:t>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62B" w:rsidRDefault="00787EDD">
    <w:pPr>
      <w:pStyle w:val="paragraphStylePageNum"/>
    </w:pPr>
    <w:r>
      <w:fldChar w:fldCharType="begin"/>
    </w:r>
    <w:r>
      <w:rPr>
        <w:rStyle w:val="fontStyleText"/>
      </w:rPr>
      <w:instrText>PAGE</w:instrText>
    </w:r>
    <w:r>
      <w:fldChar w:fldCharType="separate"/>
    </w:r>
    <w:r w:rsidR="00CA5649">
      <w:rPr>
        <w:rStyle w:val="fontStyleText"/>
        <w:noProof/>
      </w:rPr>
      <w:t>9</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62B" w:rsidRDefault="00787EDD">
    <w:pPr>
      <w:pStyle w:val="paragraphStylePageNum"/>
    </w:pPr>
    <w:r>
      <w:fldChar w:fldCharType="begin"/>
    </w:r>
    <w:r>
      <w:rPr>
        <w:rStyle w:val="fontStyleText"/>
      </w:rPr>
      <w:instrText>PAGE</w:instrText>
    </w:r>
    <w:r>
      <w:fldChar w:fldCharType="separate"/>
    </w:r>
    <w:r w:rsidR="00CA5649">
      <w:rPr>
        <w:rStyle w:val="fontStyleText"/>
        <w:noProof/>
      </w:rPr>
      <w:t>12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62B" w:rsidRDefault="00787EDD">
    <w:pPr>
      <w:pStyle w:val="paragraphStylePageNum"/>
    </w:pPr>
    <w:r>
      <w:fldChar w:fldCharType="begin"/>
    </w:r>
    <w:r>
      <w:rPr>
        <w:rStyle w:val="fontStyleText"/>
      </w:rPr>
      <w:instrText>PAGE</w:instrText>
    </w:r>
    <w:r>
      <w:fldChar w:fldCharType="separate"/>
    </w:r>
    <w:r w:rsidR="00CA5649">
      <w:rPr>
        <w:rStyle w:val="fontStyleText"/>
        <w:noProof/>
      </w:rPr>
      <w:t>15</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62B" w:rsidRDefault="00787EDD">
    <w:pPr>
      <w:pStyle w:val="paragraphStylePageNum"/>
    </w:pPr>
    <w:r>
      <w:fldChar w:fldCharType="begin"/>
    </w:r>
    <w:r>
      <w:rPr>
        <w:rStyle w:val="fontStyleText"/>
      </w:rPr>
      <w:instrText>PAGE</w:instrText>
    </w:r>
    <w:r>
      <w:fldChar w:fldCharType="separate"/>
    </w:r>
    <w:r w:rsidR="00CA5649">
      <w:rPr>
        <w:rStyle w:val="fontStyleText"/>
        <w:noProof/>
      </w:rPr>
      <w:t>18</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62B" w:rsidRDefault="00787EDD">
    <w:pPr>
      <w:pStyle w:val="paragraphStylePageNum"/>
    </w:pPr>
    <w:r>
      <w:fldChar w:fldCharType="begin"/>
    </w:r>
    <w:r>
      <w:rPr>
        <w:rStyle w:val="fontStyleText"/>
      </w:rPr>
      <w:instrText>PAGE</w:instrText>
    </w:r>
    <w:r>
      <w:fldChar w:fldCharType="separate"/>
    </w:r>
    <w:r w:rsidR="00CA5649">
      <w:rPr>
        <w:rStyle w:val="fontStyleText"/>
        <w:noProof/>
      </w:rPr>
      <w:t>20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A08" w:rsidRDefault="00120A08">
      <w:pPr>
        <w:spacing w:after="0" w:line="240" w:lineRule="auto"/>
      </w:pPr>
      <w:r>
        <w:separator/>
      </w:r>
    </w:p>
  </w:footnote>
  <w:footnote w:type="continuationSeparator" w:id="0">
    <w:p w:rsidR="00120A08" w:rsidRDefault="00120A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62B"/>
    <w:rsid w:val="00120A08"/>
    <w:rsid w:val="00457749"/>
    <w:rsid w:val="006D162B"/>
    <w:rsid w:val="00787EDD"/>
    <w:rsid w:val="008D443F"/>
    <w:rsid w:val="00CA5649"/>
    <w:rsid w:val="00FB7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160"/>
    </w:pPr>
    <w:rPr>
      <w:rFonts w:ascii="Times New Roman" w:eastAsia="Times New Roman" w:hAnsi="Times New Roman" w:cs="Times New Roman"/>
      <w:color w:val="000000"/>
      <w:sz w:val="22"/>
      <w:szCs w:val="22"/>
    </w:rPr>
  </w:style>
  <w:style w:type="paragraph" w:styleId="1">
    <w:name w:val="heading 1"/>
    <w:basedOn w:val="a"/>
    <w:pPr>
      <w:outlineLvl w:val="0"/>
    </w:pPr>
    <w:rPr>
      <w:b/>
      <w:bCs/>
      <w:sz w:val="28"/>
      <w:szCs w:val="28"/>
    </w:rPr>
  </w:style>
  <w:style w:type="paragraph" w:styleId="2">
    <w:name w:val="heading 2"/>
    <w:basedOn w:val="a"/>
    <w:pP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styleId="a7">
    <w:name w:val="Title"/>
    <w:basedOn w:val="a"/>
    <w:pPr>
      <w:jc w:val="center"/>
    </w:pPr>
    <w:rPr>
      <w:b/>
      <w:bCs/>
      <w:sz w:val="28"/>
      <w:szCs w:val="28"/>
    </w:rPr>
  </w:style>
  <w:style w:type="paragraph" w:customStyle="1" w:styleId="paragraphStyleText">
    <w:name w:val="paragraphStyleText"/>
    <w:basedOn w:val="a"/>
    <w:pPr>
      <w:spacing w:after="0" w:line="360" w:lineRule="auto"/>
      <w:ind w:firstLine="720"/>
      <w:jc w:val="both"/>
    </w:pPr>
  </w:style>
  <w:style w:type="paragraph" w:styleId="a8">
    <w:name w:val="Balloon Text"/>
    <w:basedOn w:val="a"/>
    <w:link w:val="a9"/>
    <w:uiPriority w:val="99"/>
    <w:semiHidden/>
    <w:unhideWhenUsed/>
    <w:rsid w:val="008D443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D443F"/>
    <w:rPr>
      <w:rFonts w:ascii="Tahoma" w:eastAsia="Times New Roman" w:hAnsi="Tahoma" w:cs="Tahoma"/>
      <w:color w:val="000000"/>
      <w:sz w:val="16"/>
      <w:szCs w:val="16"/>
    </w:rPr>
  </w:style>
  <w:style w:type="paragraph" w:styleId="aa">
    <w:name w:val="header"/>
    <w:basedOn w:val="a"/>
    <w:link w:val="14"/>
    <w:uiPriority w:val="99"/>
    <w:unhideWhenUsed/>
    <w:rsid w:val="008D443F"/>
    <w:pPr>
      <w:tabs>
        <w:tab w:val="center" w:pos="4677"/>
        <w:tab w:val="right" w:pos="9355"/>
      </w:tabs>
      <w:spacing w:after="0" w:line="240" w:lineRule="auto"/>
    </w:pPr>
  </w:style>
  <w:style w:type="character" w:customStyle="1" w:styleId="14">
    <w:name w:val="Верхний колонтитул Знак1"/>
    <w:basedOn w:val="a0"/>
    <w:link w:val="aa"/>
    <w:uiPriority w:val="99"/>
    <w:rsid w:val="008D443F"/>
    <w:rPr>
      <w:rFonts w:ascii="Times New Roman" w:eastAsia="Times New Roman" w:hAnsi="Times New Roman" w:cs="Times New Roman"/>
      <w:color w:val="000000"/>
      <w:sz w:val="22"/>
      <w:szCs w:val="22"/>
    </w:rPr>
  </w:style>
  <w:style w:type="paragraph" w:styleId="ab">
    <w:name w:val="footer"/>
    <w:basedOn w:val="a"/>
    <w:link w:val="15"/>
    <w:uiPriority w:val="99"/>
    <w:unhideWhenUsed/>
    <w:rsid w:val="008D443F"/>
    <w:pPr>
      <w:tabs>
        <w:tab w:val="center" w:pos="4677"/>
        <w:tab w:val="right" w:pos="9355"/>
      </w:tabs>
      <w:spacing w:after="0" w:line="240" w:lineRule="auto"/>
    </w:pPr>
  </w:style>
  <w:style w:type="character" w:customStyle="1" w:styleId="15">
    <w:name w:val="Нижний колонтитул Знак1"/>
    <w:basedOn w:val="a0"/>
    <w:link w:val="ab"/>
    <w:uiPriority w:val="99"/>
    <w:rsid w:val="008D443F"/>
    <w:rPr>
      <w:rFonts w:ascii="Times New Roman" w:eastAsia="Times New Roman" w:hAnsi="Times New Roman" w:cs="Times New Roman"/>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pacing w:after="160"/>
    </w:pPr>
    <w:rPr>
      <w:rFonts w:ascii="Times New Roman" w:eastAsia="Times New Roman" w:hAnsi="Times New Roman" w:cs="Times New Roman"/>
      <w:color w:val="000000"/>
      <w:sz w:val="22"/>
      <w:szCs w:val="22"/>
    </w:rPr>
  </w:style>
  <w:style w:type="paragraph" w:styleId="1">
    <w:name w:val="heading 1"/>
    <w:basedOn w:val="a"/>
    <w:pPr>
      <w:outlineLvl w:val="0"/>
    </w:pPr>
    <w:rPr>
      <w:b/>
      <w:bCs/>
      <w:sz w:val="28"/>
      <w:szCs w:val="28"/>
    </w:rPr>
  </w:style>
  <w:style w:type="paragraph" w:styleId="2">
    <w:name w:val="heading 2"/>
    <w:basedOn w:val="a"/>
    <w:pP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table" w:customStyle="1" w:styleId="10">
    <w:name w:val="Обычная таблица1"/>
    <w:uiPriority w:val="99"/>
    <w:tblPr>
      <w:tblInd w:w="0" w:type="dxa"/>
      <w:tblCellMar>
        <w:top w:w="0" w:type="dxa"/>
        <w:left w:w="108" w:type="dxa"/>
        <w:bottom w:w="0" w:type="dxa"/>
        <w:right w:w="108" w:type="dxa"/>
      </w:tblCellMar>
    </w:tblPr>
  </w:style>
  <w:style w:type="paragraph" w:customStyle="1" w:styleId="a4">
    <w:name w:val="Колонтитулы"/>
    <w:basedOn w:val="a"/>
    <w:rPr>
      <w:rFonts w:ascii="Helvetica Neue" w:eastAsia="Helvetica Neue" w:hAnsi="Helvetica Neue" w:cs="Helvetica Neue"/>
    </w:rPr>
  </w:style>
  <w:style w:type="table" w:customStyle="1" w:styleId="11">
    <w:name w:val="Сетка таблицы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pPr>
      <w:spacing w:after="0"/>
    </w:pPr>
  </w:style>
  <w:style w:type="character" w:customStyle="1" w:styleId="a5">
    <w:name w:val="Верхний колонтитул Знак"/>
    <w:rPr>
      <w:rFonts w:ascii="Calibri" w:eastAsia="Calibri" w:hAnsi="Calibri" w:cs="Calibri"/>
      <w:color w:val="000000"/>
      <w:sz w:val="22"/>
      <w:szCs w:val="22"/>
    </w:rPr>
  </w:style>
  <w:style w:type="paragraph" w:customStyle="1" w:styleId="13">
    <w:name w:val="Нижний колонтитул1"/>
    <w:basedOn w:val="a"/>
    <w:pPr>
      <w:spacing w:after="0"/>
    </w:pPr>
  </w:style>
  <w:style w:type="character" w:customStyle="1" w:styleId="a6">
    <w:name w:val="Нижний колонтитул Знак"/>
    <w:rPr>
      <w:rFonts w:ascii="Calibri" w:eastAsia="Calibri" w:hAnsi="Calibri" w:cs="Calibri"/>
      <w:color w:val="000000"/>
      <w:sz w:val="22"/>
      <w:szCs w:val="22"/>
    </w:rPr>
  </w:style>
  <w:style w:type="character" w:customStyle="1" w:styleId="fontStyleText">
    <w:name w:val="fontStyleText"/>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pPr>
      <w:spacing w:after="100"/>
      <w:jc w:val="right"/>
    </w:pPr>
  </w:style>
  <w:style w:type="paragraph" w:styleId="a7">
    <w:name w:val="Title"/>
    <w:basedOn w:val="a"/>
    <w:pPr>
      <w:jc w:val="center"/>
    </w:pPr>
    <w:rPr>
      <w:b/>
      <w:bCs/>
      <w:sz w:val="28"/>
      <w:szCs w:val="28"/>
    </w:rPr>
  </w:style>
  <w:style w:type="paragraph" w:customStyle="1" w:styleId="paragraphStyleText">
    <w:name w:val="paragraphStyleText"/>
    <w:basedOn w:val="a"/>
    <w:pPr>
      <w:spacing w:after="0" w:line="360" w:lineRule="auto"/>
      <w:ind w:firstLine="720"/>
      <w:jc w:val="both"/>
    </w:pPr>
  </w:style>
  <w:style w:type="paragraph" w:styleId="a8">
    <w:name w:val="Balloon Text"/>
    <w:basedOn w:val="a"/>
    <w:link w:val="a9"/>
    <w:uiPriority w:val="99"/>
    <w:semiHidden/>
    <w:unhideWhenUsed/>
    <w:rsid w:val="008D443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D443F"/>
    <w:rPr>
      <w:rFonts w:ascii="Tahoma" w:eastAsia="Times New Roman" w:hAnsi="Tahoma" w:cs="Tahoma"/>
      <w:color w:val="000000"/>
      <w:sz w:val="16"/>
      <w:szCs w:val="16"/>
    </w:rPr>
  </w:style>
  <w:style w:type="paragraph" w:styleId="aa">
    <w:name w:val="header"/>
    <w:basedOn w:val="a"/>
    <w:link w:val="14"/>
    <w:uiPriority w:val="99"/>
    <w:unhideWhenUsed/>
    <w:rsid w:val="008D443F"/>
    <w:pPr>
      <w:tabs>
        <w:tab w:val="center" w:pos="4677"/>
        <w:tab w:val="right" w:pos="9355"/>
      </w:tabs>
      <w:spacing w:after="0" w:line="240" w:lineRule="auto"/>
    </w:pPr>
  </w:style>
  <w:style w:type="character" w:customStyle="1" w:styleId="14">
    <w:name w:val="Верхний колонтитул Знак1"/>
    <w:basedOn w:val="a0"/>
    <w:link w:val="aa"/>
    <w:uiPriority w:val="99"/>
    <w:rsid w:val="008D443F"/>
    <w:rPr>
      <w:rFonts w:ascii="Times New Roman" w:eastAsia="Times New Roman" w:hAnsi="Times New Roman" w:cs="Times New Roman"/>
      <w:color w:val="000000"/>
      <w:sz w:val="22"/>
      <w:szCs w:val="22"/>
    </w:rPr>
  </w:style>
  <w:style w:type="paragraph" w:styleId="ab">
    <w:name w:val="footer"/>
    <w:basedOn w:val="a"/>
    <w:link w:val="15"/>
    <w:uiPriority w:val="99"/>
    <w:unhideWhenUsed/>
    <w:rsid w:val="008D443F"/>
    <w:pPr>
      <w:tabs>
        <w:tab w:val="center" w:pos="4677"/>
        <w:tab w:val="right" w:pos="9355"/>
      </w:tabs>
      <w:spacing w:after="0" w:line="240" w:lineRule="auto"/>
    </w:pPr>
  </w:style>
  <w:style w:type="character" w:customStyle="1" w:styleId="15">
    <w:name w:val="Нижний колонтитул Знак1"/>
    <w:basedOn w:val="a0"/>
    <w:link w:val="ab"/>
    <w:uiPriority w:val="99"/>
    <w:rsid w:val="008D443F"/>
    <w:rPr>
      <w:rFonts w:ascii="Times New Roman" w:eastAsia="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2.jpeg"/><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footer" Target="footer10.xml"/><Relationship Id="rId7" Type="http://schemas.openxmlformats.org/officeDocument/2006/relationships/footer" Target="footer1.xml"/><Relationship Id="rId12" Type="http://schemas.openxmlformats.org/officeDocument/2006/relationships/image" Target="media/image1.jpeg"/><Relationship Id="rId17" Type="http://schemas.openxmlformats.org/officeDocument/2006/relationships/footer" Target="footer7.xml"/><Relationship Id="rId2" Type="http://schemas.microsoft.com/office/2007/relationships/stylesWithEffects" Target="stylesWithEffects.xml"/><Relationship Id="rId16" Type="http://schemas.openxmlformats.org/officeDocument/2006/relationships/image" Target="media/image4.jpeg"/><Relationship Id="rId20" Type="http://schemas.openxmlformats.org/officeDocument/2006/relationships/footer" Target="footer9.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 Id="rId22"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27</Pages>
  <Words>5193</Words>
  <Characters>29601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Осипов</dc:creator>
  <cp:lastModifiedBy>Work</cp:lastModifiedBy>
  <cp:revision>4</cp:revision>
  <dcterms:created xsi:type="dcterms:W3CDTF">2025-08-19T08:34:00Z</dcterms:created>
  <dcterms:modified xsi:type="dcterms:W3CDTF">2026-01-20T09:57:00Z</dcterms:modified>
</cp:coreProperties>
</file>