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AC5" w:rsidRPr="002D5AC5" w:rsidRDefault="002D5AC5" w:rsidP="002D5AC5">
      <w:pPr>
        <w:spacing w:after="0"/>
        <w:ind w:firstLine="709"/>
        <w:jc w:val="center"/>
        <w:rPr>
          <w:rFonts w:cs="Times New Roman"/>
          <w:b/>
          <w:szCs w:val="28"/>
          <w:shd w:val="clear" w:color="auto" w:fill="FFFFFF"/>
        </w:rPr>
      </w:pPr>
      <w:bookmarkStart w:id="0" w:name="_GoBack"/>
      <w:bookmarkEnd w:id="0"/>
      <w:r w:rsidRPr="002D5AC5">
        <w:rPr>
          <w:rFonts w:cs="Times New Roman"/>
          <w:b/>
          <w:szCs w:val="28"/>
          <w:shd w:val="clear" w:color="auto" w:fill="FFFFFF"/>
        </w:rPr>
        <w:t>Кашина Е.В.</w:t>
      </w:r>
    </w:p>
    <w:p w:rsidR="002D5AC5" w:rsidRPr="002D5AC5" w:rsidRDefault="002D5AC5" w:rsidP="002D5AC5">
      <w:pPr>
        <w:spacing w:after="0"/>
        <w:ind w:firstLine="709"/>
        <w:jc w:val="center"/>
        <w:rPr>
          <w:rFonts w:cs="Times New Roman"/>
          <w:b/>
          <w:szCs w:val="28"/>
          <w:shd w:val="clear" w:color="auto" w:fill="FFFFFF"/>
        </w:rPr>
      </w:pPr>
      <w:r w:rsidRPr="002D5AC5">
        <w:rPr>
          <w:rFonts w:cs="Times New Roman"/>
          <w:b/>
          <w:szCs w:val="28"/>
          <w:shd w:val="clear" w:color="auto" w:fill="FFFFFF"/>
        </w:rPr>
        <w:t>Воспитатель, МБДОУ «Детский сад № 294»</w:t>
      </w:r>
    </w:p>
    <w:p w:rsidR="002D5AC5" w:rsidRPr="002D5AC5" w:rsidRDefault="002D5AC5" w:rsidP="002D5AC5">
      <w:pPr>
        <w:spacing w:after="0"/>
        <w:ind w:firstLine="709"/>
        <w:jc w:val="center"/>
        <w:rPr>
          <w:rFonts w:cs="Times New Roman"/>
          <w:b/>
          <w:szCs w:val="28"/>
          <w:shd w:val="clear" w:color="auto" w:fill="FFFFFF"/>
        </w:rPr>
      </w:pPr>
      <w:r w:rsidRPr="002D5AC5">
        <w:rPr>
          <w:rFonts w:cs="Times New Roman"/>
          <w:b/>
          <w:szCs w:val="28"/>
          <w:shd w:val="clear" w:color="auto" w:fill="FFFFFF"/>
        </w:rPr>
        <w:t>(г. Нижний Новгород, Россия)</w:t>
      </w:r>
    </w:p>
    <w:p w:rsidR="002D5AC5" w:rsidRDefault="002D5AC5" w:rsidP="006C0B77">
      <w:pPr>
        <w:spacing w:after="0"/>
        <w:ind w:firstLine="709"/>
        <w:jc w:val="both"/>
        <w:rPr>
          <w:rStyle w:val="1"/>
          <w:rFonts w:eastAsiaTheme="minorHAnsi"/>
        </w:rPr>
      </w:pPr>
    </w:p>
    <w:p w:rsidR="002D5AC5" w:rsidRDefault="002D5AC5" w:rsidP="002D5AC5">
      <w:pPr>
        <w:spacing w:after="0"/>
        <w:ind w:firstLine="709"/>
        <w:jc w:val="center"/>
        <w:rPr>
          <w:rStyle w:val="1"/>
          <w:rFonts w:eastAsiaTheme="minorHAnsi"/>
        </w:rPr>
      </w:pPr>
      <w:r>
        <w:rPr>
          <w:rStyle w:val="1"/>
          <w:rFonts w:eastAsiaTheme="minorHAnsi"/>
        </w:rPr>
        <w:t>ФОРМИРОВАНИЕ ФИНАНСОВОЙ</w:t>
      </w:r>
      <w:r>
        <w:rPr>
          <w:rStyle w:val="1"/>
          <w:rFonts w:eastAsiaTheme="minorHAnsi"/>
        </w:rPr>
        <w:br/>
        <w:t xml:space="preserve">ГРАМОТНОСТИ У ДОШКОЛЬНИКОВ </w:t>
      </w:r>
    </w:p>
    <w:p w:rsidR="002D5AC5" w:rsidRDefault="002D5AC5" w:rsidP="002D5AC5">
      <w:pPr>
        <w:spacing w:after="0"/>
        <w:ind w:firstLine="709"/>
        <w:jc w:val="center"/>
        <w:rPr>
          <w:rStyle w:val="1"/>
          <w:rFonts w:eastAsiaTheme="minorHAnsi"/>
        </w:rPr>
      </w:pPr>
      <w:r>
        <w:rPr>
          <w:rStyle w:val="1"/>
          <w:rFonts w:eastAsiaTheme="minorHAnsi"/>
        </w:rPr>
        <w:t xml:space="preserve">ЧЕРЕЗ РЕАЛИЗАЦИЮ </w:t>
      </w:r>
    </w:p>
    <w:p w:rsidR="002D5AC5" w:rsidRDefault="002D5AC5" w:rsidP="002D5AC5">
      <w:pPr>
        <w:spacing w:after="0"/>
        <w:ind w:firstLine="709"/>
        <w:jc w:val="center"/>
        <w:rPr>
          <w:rStyle w:val="1"/>
          <w:rFonts w:eastAsiaTheme="minorHAnsi"/>
        </w:rPr>
      </w:pPr>
      <w:r>
        <w:rPr>
          <w:rStyle w:val="1"/>
          <w:rFonts w:eastAsiaTheme="minorHAnsi"/>
        </w:rPr>
        <w:t>ПРОЕКТНОЙ ДЕЯТЕЛЬНОСТИ В ДОУ</w:t>
      </w:r>
    </w:p>
    <w:p w:rsidR="002D5AC5" w:rsidRDefault="002D5AC5" w:rsidP="006C0B77">
      <w:pPr>
        <w:spacing w:after="0"/>
        <w:ind w:firstLine="709"/>
        <w:jc w:val="both"/>
        <w:rPr>
          <w:rFonts w:cs="Times New Roman"/>
          <w:b/>
          <w:color w:val="333333"/>
          <w:szCs w:val="28"/>
          <w:shd w:val="clear" w:color="auto" w:fill="FFFFFF"/>
        </w:rPr>
      </w:pPr>
    </w:p>
    <w:p w:rsidR="004502AD" w:rsidRDefault="004502AD" w:rsidP="006C0B77">
      <w:pPr>
        <w:spacing w:after="0"/>
        <w:ind w:firstLine="709"/>
        <w:jc w:val="both"/>
        <w:rPr>
          <w:rFonts w:cs="Times New Roman"/>
          <w:color w:val="333333"/>
          <w:szCs w:val="28"/>
          <w:shd w:val="clear" w:color="auto" w:fill="FFFFFF"/>
        </w:rPr>
      </w:pPr>
      <w:r w:rsidRPr="004502AD">
        <w:rPr>
          <w:rFonts w:cs="Times New Roman"/>
          <w:b/>
          <w:color w:val="333333"/>
          <w:szCs w:val="28"/>
          <w:shd w:val="clear" w:color="auto" w:fill="FFFFFF"/>
        </w:rPr>
        <w:t>Аннотация:</w:t>
      </w:r>
      <w:r w:rsidRPr="004502AD">
        <w:rPr>
          <w:rFonts w:cs="Times New Roman"/>
          <w:color w:val="333333"/>
          <w:szCs w:val="28"/>
          <w:shd w:val="clear" w:color="auto" w:fill="FFFFFF"/>
        </w:rPr>
        <w:t xml:space="preserve"> Данная разработка направлена на формирование интереса к финансовой грамотности у детей дошкольного возраста. Для достижения этой цели применяются разнообразные методы и формы обучения, которые вовлекают детей в активное участие в учебном процессе: игровые занятия, обучающие сказки, сюжетно-ролевые игры, загадки и ситуационные задачи. Особое внимание уделяется игровым методикам, способствующим развитию самостоятельности, инициативности и </w:t>
      </w:r>
      <w:proofErr w:type="gramStart"/>
      <w:r w:rsidRPr="004502AD">
        <w:rPr>
          <w:rFonts w:cs="Times New Roman"/>
          <w:color w:val="333333"/>
          <w:szCs w:val="28"/>
          <w:shd w:val="clear" w:color="auto" w:fill="FFFFFF"/>
        </w:rPr>
        <w:t>творческого мышления без излишнего напряжения</w:t>
      </w:r>
      <w:proofErr w:type="gramEnd"/>
      <w:r w:rsidRPr="004502AD">
        <w:rPr>
          <w:rFonts w:cs="Times New Roman"/>
          <w:color w:val="333333"/>
          <w:szCs w:val="28"/>
          <w:shd w:val="clear" w:color="auto" w:fill="FFFFFF"/>
        </w:rPr>
        <w:t xml:space="preserve"> и формального обучения.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b/>
          <w:color w:val="333333"/>
          <w:szCs w:val="28"/>
          <w:shd w:val="clear" w:color="auto" w:fill="FFFFFF"/>
        </w:rPr>
        <w:t>Ключевые слова:</w:t>
      </w:r>
      <w:r w:rsidRPr="004502AD">
        <w:rPr>
          <w:rFonts w:cs="Times New Roman"/>
          <w:color w:val="333333"/>
          <w:szCs w:val="28"/>
          <w:shd w:val="clear" w:color="auto" w:fill="FFFFFF"/>
        </w:rPr>
        <w:t xml:space="preserve"> финансовая грамотность, дошкольники, обучение.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b/>
          <w:color w:val="333333"/>
          <w:szCs w:val="28"/>
          <w:shd w:val="clear" w:color="auto" w:fill="FFFFFF"/>
        </w:rPr>
        <w:t>Введение</w:t>
      </w:r>
      <w:r w:rsidRPr="004502AD">
        <w:rPr>
          <w:rFonts w:cs="Times New Roman"/>
          <w:color w:val="333333"/>
          <w:szCs w:val="28"/>
          <w:shd w:val="clear" w:color="auto" w:fill="FFFFFF"/>
        </w:rPr>
        <w:t xml:space="preserve"> </w:t>
      </w:r>
    </w:p>
    <w:p w:rsidR="004502AD" w:rsidRDefault="004502AD" w:rsidP="004502AD">
      <w:pPr>
        <w:spacing w:after="0"/>
        <w:ind w:firstLine="426"/>
        <w:jc w:val="both"/>
        <w:rPr>
          <w:rFonts w:cs="Times New Roman"/>
          <w:color w:val="333333"/>
          <w:szCs w:val="28"/>
          <w:shd w:val="clear" w:color="auto" w:fill="FFFFFF"/>
        </w:rPr>
      </w:pPr>
      <w:r w:rsidRPr="004502AD">
        <w:rPr>
          <w:rFonts w:cs="Times New Roman"/>
          <w:color w:val="333333"/>
          <w:szCs w:val="28"/>
          <w:shd w:val="clear" w:color="auto" w:fill="FFFFFF"/>
        </w:rPr>
        <w:t>Формирование финансовой грамотности у детей дошкольного возраста сегодня является актуальной и востребованной задачей, поскольку раннее знакомство с основами финансов позволяет заложить прочный фундамент для ответственного отношения к денежным вопросам в дальнейшем.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t xml:space="preserve">Экономическая культура личности дошкольника проявляется через формирование первоначальных представлений об экономических категориях, а также развитие интеллектуальных и нравственных качеств: бережливости, рачительности, смекалки, трудолюбия, умения планировать дела, осуждения жадности и расточительности. Без этих базовых экономических знаний невозможно развитие финансовой грамотности. В современном мире ребенок неизбежно сталкивается с экономическими реалиями, даже если специально этому не обучается. </w:t>
      </w:r>
    </w:p>
    <w:p w:rsidR="00F12C76" w:rsidRDefault="004502AD" w:rsidP="004502AD">
      <w:pPr>
        <w:spacing w:after="0"/>
        <w:ind w:firstLine="426"/>
        <w:rPr>
          <w:rFonts w:cs="Times New Roman"/>
          <w:color w:val="333333"/>
          <w:szCs w:val="28"/>
          <w:shd w:val="clear" w:color="auto" w:fill="FFFFFF"/>
        </w:rPr>
      </w:pPr>
      <w:r w:rsidRPr="004502AD">
        <w:rPr>
          <w:rFonts w:cs="Times New Roman"/>
          <w:color w:val="333333"/>
          <w:szCs w:val="28"/>
          <w:shd w:val="clear" w:color="auto" w:fill="FFFFFF"/>
        </w:rPr>
        <w:t>Цель данного проекта создать комфортные условия в дошкольном образовательном учреждении для всестороннего развития, воспитания и обучения детей раннего и дошкольного возраста.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t>Задачи проекта: обучить финансовой грамотности детей старшего дошкольного возраста.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b/>
          <w:color w:val="333333"/>
          <w:szCs w:val="28"/>
          <w:shd w:val="clear" w:color="auto" w:fill="FFFFFF"/>
        </w:rPr>
        <w:t>Основная часть</w:t>
      </w:r>
      <w:r w:rsidRPr="004502AD">
        <w:rPr>
          <w:rFonts w:cs="Times New Roman"/>
          <w:b/>
          <w:color w:val="333333"/>
          <w:szCs w:val="28"/>
        </w:rPr>
        <w:br/>
      </w:r>
      <w:r w:rsidRPr="004502AD">
        <w:rPr>
          <w:rFonts w:cs="Times New Roman"/>
          <w:b/>
          <w:color w:val="333333"/>
          <w:szCs w:val="28"/>
        </w:rPr>
        <w:br/>
      </w:r>
      <w:r w:rsidRPr="004502AD">
        <w:rPr>
          <w:rFonts w:cs="Times New Roman"/>
          <w:b/>
          <w:color w:val="333333"/>
          <w:szCs w:val="28"/>
          <w:shd w:val="clear" w:color="auto" w:fill="FFFFFF"/>
        </w:rPr>
        <w:t>Описание дидактических игр</w:t>
      </w:r>
      <w:r w:rsidRPr="004502AD">
        <w:rPr>
          <w:rFonts w:cs="Times New Roman"/>
          <w:b/>
          <w:color w:val="333333"/>
          <w:szCs w:val="28"/>
        </w:rPr>
        <w:br/>
      </w:r>
      <w:r w:rsidRPr="004502AD">
        <w:rPr>
          <w:rFonts w:cs="Times New Roman"/>
          <w:b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t>Новизна дан</w:t>
      </w:r>
      <w:r>
        <w:rPr>
          <w:rFonts w:cs="Times New Roman"/>
          <w:color w:val="333333"/>
          <w:szCs w:val="28"/>
          <w:shd w:val="clear" w:color="auto" w:fill="FFFFFF"/>
        </w:rPr>
        <w:t xml:space="preserve">ного проекта </w:t>
      </w:r>
      <w:r w:rsidRPr="004502AD">
        <w:rPr>
          <w:rFonts w:cs="Times New Roman"/>
          <w:color w:val="333333"/>
          <w:szCs w:val="28"/>
          <w:shd w:val="clear" w:color="auto" w:fill="FFFFFF"/>
        </w:rPr>
        <w:t xml:space="preserve">заключается в внедрении в практику современного детского сада серии дидактических и сюжетно-ролевых игр, направленных </w:t>
      </w:r>
      <w:r w:rsidRPr="004502AD">
        <w:rPr>
          <w:rFonts w:cs="Times New Roman"/>
          <w:color w:val="333333"/>
          <w:szCs w:val="28"/>
          <w:shd w:val="clear" w:color="auto" w:fill="FFFFFF"/>
        </w:rPr>
        <w:lastRenderedPageBreak/>
        <w:t>на формирование финансовой грамотности у детей. Для этого была разработана комплексная серия игровых материалов, способствующих эффективному усвоению базовых экономических понятий.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</w:rPr>
        <w:br/>
      </w:r>
      <w:proofErr w:type="gramStart"/>
      <w:r w:rsidRPr="004502AD">
        <w:rPr>
          <w:rFonts w:cs="Times New Roman"/>
          <w:color w:val="333333"/>
          <w:szCs w:val="28"/>
          <w:shd w:val="clear" w:color="auto" w:fill="FFFFFF"/>
        </w:rPr>
        <w:t>Финансовая грамотность это</w:t>
      </w:r>
      <w:proofErr w:type="gramEnd"/>
      <w:r w:rsidRPr="004502AD">
        <w:rPr>
          <w:rFonts w:cs="Times New Roman"/>
          <w:color w:val="333333"/>
          <w:szCs w:val="28"/>
          <w:shd w:val="clear" w:color="auto" w:fill="FFFFFF"/>
        </w:rPr>
        <w:t xml:space="preserve"> фундамент экономического успеха каждого человека, поэтому её развитие необходимо начинать с раннего возраста. Дошкольные образовательные учреждения играют важную роль в формировании у детей первых представлений о деньгах и финансовых отношениях. Использование данных дидактических игр, занятий и викторин способствует формированию у воспитанников понимания сути денег и стимулирует интерес к дальнейшему развитию в области финансов.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t>Таким образом, данный проект способствует закладыванию прочного фундамента финансовой компетентности у детей, что станет опорой для их успешного экономического будущего.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t xml:space="preserve">Познакомить </w:t>
      </w:r>
      <w:r>
        <w:rPr>
          <w:rFonts w:cs="Times New Roman"/>
          <w:color w:val="333333"/>
          <w:szCs w:val="28"/>
          <w:shd w:val="clear" w:color="auto" w:fill="FFFFFF"/>
        </w:rPr>
        <w:t>дошкольника</w:t>
      </w:r>
      <w:r w:rsidRPr="004502AD">
        <w:rPr>
          <w:rFonts w:cs="Times New Roman"/>
          <w:color w:val="333333"/>
          <w:szCs w:val="28"/>
          <w:shd w:val="clear" w:color="auto" w:fill="FFFFFF"/>
        </w:rPr>
        <w:t xml:space="preserve"> с миром взрослых, экономикой, денежными операциями и банковскими продуктами помогут увлекательные загадки. Простые и занимательные стихотворения сделают знакомство с основными экономическими понятиями лёгким, интересным и весёлым.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t xml:space="preserve">В игре ребёнок собирает </w:t>
      </w:r>
      <w:proofErr w:type="spellStart"/>
      <w:r w:rsidRPr="004502AD">
        <w:rPr>
          <w:rFonts w:cs="Times New Roman"/>
          <w:color w:val="333333"/>
          <w:szCs w:val="28"/>
          <w:shd w:val="clear" w:color="auto" w:fill="FFFFFF"/>
        </w:rPr>
        <w:t>пазл</w:t>
      </w:r>
      <w:proofErr w:type="spellEnd"/>
      <w:r w:rsidRPr="004502AD">
        <w:rPr>
          <w:rFonts w:cs="Times New Roman"/>
          <w:color w:val="333333"/>
          <w:szCs w:val="28"/>
          <w:shd w:val="clear" w:color="auto" w:fill="FFFFFF"/>
        </w:rPr>
        <w:t xml:space="preserve"> из изображений купюр разных номиналов. Внимательно подбирая детали, малыш лучше запоминает внешний вид каждой банкноты, развивая наблюдательность и память.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t>В нашей группе прошла увлекательная и познавательная неделя, посвящённая финансовой грамотности, которая подарила дошкольникам новые зн</w:t>
      </w:r>
      <w:r>
        <w:rPr>
          <w:rFonts w:cs="Times New Roman"/>
          <w:color w:val="333333"/>
          <w:szCs w:val="28"/>
          <w:shd w:val="clear" w:color="auto" w:fill="FFFFFF"/>
        </w:rPr>
        <w:t xml:space="preserve">ания и яркие </w:t>
      </w:r>
      <w:r w:rsidRPr="004502AD">
        <w:rPr>
          <w:rFonts w:cs="Times New Roman"/>
          <w:color w:val="333333"/>
          <w:szCs w:val="28"/>
          <w:shd w:val="clear" w:color="auto" w:fill="FFFFFF"/>
        </w:rPr>
        <w:t>впечатления.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t>С детьми были проведены познавательные беседы на темы: «История возникновения денег», «Семейный бюджет», «Учимся экономить» и другие. В рамках занятий ребята читали художественные произведения, такие как «Муха-Цокотуха», «Золотой ключик», «Лисичка со скалочкой», «Цветик-</w:t>
      </w:r>
      <w:proofErr w:type="spellStart"/>
      <w:r w:rsidRPr="004502AD">
        <w:rPr>
          <w:rFonts w:cs="Times New Roman"/>
          <w:color w:val="333333"/>
          <w:szCs w:val="28"/>
          <w:shd w:val="clear" w:color="auto" w:fill="FFFFFF"/>
        </w:rPr>
        <w:t>семицветик</w:t>
      </w:r>
      <w:proofErr w:type="spellEnd"/>
      <w:r w:rsidRPr="004502AD">
        <w:rPr>
          <w:rFonts w:cs="Times New Roman"/>
          <w:color w:val="333333"/>
          <w:szCs w:val="28"/>
          <w:shd w:val="clear" w:color="auto" w:fill="FFFFFF"/>
        </w:rPr>
        <w:t>» и др.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t>Дети с большим интересом участвовали в сюжетно-ролевых и дидактических играх: «Магазин», «Супермаркет», «Семья», «Кто что делает», «Маршруты товаров», «Что можно купить за деньги», «Банкомат» и другие.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t>В группе были организованы мини-выставки копилок и кошельков, на которые дети с удовольствием приносили свои личные экземпляры из дома. Также была представлена коллекция различных видов пластиковых карт.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t>Мы играли и общались с детьми, обсуждая важные вопросы: для чего нужна копилка? Что такое деньги и какие они бывают? Зачем они нужны? Можно ли покупать что-то без денег? На занятиях ребята самостоятельно создавали собственные денежные банкноты и детские банковские карты.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lastRenderedPageBreak/>
        <w:t>Хотя игрушечные деньги довольно распространённая вещь, они есть далеко не у каждого ребёнка. Когда у детей появляется такая «диковинка», это способствует более бережному отношению к своему «богатству». Деньги любят счёт, и научить ребёнка считать правильно и быстро лучше всего на реальных примерах. Подумайте сами: что проще читать условие задачи или видеть всё своими глазами? Наглядность помогает лучше понять и усвоить материал.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t>Таким образом, игрушечные деньги могут стать эффективным развивающим инструментом для детей. Кроме того, они приносят радость, позволяя детям играть с предметами, имитирующими «взрослую» жизнь, дополненными изображениями любимых героев. Не случайно психологи единодушно утверждают: лучший способ обучения через игру. Важно, чтобы у детей формировалось понимание того, что деньги необходимы для оплаты товаров в магазине, проезда в общественном транспорте, коммунальных услуг и других повседневных расходов.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t xml:space="preserve">Дети также знакомятся с понятием семейного бюджета. В возрасте 6-7 лет важно познакомить их с основами экономики. Цель данной дидактической игры интегрировать банкомат в сюжетно-ролевые игры, чтобы дети могли оплачивать покупки в магазине и аптеке, а также услуги парикмахера или ремонта одежды. Игра помогает ребёнку освоить последовательность действий с банкоматом: вставить пластиковую карту, ввести </w:t>
      </w:r>
      <w:proofErr w:type="spellStart"/>
      <w:r w:rsidRPr="004502AD">
        <w:rPr>
          <w:rFonts w:cs="Times New Roman"/>
          <w:color w:val="333333"/>
          <w:szCs w:val="28"/>
          <w:shd w:val="clear" w:color="auto" w:fill="FFFFFF"/>
        </w:rPr>
        <w:t>пин</w:t>
      </w:r>
      <w:proofErr w:type="spellEnd"/>
      <w:r w:rsidRPr="004502AD">
        <w:rPr>
          <w:rFonts w:cs="Times New Roman"/>
          <w:color w:val="333333"/>
          <w:szCs w:val="28"/>
          <w:shd w:val="clear" w:color="auto" w:fill="FFFFFF"/>
        </w:rPr>
        <w:t>-код, забрать деньги. Кроме того, развивается навык счета. Иллюстрация «Виды денег» способствует пониманию таких понятий, как «деньги», «монета», «банкнота», «пластиковая карта», а также различия между наличными и безналичными средствами, что помогает закрепить знания детей о внешнем виде и функциях денег.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t>Игра «Что можно и нельзя купить» предназначена для формирования нравственно-этических ценностей, развития логического мышления и внимательности у детей. Она способствует расширению словарного запаса и умению делать обоснованные выводы.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t>Игра «Хочу и надо» направлена на формирование у детей навыков рационального использования доступных финансов, помогает понять суть расходов и их разнообразие. Она учит различать желаемое и необходимое, воспитывает чувство меры и ответственности в своих желаниях.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t>Используя специально разработанные материалы по финансовой грамотности, мы знакомим детей с понятиями доходов и расходов, развиваем экономическое мышление и приучаем к экономному отношению к ресурсам.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t>Для хранения денег, в том числе во время игры, дети могут использовать кошельки, изготовленные своими руками при поддержке воспитателей.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t>Общий внешний вид РППС «Уголок финансовой грамотности»</w:t>
      </w:r>
      <w:r w:rsidRPr="004502AD">
        <w:rPr>
          <w:rFonts w:cs="Times New Roman"/>
          <w:color w:val="333333"/>
          <w:szCs w:val="28"/>
        </w:rPr>
        <w:br/>
      </w:r>
      <w:r w:rsidR="002D5AC5">
        <w:rPr>
          <w:rFonts w:cs="Times New Roman"/>
          <w:noProof/>
          <w:color w:val="333333"/>
          <w:szCs w:val="28"/>
          <w:lang w:eastAsia="ru-RU"/>
        </w:rPr>
        <w:lastRenderedPageBreak/>
        <w:drawing>
          <wp:inline distT="0" distB="0" distL="0" distR="0">
            <wp:extent cx="4045525" cy="2593274"/>
            <wp:effectExtent l="0" t="0" r="0" b="0"/>
            <wp:docPr id="1" name="Рисунок 1" descr="C:\Users\Shcherbakova\Desktop\photo_2026-01-19_19-32-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cherbakova\Desktop\photo_2026-01-19_19-32-5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7870" cy="2594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b/>
          <w:color w:val="333333"/>
          <w:szCs w:val="28"/>
          <w:shd w:val="clear" w:color="auto" w:fill="FFFFFF"/>
        </w:rPr>
        <w:t>Заключение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</w:rPr>
        <w:br/>
      </w:r>
      <w:r>
        <w:rPr>
          <w:rFonts w:cs="Times New Roman"/>
          <w:color w:val="333333"/>
          <w:szCs w:val="28"/>
          <w:shd w:val="clear" w:color="auto" w:fill="FFFFFF"/>
        </w:rPr>
        <w:t>В ходе проведения пр</w:t>
      </w:r>
      <w:r w:rsidR="002D5AC5">
        <w:rPr>
          <w:rFonts w:cs="Times New Roman"/>
          <w:color w:val="333333"/>
          <w:szCs w:val="28"/>
          <w:shd w:val="clear" w:color="auto" w:fill="FFFFFF"/>
        </w:rPr>
        <w:t>о</w:t>
      </w:r>
      <w:r>
        <w:rPr>
          <w:rFonts w:cs="Times New Roman"/>
          <w:color w:val="333333"/>
          <w:szCs w:val="28"/>
          <w:shd w:val="clear" w:color="auto" w:fill="FFFFFF"/>
        </w:rPr>
        <w:t>екта «Дни</w:t>
      </w:r>
      <w:r w:rsidRPr="004502AD">
        <w:rPr>
          <w:rFonts w:cs="Times New Roman"/>
          <w:color w:val="333333"/>
          <w:szCs w:val="28"/>
          <w:shd w:val="clear" w:color="auto" w:fill="FFFFFF"/>
        </w:rPr>
        <w:t xml:space="preserve"> финансовой грамотности</w:t>
      </w:r>
      <w:r>
        <w:rPr>
          <w:rFonts w:cs="Times New Roman"/>
          <w:color w:val="333333"/>
          <w:szCs w:val="28"/>
          <w:shd w:val="clear" w:color="auto" w:fill="FFFFFF"/>
        </w:rPr>
        <w:t>»</w:t>
      </w:r>
      <w:r w:rsidRPr="004502AD">
        <w:rPr>
          <w:rFonts w:cs="Times New Roman"/>
          <w:color w:val="333333"/>
          <w:szCs w:val="28"/>
          <w:shd w:val="clear" w:color="auto" w:fill="FFFFFF"/>
        </w:rPr>
        <w:t xml:space="preserve"> дети знакомятся с историей денег и учатся правильно планировать свои расходы. Они узнают, как зарабатывать и копить средства, а также на что их можно тратить и зачем. </w:t>
      </w:r>
      <w:r w:rsidRPr="004502AD">
        <w:rPr>
          <w:rFonts w:cs="Times New Roman"/>
          <w:color w:val="333333"/>
          <w:szCs w:val="28"/>
        </w:rPr>
        <w:br/>
      </w:r>
      <w:r w:rsidRPr="004502AD">
        <w:rPr>
          <w:rFonts w:cs="Times New Roman"/>
          <w:color w:val="333333"/>
          <w:szCs w:val="28"/>
          <w:shd w:val="clear" w:color="auto" w:fill="FFFFFF"/>
        </w:rPr>
        <w:t>Таким образом, через игру у детей формируются основы финансовой грамотности, что способствует повышению уровня их знаний и улучшению качества жизни в будущем. Кроме того, это помогает воспитывать уважение к людям разных профессий и формировать у детей базовые представления о деньгах и семейном бюджете.</w:t>
      </w:r>
    </w:p>
    <w:p w:rsidR="002D5AC5" w:rsidRDefault="002D5AC5" w:rsidP="004502AD">
      <w:pPr>
        <w:spacing w:after="0"/>
        <w:ind w:firstLine="426"/>
        <w:rPr>
          <w:rFonts w:cs="Times New Roman"/>
          <w:color w:val="333333"/>
          <w:szCs w:val="28"/>
          <w:shd w:val="clear" w:color="auto" w:fill="FFFFFF"/>
        </w:rPr>
      </w:pPr>
    </w:p>
    <w:p w:rsidR="002D5AC5" w:rsidRDefault="002D5AC5" w:rsidP="002D5AC5">
      <w:pPr>
        <w:pStyle w:val="10"/>
        <w:keepNext/>
        <w:keepLines/>
        <w:spacing w:line="240" w:lineRule="auto"/>
        <w:rPr>
          <w:rStyle w:val="1"/>
          <w:b/>
          <w:bCs/>
          <w:szCs w:val="24"/>
        </w:rPr>
      </w:pPr>
      <w:bookmarkStart w:id="1" w:name="bookmark10"/>
      <w:r w:rsidRPr="006F474F">
        <w:rPr>
          <w:rStyle w:val="1"/>
          <w:b/>
          <w:bCs/>
          <w:szCs w:val="24"/>
        </w:rPr>
        <w:t>СПИСОК ЛИТЕРАТУРЫ:</w:t>
      </w:r>
      <w:bookmarkEnd w:id="1"/>
    </w:p>
    <w:p w:rsidR="002D5AC5" w:rsidRPr="006F474F" w:rsidRDefault="002D5AC5" w:rsidP="002D5AC5">
      <w:pPr>
        <w:pStyle w:val="10"/>
        <w:keepNext/>
        <w:keepLines/>
        <w:spacing w:line="240" w:lineRule="auto"/>
        <w:rPr>
          <w:szCs w:val="24"/>
        </w:rPr>
      </w:pPr>
    </w:p>
    <w:p w:rsidR="002D5AC5" w:rsidRPr="003309CE" w:rsidRDefault="002D5AC5" w:rsidP="002D5AC5">
      <w:pPr>
        <w:pStyle w:val="a3"/>
        <w:numPr>
          <w:ilvl w:val="0"/>
          <w:numId w:val="1"/>
        </w:numPr>
        <w:spacing w:after="0"/>
        <w:ind w:left="284"/>
        <w:jc w:val="both"/>
        <w:rPr>
          <w:rStyle w:val="c4"/>
          <w:rFonts w:cs="Times New Roman"/>
          <w:szCs w:val="28"/>
        </w:rPr>
      </w:pPr>
      <w:r w:rsidRPr="003309CE">
        <w:rPr>
          <w:rStyle w:val="c2"/>
          <w:rFonts w:cs="Times New Roman"/>
          <w:color w:val="555555"/>
          <w:szCs w:val="28"/>
        </w:rPr>
        <w:t> </w:t>
      </w:r>
      <w:proofErr w:type="spellStart"/>
      <w:r w:rsidRPr="003309CE">
        <w:rPr>
          <w:rStyle w:val="c4"/>
          <w:rFonts w:cs="Times New Roman"/>
          <w:szCs w:val="28"/>
        </w:rPr>
        <w:t>Блискавка</w:t>
      </w:r>
      <w:proofErr w:type="spellEnd"/>
      <w:r w:rsidRPr="003309CE">
        <w:rPr>
          <w:rStyle w:val="c4"/>
          <w:rFonts w:cs="Times New Roman"/>
          <w:szCs w:val="28"/>
        </w:rPr>
        <w:t xml:space="preserve">, Е. А. Дети и деньги. Самоучитель семейных финансов для детей / Е.А. </w:t>
      </w:r>
      <w:proofErr w:type="spellStart"/>
      <w:r w:rsidRPr="003309CE">
        <w:rPr>
          <w:rStyle w:val="c4"/>
          <w:rFonts w:cs="Times New Roman"/>
          <w:szCs w:val="28"/>
        </w:rPr>
        <w:t>Блискавка</w:t>
      </w:r>
      <w:proofErr w:type="spellEnd"/>
      <w:r w:rsidRPr="003309CE">
        <w:rPr>
          <w:rStyle w:val="c4"/>
          <w:rFonts w:cs="Times New Roman"/>
          <w:szCs w:val="28"/>
        </w:rPr>
        <w:t xml:space="preserve">. — </w:t>
      </w:r>
      <w:proofErr w:type="gramStart"/>
      <w:r w:rsidRPr="003309CE">
        <w:rPr>
          <w:rStyle w:val="c4"/>
          <w:rFonts w:cs="Times New Roman"/>
          <w:szCs w:val="28"/>
        </w:rPr>
        <w:t>М. :</w:t>
      </w:r>
      <w:proofErr w:type="gramEnd"/>
      <w:r w:rsidRPr="003309CE">
        <w:rPr>
          <w:rStyle w:val="c4"/>
          <w:rFonts w:cs="Times New Roman"/>
          <w:szCs w:val="28"/>
        </w:rPr>
        <w:t xml:space="preserve"> Манн, Иванов и Фербер, 2014. — 80 с.</w:t>
      </w:r>
    </w:p>
    <w:p w:rsidR="002D5AC5" w:rsidRPr="003309CE" w:rsidRDefault="002D5AC5" w:rsidP="002D5AC5">
      <w:pPr>
        <w:pStyle w:val="a3"/>
        <w:numPr>
          <w:ilvl w:val="0"/>
          <w:numId w:val="1"/>
        </w:numPr>
        <w:spacing w:after="0"/>
        <w:ind w:left="284"/>
        <w:jc w:val="both"/>
        <w:rPr>
          <w:rStyle w:val="c4"/>
          <w:rFonts w:cs="Times New Roman"/>
          <w:szCs w:val="28"/>
        </w:rPr>
      </w:pPr>
      <w:proofErr w:type="spellStart"/>
      <w:r w:rsidRPr="003309CE">
        <w:rPr>
          <w:rStyle w:val="c4"/>
          <w:rFonts w:cs="Times New Roman"/>
          <w:szCs w:val="28"/>
        </w:rPr>
        <w:t>Крючкова</w:t>
      </w:r>
      <w:proofErr w:type="spellEnd"/>
      <w:r w:rsidRPr="003309CE">
        <w:rPr>
          <w:rStyle w:val="c4"/>
          <w:rFonts w:cs="Times New Roman"/>
          <w:szCs w:val="28"/>
        </w:rPr>
        <w:t xml:space="preserve">, Н. А. Учебно-методическое пособие по повышению финансовой грамотности /Первые шаги по ступеням финансовой грамотности для дошкольников/ Н. А. </w:t>
      </w:r>
      <w:proofErr w:type="spellStart"/>
      <w:r w:rsidRPr="003309CE">
        <w:rPr>
          <w:rStyle w:val="c4"/>
          <w:rFonts w:cs="Times New Roman"/>
          <w:szCs w:val="28"/>
        </w:rPr>
        <w:t>Крючкова</w:t>
      </w:r>
      <w:proofErr w:type="spellEnd"/>
      <w:r w:rsidRPr="003309CE">
        <w:rPr>
          <w:rStyle w:val="c4"/>
          <w:rFonts w:cs="Times New Roman"/>
          <w:szCs w:val="28"/>
        </w:rPr>
        <w:t>. – Калининград, 2013. – 126 с.</w:t>
      </w:r>
      <w:r w:rsidRPr="003309CE">
        <w:rPr>
          <w:rFonts w:cs="Times New Roman"/>
          <w:noProof/>
          <w:szCs w:val="28"/>
          <w:bdr w:val="single" w:sz="2" w:space="0" w:color="000000" w:frame="1"/>
          <w:lang w:eastAsia="ru-RU"/>
        </w:rPr>
        <w:drawing>
          <wp:inline distT="0" distB="0" distL="0" distR="0" wp14:anchorId="51900365" wp14:editId="1CDF1B8D">
            <wp:extent cx="8890" cy="8890"/>
            <wp:effectExtent l="0" t="0" r="0" b="0"/>
            <wp:docPr id="2" name="Рисунок 2" descr="Хочу такой сай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Хочу такой сай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C5" w:rsidRPr="003309CE" w:rsidRDefault="002D5AC5" w:rsidP="002D5AC5">
      <w:pPr>
        <w:pStyle w:val="a3"/>
        <w:numPr>
          <w:ilvl w:val="0"/>
          <w:numId w:val="1"/>
        </w:numPr>
        <w:spacing w:after="0"/>
        <w:ind w:left="284"/>
        <w:jc w:val="both"/>
        <w:rPr>
          <w:rFonts w:cs="Times New Roman"/>
          <w:szCs w:val="28"/>
        </w:rPr>
      </w:pPr>
      <w:r w:rsidRPr="003309CE">
        <w:rPr>
          <w:rFonts w:cs="Times New Roman"/>
          <w:bCs/>
          <w:szCs w:val="28"/>
          <w:shd w:val="clear" w:color="auto" w:fill="FFFFFF"/>
        </w:rPr>
        <w:t>Стахович</w:t>
      </w:r>
      <w:r w:rsidRPr="003309CE">
        <w:rPr>
          <w:rFonts w:cs="Times New Roman"/>
          <w:szCs w:val="28"/>
          <w:shd w:val="clear" w:color="auto" w:fill="FFFFFF"/>
        </w:rPr>
        <w:t> </w:t>
      </w:r>
      <w:r w:rsidRPr="003309CE">
        <w:rPr>
          <w:rFonts w:cs="Times New Roman"/>
          <w:bCs/>
          <w:szCs w:val="28"/>
          <w:shd w:val="clear" w:color="auto" w:fill="FFFFFF"/>
        </w:rPr>
        <w:t>Л</w:t>
      </w:r>
      <w:r w:rsidRPr="003309CE">
        <w:rPr>
          <w:rFonts w:cs="Times New Roman"/>
          <w:szCs w:val="28"/>
          <w:shd w:val="clear" w:color="auto" w:fill="FFFFFF"/>
        </w:rPr>
        <w:t>.</w:t>
      </w:r>
      <w:r w:rsidRPr="003309CE">
        <w:rPr>
          <w:rFonts w:cs="Times New Roman"/>
          <w:bCs/>
          <w:szCs w:val="28"/>
          <w:shd w:val="clear" w:color="auto" w:fill="FFFFFF"/>
        </w:rPr>
        <w:t>В</w:t>
      </w:r>
      <w:r w:rsidRPr="003309CE">
        <w:rPr>
          <w:rFonts w:cs="Times New Roman"/>
          <w:szCs w:val="28"/>
          <w:shd w:val="clear" w:color="auto" w:fill="FFFFFF"/>
        </w:rPr>
        <w:t>., </w:t>
      </w:r>
      <w:r w:rsidRPr="003309CE">
        <w:rPr>
          <w:rFonts w:cs="Times New Roman"/>
          <w:bCs/>
          <w:szCs w:val="28"/>
          <w:shd w:val="clear" w:color="auto" w:fill="FFFFFF"/>
        </w:rPr>
        <w:t>Семенкова</w:t>
      </w:r>
      <w:r w:rsidRPr="003309CE">
        <w:rPr>
          <w:rFonts w:cs="Times New Roman"/>
          <w:szCs w:val="28"/>
          <w:shd w:val="clear" w:color="auto" w:fill="FFFFFF"/>
        </w:rPr>
        <w:t> </w:t>
      </w:r>
      <w:r w:rsidRPr="003309CE">
        <w:rPr>
          <w:rFonts w:cs="Times New Roman"/>
          <w:bCs/>
          <w:szCs w:val="28"/>
          <w:shd w:val="clear" w:color="auto" w:fill="FFFFFF"/>
        </w:rPr>
        <w:t>Е</w:t>
      </w:r>
      <w:r w:rsidRPr="003309CE">
        <w:rPr>
          <w:rFonts w:cs="Times New Roman"/>
          <w:szCs w:val="28"/>
          <w:shd w:val="clear" w:color="auto" w:fill="FFFFFF"/>
        </w:rPr>
        <w:t>.</w:t>
      </w:r>
      <w:r w:rsidRPr="003309CE">
        <w:rPr>
          <w:rFonts w:cs="Times New Roman"/>
          <w:bCs/>
          <w:szCs w:val="28"/>
          <w:shd w:val="clear" w:color="auto" w:fill="FFFFFF"/>
        </w:rPr>
        <w:t>В</w:t>
      </w:r>
      <w:r w:rsidRPr="003309CE">
        <w:rPr>
          <w:rFonts w:cs="Times New Roman"/>
          <w:szCs w:val="28"/>
          <w:shd w:val="clear" w:color="auto" w:fill="FFFFFF"/>
        </w:rPr>
        <w:t>.С78 </w:t>
      </w:r>
      <w:r w:rsidRPr="003309CE">
        <w:rPr>
          <w:rFonts w:cs="Times New Roman"/>
          <w:bCs/>
          <w:szCs w:val="28"/>
          <w:shd w:val="clear" w:color="auto" w:fill="FFFFFF"/>
        </w:rPr>
        <w:t>Финансовая</w:t>
      </w:r>
      <w:r w:rsidRPr="003309CE">
        <w:rPr>
          <w:rFonts w:cs="Times New Roman"/>
          <w:szCs w:val="28"/>
          <w:shd w:val="clear" w:color="auto" w:fill="FFFFFF"/>
        </w:rPr>
        <w:t> </w:t>
      </w:r>
      <w:r w:rsidRPr="003309CE">
        <w:rPr>
          <w:rFonts w:cs="Times New Roman"/>
          <w:bCs/>
          <w:szCs w:val="28"/>
          <w:shd w:val="clear" w:color="auto" w:fill="FFFFFF"/>
        </w:rPr>
        <w:t>грамотность</w:t>
      </w:r>
      <w:r w:rsidRPr="003309CE">
        <w:rPr>
          <w:rFonts w:cs="Times New Roman"/>
          <w:szCs w:val="28"/>
          <w:shd w:val="clear" w:color="auto" w:fill="FFFFFF"/>
        </w:rPr>
        <w:t>: </w:t>
      </w:r>
      <w:r w:rsidRPr="003309CE">
        <w:rPr>
          <w:rFonts w:cs="Times New Roman"/>
          <w:bCs/>
          <w:szCs w:val="28"/>
          <w:shd w:val="clear" w:color="auto" w:fill="FFFFFF"/>
        </w:rPr>
        <w:t>сценарии</w:t>
      </w:r>
      <w:r w:rsidRPr="003309CE">
        <w:rPr>
          <w:rFonts w:cs="Times New Roman"/>
          <w:szCs w:val="28"/>
          <w:shd w:val="clear" w:color="auto" w:fill="FFFFFF"/>
        </w:rPr>
        <w:t> обучающих </w:t>
      </w:r>
      <w:r w:rsidRPr="003309CE">
        <w:rPr>
          <w:rFonts w:cs="Times New Roman"/>
          <w:bCs/>
          <w:szCs w:val="28"/>
          <w:shd w:val="clear" w:color="auto" w:fill="FFFFFF"/>
        </w:rPr>
        <w:t>сказок</w:t>
      </w:r>
      <w:r w:rsidRPr="003309CE">
        <w:rPr>
          <w:rFonts w:cs="Times New Roman"/>
          <w:szCs w:val="28"/>
          <w:shd w:val="clear" w:color="auto" w:fill="FFFFFF"/>
        </w:rPr>
        <w:t>. – М.: ВАКОША, 2019. – 32 с. </w:t>
      </w:r>
    </w:p>
    <w:p w:rsidR="002D5AC5" w:rsidRPr="004502AD" w:rsidRDefault="002D5AC5" w:rsidP="004502AD">
      <w:pPr>
        <w:spacing w:after="0"/>
        <w:ind w:firstLine="426"/>
        <w:rPr>
          <w:rFonts w:cs="Times New Roman"/>
          <w:szCs w:val="28"/>
        </w:rPr>
      </w:pPr>
    </w:p>
    <w:sectPr w:rsidR="002D5AC5" w:rsidRPr="004502A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866F3"/>
    <w:multiLevelType w:val="hybridMultilevel"/>
    <w:tmpl w:val="7988D4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EC"/>
    <w:rsid w:val="002D5AC5"/>
    <w:rsid w:val="004502AD"/>
    <w:rsid w:val="00535DEC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42A34-BD31-42D3-BEA2-4465E6EE2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2D5AC5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2D5AC5"/>
    <w:pPr>
      <w:widowControl w:val="0"/>
      <w:spacing w:after="0" w:line="360" w:lineRule="auto"/>
      <w:jc w:val="center"/>
      <w:outlineLvl w:val="0"/>
    </w:pPr>
    <w:rPr>
      <w:rFonts w:eastAsia="Times New Roman" w:cs="Times New Roman"/>
      <w:b/>
      <w:bCs/>
      <w:szCs w:val="28"/>
    </w:rPr>
  </w:style>
  <w:style w:type="paragraph" w:styleId="a3">
    <w:name w:val="List Paragraph"/>
    <w:basedOn w:val="a"/>
    <w:uiPriority w:val="34"/>
    <w:qFormat/>
    <w:rsid w:val="002D5AC5"/>
    <w:pPr>
      <w:ind w:left="720"/>
      <w:contextualSpacing/>
    </w:pPr>
  </w:style>
  <w:style w:type="character" w:customStyle="1" w:styleId="c2">
    <w:name w:val="c2"/>
    <w:basedOn w:val="a0"/>
    <w:rsid w:val="002D5AC5"/>
  </w:style>
  <w:style w:type="character" w:customStyle="1" w:styleId="c4">
    <w:name w:val="c4"/>
    <w:basedOn w:val="a0"/>
    <w:rsid w:val="002D5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1184</Words>
  <Characters>6754</Characters>
  <Application>Microsoft Office Word</Application>
  <DocSecurity>0</DocSecurity>
  <Lines>56</Lines>
  <Paragraphs>15</Paragraphs>
  <ScaleCrop>false</ScaleCrop>
  <Company/>
  <LinksUpToDate>false</LinksUpToDate>
  <CharactersWithSpaces>7923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Shcherbakova</dc:creator>
  <cp:keywords/>
  <dc:description/>
  <cp:lastModifiedBy>Shcherbakova</cp:lastModifiedBy>
  <cp:revision>3</cp:revision>
  <dcterms:created xsi:type="dcterms:W3CDTF">2026-01-20T07:35:00Z</dcterms:created>
  <dcterms:modified xsi:type="dcterms:W3CDTF">2026-01-20T07:42:00Z</dcterms:modified>
</cp:coreProperties>
</file>