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156B8" w14:textId="07ED188A" w:rsidR="00A63461" w:rsidRPr="00534BF6" w:rsidRDefault="00A63461" w:rsidP="00A63461">
      <w:pPr>
        <w:spacing w:line="360" w:lineRule="auto"/>
        <w:ind w:firstLine="709"/>
        <w:jc w:val="center"/>
        <w:rPr>
          <w:b/>
          <w:bCs/>
          <w:sz w:val="28"/>
          <w:szCs w:val="28"/>
        </w:rPr>
      </w:pPr>
      <w:r>
        <w:rPr>
          <w:b/>
          <w:bCs/>
          <w:color w:val="000000"/>
          <w:spacing w:val="-2"/>
          <w:sz w:val="28"/>
          <w:szCs w:val="28"/>
          <w:lang w:eastAsia="en-GB"/>
        </w:rPr>
        <w:t>АКТУАЛЬНЫЕ ТРЕБОВАНИЯ К ПЕРЕВОДУ ОФИЦИАЛЬНО-ДЕЛОВ</w:t>
      </w:r>
      <w:r w:rsidR="00083CEA">
        <w:rPr>
          <w:b/>
          <w:bCs/>
          <w:color w:val="000000"/>
          <w:spacing w:val="-2"/>
          <w:sz w:val="28"/>
          <w:szCs w:val="28"/>
          <w:lang w:eastAsia="en-GB"/>
        </w:rPr>
        <w:t>ЫХ ДОКУМЕНТОВ</w:t>
      </w:r>
      <w:r>
        <w:rPr>
          <w:b/>
          <w:bCs/>
          <w:color w:val="000000"/>
          <w:spacing w:val="-2"/>
          <w:sz w:val="28"/>
          <w:szCs w:val="28"/>
          <w:lang w:eastAsia="en-GB"/>
        </w:rPr>
        <w:t>.</w:t>
      </w:r>
    </w:p>
    <w:p w14:paraId="55D8C2A9" w14:textId="77777777" w:rsidR="00A63461" w:rsidRPr="00792B45" w:rsidRDefault="00A63461" w:rsidP="00A63461">
      <w:pPr>
        <w:spacing w:line="360" w:lineRule="auto"/>
        <w:ind w:firstLine="709"/>
        <w:jc w:val="center"/>
        <w:rPr>
          <w:b/>
          <w:bCs/>
          <w:sz w:val="28"/>
          <w:szCs w:val="28"/>
        </w:rPr>
      </w:pPr>
      <w:r w:rsidRPr="00792B45">
        <w:rPr>
          <w:b/>
          <w:bCs/>
          <w:sz w:val="28"/>
          <w:szCs w:val="28"/>
        </w:rPr>
        <w:t>Хаджиева М.У.</w:t>
      </w:r>
    </w:p>
    <w:p w14:paraId="77B0A3DC" w14:textId="77777777" w:rsidR="00A63461" w:rsidRPr="00792B45" w:rsidRDefault="00A63461" w:rsidP="00A63461">
      <w:pPr>
        <w:spacing w:line="360" w:lineRule="auto"/>
        <w:ind w:firstLine="709"/>
        <w:jc w:val="center"/>
        <w:rPr>
          <w:b/>
          <w:bCs/>
          <w:sz w:val="28"/>
          <w:szCs w:val="28"/>
        </w:rPr>
      </w:pPr>
      <w:r w:rsidRPr="00792B45">
        <w:rPr>
          <w:b/>
          <w:bCs/>
          <w:sz w:val="28"/>
          <w:szCs w:val="28"/>
        </w:rPr>
        <w:t>Студент 3-го курса института лингвистики и педагогики</w:t>
      </w:r>
    </w:p>
    <w:p w14:paraId="4E8B204A" w14:textId="77777777" w:rsidR="00A63461" w:rsidRDefault="00A63461" w:rsidP="00A63461">
      <w:pPr>
        <w:spacing w:line="360" w:lineRule="auto"/>
        <w:ind w:firstLine="709"/>
        <w:jc w:val="center"/>
        <w:rPr>
          <w:i/>
          <w:iCs/>
          <w:sz w:val="28"/>
          <w:szCs w:val="28"/>
        </w:rPr>
      </w:pPr>
      <w:r w:rsidRPr="00792B45">
        <w:rPr>
          <w:i/>
          <w:iCs/>
          <w:sz w:val="28"/>
          <w:szCs w:val="28"/>
        </w:rPr>
        <w:t>ОЧУ ВО «Московская международная академия»</w:t>
      </w:r>
    </w:p>
    <w:p w14:paraId="4A6289FA" w14:textId="77777777" w:rsidR="00A63461" w:rsidRPr="00C4377D" w:rsidRDefault="00A63461" w:rsidP="00A63461">
      <w:pPr>
        <w:spacing w:line="360" w:lineRule="auto"/>
        <w:ind w:firstLine="709"/>
        <w:jc w:val="center"/>
        <w:rPr>
          <w:i/>
          <w:iCs/>
          <w:sz w:val="28"/>
          <w:szCs w:val="28"/>
        </w:rPr>
      </w:pPr>
    </w:p>
    <w:p w14:paraId="3AAD29BB" w14:textId="2D6CE4CF" w:rsidR="00195ED4" w:rsidRDefault="00A63461" w:rsidP="00A63461">
      <w:pPr>
        <w:ind w:firstLine="708"/>
        <w:jc w:val="both"/>
        <w:rPr>
          <w:i/>
          <w:iCs/>
          <w:color w:val="000000"/>
          <w:spacing w:val="-1"/>
        </w:rPr>
      </w:pPr>
      <w:r w:rsidRPr="00792B45">
        <w:rPr>
          <w:b/>
          <w:bCs/>
          <w:i/>
          <w:iCs/>
        </w:rPr>
        <w:t>Аннотация</w:t>
      </w:r>
      <w:r w:rsidRPr="00195ED4">
        <w:rPr>
          <w:b/>
          <w:bCs/>
          <w:i/>
          <w:iCs/>
        </w:rPr>
        <w:t xml:space="preserve">. </w:t>
      </w:r>
      <w:r w:rsidR="00195ED4" w:rsidRPr="00195ED4">
        <w:rPr>
          <w:i/>
          <w:iCs/>
          <w:color w:val="000000"/>
          <w:spacing w:val="-1"/>
        </w:rPr>
        <w:t>Настоящая статья посвящена анализу актуальных требований, предъявляемых к переводу данной категории текстов, которые являются основой межкультурной и межгосударственной коммуникации. Рассматриваются такие ключевые аспекты, как безукоризненная точность и терминологическая согласованность, юридическая эквивалентность и правовая валидность, культурная адаптация и стилистическая уместность. Особое внимание уделяется влиянию современных технологий перевода (CAT-инструменты, машинный перевод с постредактированием) на процесс и результат, а также возрастающей роли квалификации переводчика, его специализированных знаний и этических принципов. Статья подчеркивает необходимость комплексного подхода к процессу перевода официально-деловой документации для обеспечения её эффективности в международной среде.</w:t>
      </w:r>
    </w:p>
    <w:p w14:paraId="20DEF182" w14:textId="77777777" w:rsidR="00195ED4" w:rsidRPr="00195ED4" w:rsidRDefault="00195ED4" w:rsidP="00A63461">
      <w:pPr>
        <w:ind w:firstLine="708"/>
        <w:jc w:val="both"/>
        <w:rPr>
          <w:i/>
          <w:iCs/>
          <w:color w:val="000000"/>
          <w:spacing w:val="-1"/>
        </w:rPr>
      </w:pPr>
    </w:p>
    <w:p w14:paraId="16D164F8" w14:textId="6BAF4E25" w:rsidR="00A63461" w:rsidRDefault="00A63461" w:rsidP="003249D7">
      <w:pPr>
        <w:ind w:firstLine="708"/>
        <w:jc w:val="both"/>
        <w:rPr>
          <w:i/>
          <w:iCs/>
          <w:color w:val="000000"/>
          <w:spacing w:val="-1"/>
        </w:rPr>
      </w:pPr>
      <w:r w:rsidRPr="00792B45">
        <w:rPr>
          <w:b/>
          <w:bCs/>
          <w:i/>
          <w:iCs/>
        </w:rPr>
        <w:t>Ключевые слова</w:t>
      </w:r>
      <w:r w:rsidR="003249D7" w:rsidRPr="003249D7">
        <w:rPr>
          <w:rFonts w:ascii="Roboto" w:hAnsi="Roboto"/>
          <w:color w:val="000000"/>
          <w:spacing w:val="-1"/>
          <w:sz w:val="20"/>
          <w:szCs w:val="20"/>
        </w:rPr>
        <w:t xml:space="preserve"> </w:t>
      </w:r>
      <w:r w:rsidR="003249D7" w:rsidRPr="003249D7">
        <w:rPr>
          <w:i/>
          <w:iCs/>
          <w:color w:val="000000"/>
          <w:spacing w:val="-1"/>
        </w:rPr>
        <w:t>Перевод официально-деловых документов, требования к переводу, юридическая эквивалентность, терминологическая точность, технологии перевода, квалификация переводчика, качество перевода.</w:t>
      </w:r>
    </w:p>
    <w:p w14:paraId="0CAB8EE8" w14:textId="77777777" w:rsidR="003249D7" w:rsidRPr="000E133D" w:rsidRDefault="003249D7" w:rsidP="00BD7A20">
      <w:pPr>
        <w:jc w:val="both"/>
        <w:rPr>
          <w:i/>
          <w:iCs/>
          <w:color w:val="000000"/>
          <w:spacing w:val="-1"/>
        </w:rPr>
      </w:pPr>
    </w:p>
    <w:p w14:paraId="1CA193ED" w14:textId="77777777" w:rsidR="00BD7A20" w:rsidRPr="000E133D" w:rsidRDefault="00BD7A20" w:rsidP="00BD7A20">
      <w:pPr>
        <w:jc w:val="both"/>
        <w:rPr>
          <w:b/>
          <w:bCs/>
          <w:i/>
          <w:iCs/>
        </w:rPr>
      </w:pPr>
    </w:p>
    <w:p w14:paraId="717E1170" w14:textId="77777777" w:rsidR="00A2501B" w:rsidRPr="000E133D" w:rsidRDefault="00A2501B" w:rsidP="00A63461">
      <w:pPr>
        <w:spacing w:line="360" w:lineRule="auto"/>
        <w:ind w:firstLine="709"/>
        <w:jc w:val="center"/>
        <w:rPr>
          <w:b/>
          <w:bCs/>
          <w:color w:val="000000"/>
          <w:spacing w:val="-1"/>
          <w:sz w:val="28"/>
          <w:szCs w:val="28"/>
        </w:rPr>
      </w:pPr>
    </w:p>
    <w:p w14:paraId="7A1B2D85" w14:textId="0C6FF179" w:rsidR="00A63461" w:rsidRPr="001F621D" w:rsidRDefault="00176972" w:rsidP="00A63461">
      <w:pPr>
        <w:spacing w:line="360" w:lineRule="auto"/>
        <w:ind w:firstLine="709"/>
        <w:jc w:val="center"/>
        <w:rPr>
          <w:b/>
          <w:bCs/>
          <w:color w:val="000000"/>
          <w:spacing w:val="-1"/>
          <w:sz w:val="28"/>
          <w:szCs w:val="28"/>
          <w:lang w:val="en-US"/>
        </w:rPr>
      </w:pPr>
      <w:r>
        <w:rPr>
          <w:b/>
          <w:bCs/>
          <w:color w:val="000000"/>
          <w:spacing w:val="-1"/>
          <w:sz w:val="28"/>
          <w:szCs w:val="28"/>
          <w:lang w:val="en-US"/>
        </w:rPr>
        <w:t xml:space="preserve">CURRENT </w:t>
      </w:r>
      <w:r w:rsidR="003C4C8D">
        <w:rPr>
          <w:b/>
          <w:bCs/>
          <w:color w:val="000000"/>
          <w:spacing w:val="-1"/>
          <w:sz w:val="28"/>
          <w:szCs w:val="28"/>
          <w:lang w:val="en-US"/>
        </w:rPr>
        <w:t>REQUIREMENTS FOR THE TRANSLATION OF OFFICIAL BUSINESS DOCIMENTS.</w:t>
      </w:r>
    </w:p>
    <w:p w14:paraId="7FAE46B1" w14:textId="77777777" w:rsidR="00A63461" w:rsidRPr="00792B45" w:rsidRDefault="00A63461" w:rsidP="00A63461">
      <w:pPr>
        <w:spacing w:line="360" w:lineRule="auto"/>
        <w:ind w:firstLine="709"/>
        <w:jc w:val="center"/>
        <w:rPr>
          <w:b/>
          <w:bCs/>
          <w:sz w:val="28"/>
          <w:szCs w:val="28"/>
          <w:lang w:val="en-US"/>
        </w:rPr>
      </w:pPr>
      <w:r w:rsidRPr="00792B45">
        <w:rPr>
          <w:b/>
          <w:bCs/>
          <w:sz w:val="28"/>
          <w:szCs w:val="28"/>
          <w:lang w:val="en-US"/>
        </w:rPr>
        <w:t>Khadzhieva M.U.</w:t>
      </w:r>
    </w:p>
    <w:p w14:paraId="5BDAEC69" w14:textId="77777777" w:rsidR="00A63461" w:rsidRPr="00792B45" w:rsidRDefault="00A63461" w:rsidP="00A63461">
      <w:pPr>
        <w:spacing w:line="360" w:lineRule="auto"/>
        <w:ind w:firstLine="709"/>
        <w:jc w:val="center"/>
        <w:rPr>
          <w:b/>
          <w:bCs/>
          <w:sz w:val="28"/>
          <w:szCs w:val="28"/>
          <w:lang w:val="en-US"/>
        </w:rPr>
      </w:pPr>
      <w:r w:rsidRPr="00792B45">
        <w:rPr>
          <w:b/>
          <w:bCs/>
          <w:sz w:val="28"/>
          <w:szCs w:val="28"/>
          <w:lang w:val="en-US"/>
        </w:rPr>
        <w:t>The3th year student of the Institute of linguistics and pedagogy.</w:t>
      </w:r>
    </w:p>
    <w:p w14:paraId="78AC5893" w14:textId="77777777" w:rsidR="00A63461" w:rsidRPr="003C4C8D" w:rsidRDefault="00A63461" w:rsidP="00A63461">
      <w:pPr>
        <w:spacing w:line="360" w:lineRule="auto"/>
        <w:ind w:firstLine="709"/>
        <w:jc w:val="center"/>
        <w:rPr>
          <w:i/>
          <w:iCs/>
          <w:sz w:val="28"/>
          <w:szCs w:val="28"/>
          <w:lang w:val="en-US"/>
        </w:rPr>
      </w:pPr>
      <w:r w:rsidRPr="003C4C8D">
        <w:rPr>
          <w:i/>
          <w:iCs/>
          <w:sz w:val="28"/>
          <w:szCs w:val="28"/>
          <w:lang w:val="en-US"/>
        </w:rPr>
        <w:t xml:space="preserve">Moscow international academy </w:t>
      </w:r>
    </w:p>
    <w:p w14:paraId="06CEF6D8" w14:textId="77777777" w:rsidR="00A63461" w:rsidRPr="00792B45" w:rsidRDefault="00A63461" w:rsidP="00A63461">
      <w:pPr>
        <w:pStyle w:val="a7"/>
        <w:spacing w:after="0" w:line="360" w:lineRule="auto"/>
        <w:ind w:left="1069"/>
        <w:rPr>
          <w:rFonts w:ascii="Times New Roman" w:hAnsi="Times New Roman" w:cs="Times New Roman"/>
          <w:b/>
          <w:bCs/>
          <w:sz w:val="28"/>
          <w:szCs w:val="28"/>
          <w:lang w:val="en-US"/>
        </w:rPr>
      </w:pPr>
    </w:p>
    <w:p w14:paraId="5687475D" w14:textId="36EF84D4" w:rsidR="00A63461" w:rsidRPr="00BD7A20" w:rsidRDefault="00A63461" w:rsidP="00A63461">
      <w:pPr>
        <w:ind w:firstLine="709"/>
        <w:jc w:val="both"/>
        <w:rPr>
          <w:i/>
          <w:iCs/>
          <w:lang w:val="en-US"/>
        </w:rPr>
      </w:pPr>
      <w:r w:rsidRPr="00CC1727">
        <w:rPr>
          <w:b/>
          <w:bCs/>
          <w:i/>
          <w:iCs/>
          <w:lang w:val="en-US"/>
        </w:rPr>
        <w:t>Abstract.</w:t>
      </w:r>
      <w:r w:rsidRPr="00792B45">
        <w:rPr>
          <w:i/>
          <w:iCs/>
          <w:sz w:val="28"/>
          <w:szCs w:val="28"/>
          <w:lang w:val="en-US"/>
        </w:rPr>
        <w:t xml:space="preserve"> </w:t>
      </w:r>
      <w:r w:rsidR="00BD7A20" w:rsidRPr="00BD7A20">
        <w:rPr>
          <w:i/>
          <w:iCs/>
          <w:color w:val="000000"/>
          <w:spacing w:val="-1"/>
          <w:lang w:val="en-US"/>
        </w:rPr>
        <w:t>This article is dedicated to analyzing the current requirements for translating this category of texts, which form the bedrock of intercultural and interstate communication. Key aspects discussed include impeccable accuracy and terminological consistency, legal equivalence and validity, cultural adaptation, and stylistic appropriateness. Special attention is paid to the impact of modern translation technologies (CAT tools, machine translation with post-editing) on the process and outcome, as well as the increasing role of translator qualifications, specialized knowledge, and ethical principle</w:t>
      </w:r>
      <w:r w:rsidR="00A2501B">
        <w:rPr>
          <w:i/>
          <w:iCs/>
          <w:color w:val="000000"/>
          <w:spacing w:val="-1"/>
          <w:lang w:val="en-US"/>
        </w:rPr>
        <w:t>,</w:t>
      </w:r>
      <w:r w:rsidR="00BD7A20" w:rsidRPr="00BD7A20">
        <w:rPr>
          <w:i/>
          <w:iCs/>
          <w:color w:val="000000"/>
          <w:spacing w:val="-1"/>
          <w:lang w:val="en-US"/>
        </w:rPr>
        <w:t xml:space="preserve"> emphasizes the necessity</w:t>
      </w:r>
      <w:r w:rsidR="00BD7A20">
        <w:rPr>
          <w:i/>
          <w:iCs/>
          <w:color w:val="000000"/>
          <w:spacing w:val="-1"/>
          <w:lang w:val="en-US"/>
        </w:rPr>
        <w:t xml:space="preserve"> </w:t>
      </w:r>
      <w:r w:rsidR="00BD7A20" w:rsidRPr="00BD7A20">
        <w:rPr>
          <w:i/>
          <w:iCs/>
          <w:color w:val="000000"/>
          <w:spacing w:val="-1"/>
          <w:lang w:val="en-US"/>
        </w:rPr>
        <w:t>of a comprehensive approach to the translation of official business documentation to ensure its effectiveness in the international environment</w:t>
      </w:r>
      <w:r w:rsidR="00BD7A20" w:rsidRPr="00BD7A20">
        <w:rPr>
          <w:rFonts w:ascii="Roboto" w:hAnsi="Roboto"/>
          <w:color w:val="000000"/>
          <w:spacing w:val="-1"/>
          <w:lang w:val="en-US"/>
        </w:rPr>
        <w:t>.</w:t>
      </w:r>
      <w:r w:rsidRPr="00BD7A20">
        <w:rPr>
          <w:i/>
          <w:iCs/>
          <w:lang w:val="en-US"/>
        </w:rPr>
        <w:t xml:space="preserve"> </w:t>
      </w:r>
    </w:p>
    <w:p w14:paraId="72F0F340" w14:textId="6135648D" w:rsidR="008620CD" w:rsidRDefault="008620CD">
      <w:pPr>
        <w:rPr>
          <w:lang w:val="en-US"/>
        </w:rPr>
      </w:pPr>
    </w:p>
    <w:p w14:paraId="5DC48F53" w14:textId="3078C78B" w:rsidR="00A2501B" w:rsidRDefault="00A2501B" w:rsidP="00A2501B">
      <w:pPr>
        <w:ind w:firstLine="708"/>
        <w:rPr>
          <w:i/>
          <w:iCs/>
          <w:color w:val="000000"/>
          <w:spacing w:val="-1"/>
          <w:lang w:val="en-US"/>
        </w:rPr>
      </w:pPr>
      <w:r w:rsidRPr="00A2501B">
        <w:rPr>
          <w:b/>
          <w:bCs/>
          <w:i/>
          <w:iCs/>
          <w:lang w:val="en-US"/>
        </w:rPr>
        <w:t>Keywords.</w:t>
      </w:r>
      <w:r>
        <w:rPr>
          <w:b/>
          <w:bCs/>
          <w:i/>
          <w:iCs/>
          <w:lang w:val="en-US"/>
        </w:rPr>
        <w:t xml:space="preserve"> </w:t>
      </w:r>
      <w:r w:rsidRPr="00A2501B">
        <w:rPr>
          <w:i/>
          <w:iCs/>
          <w:color w:val="000000"/>
          <w:spacing w:val="-1"/>
          <w:lang w:val="en-US"/>
        </w:rPr>
        <w:t>Official business document translation, translation requirements, legal equivalence, terminological accuracy, translation technologies, translator qualifications, translation quality.</w:t>
      </w:r>
    </w:p>
    <w:p w14:paraId="78F7CE60" w14:textId="5C5771A9" w:rsidR="00E8758C" w:rsidRDefault="00E8758C" w:rsidP="00E8758C">
      <w:pPr>
        <w:spacing w:line="360" w:lineRule="auto"/>
        <w:ind w:firstLine="708"/>
        <w:jc w:val="both"/>
        <w:rPr>
          <w:color w:val="000000"/>
          <w:spacing w:val="-1"/>
          <w:sz w:val="28"/>
          <w:szCs w:val="28"/>
        </w:rPr>
      </w:pPr>
      <w:r w:rsidRPr="00E8758C">
        <w:rPr>
          <w:color w:val="000000"/>
          <w:spacing w:val="-1"/>
          <w:sz w:val="28"/>
          <w:szCs w:val="28"/>
        </w:rPr>
        <w:lastRenderedPageBreak/>
        <w:t>В условиях интенсивной глобализации и прогрессирующего развития технологий, а также углубления международных деловых связей и коммуникаций, неизбежно происходит формирование новой терминологии и подходов к её толкованию. Зачастую у специалистов отсутствуют актуальные лексикографические ресурсы – современные словари и глоссарии – для адекватной работы с такой терминологией, что провоцирует появление ошибок и неточностей в переведенных документах.</w:t>
      </w:r>
    </w:p>
    <w:p w14:paraId="056B8F29" w14:textId="0A5FB9EA" w:rsidR="001E2913" w:rsidRDefault="00E8758C" w:rsidP="00E8758C">
      <w:pPr>
        <w:spacing w:line="360" w:lineRule="auto"/>
        <w:ind w:firstLine="708"/>
        <w:jc w:val="both"/>
        <w:rPr>
          <w:color w:val="000000"/>
          <w:spacing w:val="-1"/>
          <w:sz w:val="28"/>
          <w:szCs w:val="28"/>
        </w:rPr>
      </w:pPr>
      <w:r w:rsidRPr="00E8758C">
        <w:rPr>
          <w:color w:val="000000"/>
          <w:spacing w:val="-1"/>
          <w:sz w:val="28"/>
          <w:szCs w:val="28"/>
        </w:rPr>
        <w:t>Текущая ситуация диктует повышенные требования к качеству трансляции деловых текстов. Актуализируется потребность в высококачественном и эквивалентном переводе специализированной официально-деловой документации. Неверное толкование бизнес-документации, в частности, договоров и контрактов, чревато значительными разногласиями между деловыми партнерами и способно повлечь за собой существенные финансовые и репутационные потери. Поскольку классические методы трансляции зачастую не способны обеспечить адекватную передачу современной терминологии, исследователи и практики перевода активно ищут и разрабатывают новые подходы к работе с деловыми текстами.</w:t>
      </w:r>
    </w:p>
    <w:p w14:paraId="6CFAFCF0" w14:textId="1E588B5C" w:rsidR="001E2913" w:rsidRDefault="00E8758C" w:rsidP="00E8758C">
      <w:pPr>
        <w:spacing w:line="360" w:lineRule="auto"/>
        <w:ind w:firstLine="708"/>
        <w:jc w:val="both"/>
        <w:rPr>
          <w:color w:val="000000"/>
          <w:spacing w:val="-1"/>
          <w:sz w:val="28"/>
          <w:szCs w:val="28"/>
        </w:rPr>
      </w:pPr>
      <w:r w:rsidRPr="00E8758C">
        <w:rPr>
          <w:color w:val="000000"/>
          <w:spacing w:val="-1"/>
          <w:sz w:val="28"/>
          <w:szCs w:val="28"/>
        </w:rPr>
        <w:t>Ключевой задачей является выработка оптимальных стратегий и условий для адекватного перевода, принимая во внимание диалектику между двумя факторами: с одной стороны, динамичное развитие деловой лексики и грамматических конструкций, а с другой – относительная устойчивость официально-делового стиля, характеризующегося беспристрастностью и отсутствием эмоциональной окраски. Этот стиль преследует четкую прагматическую цель – формирование взаимного понимания между деловыми партнерами, что является предпосылкой для достижения консенсуса.</w:t>
      </w:r>
    </w:p>
    <w:p w14:paraId="4A5C8435" w14:textId="5A48D3D9" w:rsidR="001E2913" w:rsidRDefault="00E8758C" w:rsidP="00E8758C">
      <w:pPr>
        <w:spacing w:line="360" w:lineRule="auto"/>
        <w:ind w:firstLine="708"/>
        <w:jc w:val="both"/>
        <w:rPr>
          <w:color w:val="000000"/>
          <w:spacing w:val="-1"/>
          <w:sz w:val="28"/>
          <w:szCs w:val="28"/>
        </w:rPr>
      </w:pPr>
      <w:r w:rsidRPr="00E8758C">
        <w:rPr>
          <w:color w:val="000000"/>
          <w:spacing w:val="-1"/>
          <w:sz w:val="28"/>
          <w:szCs w:val="28"/>
        </w:rPr>
        <w:t xml:space="preserve">Критерий адекватности перевода сам по себе представляет собой комплексный психолингвистический феномен, обусловленный особенностями восприятия исходного текста, его интерпретации и выбором переводческих стратегий. Анализ перевода деловой документации должен включать как грамматические преобразования, выступающие методами семантического </w:t>
      </w:r>
      <w:r w:rsidRPr="00E8758C">
        <w:rPr>
          <w:color w:val="000000"/>
          <w:spacing w:val="-1"/>
          <w:sz w:val="28"/>
          <w:szCs w:val="28"/>
        </w:rPr>
        <w:lastRenderedPageBreak/>
        <w:t>видоизменения оригинального текста, так и приемы лексико-синтаксического перефразирования, продиктованные ситуативно-прагматическим контекстом. Интеграция разнообразных подходов позволяет переводчику подходить к процессу как к комплексному анализу и синтезу знаковых систем (оригинального и переведенного текстов) с целью обеспечения максимально точного смыслового воспроизведения.</w:t>
      </w:r>
    </w:p>
    <w:p w14:paraId="4B1FE26E" w14:textId="75A40280" w:rsidR="001E2913" w:rsidRDefault="00E8758C" w:rsidP="00E8758C">
      <w:pPr>
        <w:spacing w:line="360" w:lineRule="auto"/>
        <w:ind w:firstLine="708"/>
        <w:jc w:val="both"/>
        <w:rPr>
          <w:color w:val="000000"/>
          <w:spacing w:val="-1"/>
          <w:sz w:val="28"/>
          <w:szCs w:val="28"/>
        </w:rPr>
      </w:pPr>
      <w:r w:rsidRPr="00E8758C">
        <w:rPr>
          <w:color w:val="000000"/>
          <w:spacing w:val="-1"/>
          <w:sz w:val="28"/>
          <w:szCs w:val="28"/>
        </w:rPr>
        <w:t>Известно, что ключевыми элементами делового стиля являются специализированная терминология, высокая точность данных и стандартные фразеологические обороты. Мастерское владение этими тремя составляющими служит фундаментом для успешной работы. Однако важно учитывать концепцию «взаимопроникновения стилей», предполагающую выборочное использование характерных черт того или иного стиля при формировании языковых конструкций, соответствующих целевому функциональному стилю.</w:t>
      </w:r>
    </w:p>
    <w:p w14:paraId="2D1D1C73" w14:textId="392A4268" w:rsidR="001E2913" w:rsidRDefault="00E8758C" w:rsidP="00E8758C">
      <w:pPr>
        <w:spacing w:line="360" w:lineRule="auto"/>
        <w:ind w:firstLine="708"/>
        <w:jc w:val="both"/>
        <w:rPr>
          <w:color w:val="000000"/>
          <w:spacing w:val="-1"/>
          <w:sz w:val="28"/>
          <w:szCs w:val="28"/>
        </w:rPr>
      </w:pPr>
      <w:r w:rsidRPr="00E8758C">
        <w:rPr>
          <w:color w:val="000000"/>
          <w:spacing w:val="-1"/>
          <w:sz w:val="28"/>
          <w:szCs w:val="28"/>
        </w:rPr>
        <w:t>В процессе перевода деловых текстов необходимо строго следовать нормам применения шаблонных фраз и выражений. Профессиональный переводчик должен обладать не только мастерством в трансляции деловой корреспонденции для обеспечения адекватности любого бизнес-документа, но и глубокими познаниями в области межкультурного взаимодействия и бизнес-этикета.</w:t>
      </w:r>
    </w:p>
    <w:p w14:paraId="2603F6D8" w14:textId="3D06B94D" w:rsidR="00673AA2" w:rsidRPr="00673AA2" w:rsidRDefault="00E8758C" w:rsidP="00673AA2">
      <w:pPr>
        <w:spacing w:line="360" w:lineRule="auto"/>
        <w:ind w:firstLine="708"/>
        <w:jc w:val="both"/>
        <w:rPr>
          <w:rStyle w:val="messagetext"/>
          <w:color w:val="000000"/>
          <w:spacing w:val="-1"/>
          <w:sz w:val="28"/>
          <w:szCs w:val="28"/>
        </w:rPr>
      </w:pPr>
      <w:r w:rsidRPr="00E8758C">
        <w:rPr>
          <w:color w:val="000000"/>
          <w:spacing w:val="-1"/>
          <w:sz w:val="28"/>
          <w:szCs w:val="28"/>
        </w:rPr>
        <w:t>В процессе формирования инновационных методов для перевода деловой переписки ключевым является учет языковой структуры, что диктует выбор специфических синтаксических и лексических оборотов. Высокий официальный статус документации предполагает безукоризненное форматирование как на уровне отдельных элементов, так и всего текстового массива. Критически важно следовать стилистическим нормам при переводе таких компонентов, как заголовок, вводная часть, основной блок, заключительная формула вежливости и подпись.</w:t>
      </w:r>
    </w:p>
    <w:p w14:paraId="2FA2098D" w14:textId="431EEA52" w:rsidR="003A4BDA" w:rsidRDefault="00673AA2" w:rsidP="00673AA2">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t>Пример структуры делового письма</w:t>
      </w:r>
    </w:p>
    <w:p w14:paraId="583A36C2" w14:textId="3994B767" w:rsidR="00DE1F75" w:rsidRPr="004E52CD" w:rsidRDefault="00673AA2" w:rsidP="004E52CD">
      <w:pPr>
        <w:spacing w:line="360" w:lineRule="auto"/>
        <w:ind w:firstLine="708"/>
        <w:jc w:val="both"/>
        <w:rPr>
          <w:rStyle w:val="messagetext"/>
          <w:rFonts w:asciiTheme="minorHAnsi" w:eastAsiaTheme="minorHAnsi" w:hAnsiTheme="minorHAnsi" w:cstheme="minorBidi"/>
          <w:color w:val="000000"/>
          <w:spacing w:val="-2"/>
          <w:sz w:val="28"/>
          <w:szCs w:val="28"/>
        </w:rPr>
      </w:pPr>
      <w:r w:rsidRPr="00433C9C">
        <w:rPr>
          <w:rStyle w:val="messagetext"/>
          <w:rFonts w:eastAsiaTheme="majorEastAsia"/>
          <w:b/>
          <w:bCs/>
          <w:color w:val="000000"/>
          <w:spacing w:val="-2"/>
          <w:sz w:val="28"/>
          <w:szCs w:val="28"/>
        </w:rPr>
        <w:t>Бланк организации</w:t>
      </w:r>
      <w:r w:rsidR="003A4BDA" w:rsidRPr="00433C9C">
        <w:rPr>
          <w:rStyle w:val="messagetext"/>
          <w:rFonts w:eastAsiaTheme="majorEastAsia"/>
          <w:b/>
          <w:bCs/>
          <w:color w:val="000000"/>
          <w:spacing w:val="-2"/>
          <w:sz w:val="28"/>
          <w:szCs w:val="28"/>
        </w:rPr>
        <w:t xml:space="preserve"> / </w:t>
      </w:r>
      <w:r w:rsidRPr="00433C9C">
        <w:rPr>
          <w:rStyle w:val="messagetext"/>
          <w:rFonts w:eastAsiaTheme="majorEastAsia"/>
          <w:b/>
          <w:bCs/>
          <w:color w:val="000000"/>
          <w:spacing w:val="-2"/>
          <w:sz w:val="28"/>
          <w:szCs w:val="28"/>
        </w:rPr>
        <w:t>Шапка письма (</w:t>
      </w:r>
      <w:proofErr w:type="spellStart"/>
      <w:r w:rsidRPr="00433C9C">
        <w:rPr>
          <w:rStyle w:val="messagetext"/>
          <w:rFonts w:eastAsiaTheme="majorEastAsia"/>
          <w:b/>
          <w:bCs/>
          <w:color w:val="000000"/>
          <w:spacing w:val="-2"/>
          <w:sz w:val="28"/>
          <w:szCs w:val="28"/>
        </w:rPr>
        <w:t>Letterhead</w:t>
      </w:r>
      <w:proofErr w:type="spellEnd"/>
      <w:r w:rsidRPr="00433C9C">
        <w:rPr>
          <w:rStyle w:val="messagetext"/>
          <w:rFonts w:eastAsiaTheme="majorEastAsia"/>
          <w:b/>
          <w:bCs/>
          <w:color w:val="000000"/>
          <w:spacing w:val="-2"/>
          <w:sz w:val="28"/>
          <w:szCs w:val="28"/>
        </w:rPr>
        <w:t>):</w:t>
      </w:r>
      <w:r w:rsidR="00756EDA" w:rsidRPr="004E52CD">
        <w:rPr>
          <w:color w:val="000000"/>
          <w:spacing w:val="-2"/>
          <w:sz w:val="28"/>
          <w:szCs w:val="28"/>
        </w:rPr>
        <w:t xml:space="preserve"> </w:t>
      </w:r>
      <w:r w:rsidRPr="004E52CD">
        <w:rPr>
          <w:rStyle w:val="messagetext"/>
          <w:rFonts w:eastAsiaTheme="majorEastAsia"/>
          <w:color w:val="000000"/>
          <w:spacing w:val="-2"/>
          <w:sz w:val="28"/>
          <w:szCs w:val="28"/>
        </w:rPr>
        <w:t xml:space="preserve">Верхняя часть письма, </w:t>
      </w:r>
    </w:p>
    <w:p w14:paraId="725EBB8B" w14:textId="0CBD60E0" w:rsidR="00756EDA" w:rsidRPr="00DE1F75" w:rsidRDefault="00673AA2" w:rsidP="00DE1F75">
      <w:pPr>
        <w:spacing w:line="360" w:lineRule="auto"/>
        <w:jc w:val="both"/>
        <w:rPr>
          <w:color w:val="000000"/>
          <w:spacing w:val="-2"/>
          <w:sz w:val="28"/>
          <w:szCs w:val="28"/>
        </w:rPr>
      </w:pPr>
      <w:r w:rsidRPr="00DE1F75">
        <w:rPr>
          <w:rStyle w:val="messagetext"/>
          <w:rFonts w:eastAsiaTheme="majorEastAsia"/>
          <w:color w:val="000000"/>
          <w:spacing w:val="-2"/>
          <w:sz w:val="28"/>
          <w:szCs w:val="28"/>
        </w:rPr>
        <w:lastRenderedPageBreak/>
        <w:t>содержащая полную официальную информацию об организации-отправителе.</w:t>
      </w:r>
    </w:p>
    <w:p w14:paraId="14F5071A" w14:textId="77777777" w:rsidR="00DE1F75" w:rsidRPr="000E133D" w:rsidRDefault="00673AA2" w:rsidP="00756EDA">
      <w:pPr>
        <w:spacing w:line="360" w:lineRule="auto"/>
        <w:ind w:firstLine="708"/>
        <w:jc w:val="both"/>
        <w:rPr>
          <w:color w:val="000000"/>
          <w:spacing w:val="-2"/>
          <w:sz w:val="28"/>
          <w:szCs w:val="28"/>
          <w:lang w:val="en-US"/>
        </w:rPr>
      </w:pPr>
      <w:r w:rsidRPr="00673AA2">
        <w:rPr>
          <w:rStyle w:val="messagetext"/>
          <w:rFonts w:eastAsiaTheme="majorEastAsia"/>
          <w:color w:val="000000"/>
          <w:spacing w:val="-2"/>
          <w:sz w:val="28"/>
          <w:szCs w:val="28"/>
        </w:rPr>
        <w:t>Элементы</w:t>
      </w:r>
      <w:r w:rsidRPr="00673AA2">
        <w:rPr>
          <w:rStyle w:val="messagetext"/>
          <w:rFonts w:eastAsiaTheme="majorEastAsia"/>
          <w:color w:val="000000"/>
          <w:spacing w:val="-2"/>
          <w:sz w:val="28"/>
          <w:szCs w:val="28"/>
          <w:lang w:val="en-US"/>
        </w:rPr>
        <w:t>:</w:t>
      </w:r>
      <w:r w:rsidR="00756EDA" w:rsidRPr="00756EDA">
        <w:rPr>
          <w:color w:val="000000"/>
          <w:spacing w:val="-2"/>
          <w:sz w:val="28"/>
          <w:szCs w:val="28"/>
          <w:lang w:val="en-US"/>
        </w:rPr>
        <w:t xml:space="preserve"> </w:t>
      </w:r>
      <w:r w:rsidRPr="00673AA2">
        <w:rPr>
          <w:rStyle w:val="messagetext"/>
          <w:rFonts w:eastAsiaTheme="majorEastAsia"/>
          <w:color w:val="000000"/>
          <w:spacing w:val="-2"/>
          <w:sz w:val="28"/>
          <w:szCs w:val="28"/>
        </w:rPr>
        <w:t>Полное</w:t>
      </w:r>
      <w:r w:rsidRPr="00673AA2">
        <w:rPr>
          <w:rStyle w:val="messagetext"/>
          <w:rFonts w:eastAsiaTheme="majorEastAsia"/>
          <w:color w:val="000000"/>
          <w:spacing w:val="-2"/>
          <w:sz w:val="28"/>
          <w:szCs w:val="28"/>
          <w:lang w:val="en-US"/>
        </w:rPr>
        <w:t xml:space="preserve"> </w:t>
      </w:r>
      <w:r w:rsidRPr="00673AA2">
        <w:rPr>
          <w:rStyle w:val="messagetext"/>
          <w:rFonts w:eastAsiaTheme="majorEastAsia"/>
          <w:color w:val="000000"/>
          <w:spacing w:val="-2"/>
          <w:sz w:val="28"/>
          <w:szCs w:val="28"/>
        </w:rPr>
        <w:t>официальное</w:t>
      </w:r>
      <w:r w:rsidRPr="00673AA2">
        <w:rPr>
          <w:rStyle w:val="messagetext"/>
          <w:rFonts w:eastAsiaTheme="majorEastAsia"/>
          <w:color w:val="000000"/>
          <w:spacing w:val="-2"/>
          <w:sz w:val="28"/>
          <w:szCs w:val="28"/>
          <w:lang w:val="en-US"/>
        </w:rPr>
        <w:t xml:space="preserve"> </w:t>
      </w:r>
      <w:r w:rsidRPr="00673AA2">
        <w:rPr>
          <w:rStyle w:val="messagetext"/>
          <w:rFonts w:eastAsiaTheme="majorEastAsia"/>
          <w:color w:val="000000"/>
          <w:spacing w:val="-2"/>
          <w:sz w:val="28"/>
          <w:szCs w:val="28"/>
        </w:rPr>
        <w:t>наименование</w:t>
      </w:r>
      <w:r w:rsidRPr="00673AA2">
        <w:rPr>
          <w:rStyle w:val="messagetext"/>
          <w:rFonts w:eastAsiaTheme="majorEastAsia"/>
          <w:color w:val="000000"/>
          <w:spacing w:val="-2"/>
          <w:sz w:val="28"/>
          <w:szCs w:val="28"/>
          <w:lang w:val="en-US"/>
        </w:rPr>
        <w:t xml:space="preserve"> </w:t>
      </w:r>
      <w:r w:rsidRPr="00673AA2">
        <w:rPr>
          <w:rStyle w:val="messagetext"/>
          <w:rFonts w:eastAsiaTheme="majorEastAsia"/>
          <w:color w:val="000000"/>
          <w:spacing w:val="-2"/>
          <w:sz w:val="28"/>
          <w:szCs w:val="28"/>
        </w:rPr>
        <w:t>организации</w:t>
      </w:r>
      <w:r w:rsidRPr="00673AA2">
        <w:rPr>
          <w:rStyle w:val="messagetext"/>
          <w:rFonts w:eastAsiaTheme="majorEastAsia"/>
          <w:color w:val="000000"/>
          <w:spacing w:val="-2"/>
          <w:sz w:val="28"/>
          <w:szCs w:val="28"/>
          <w:lang w:val="en-US"/>
        </w:rPr>
        <w:t xml:space="preserve"> (</w:t>
      </w:r>
      <w:r w:rsidRPr="00673AA2">
        <w:rPr>
          <w:rStyle w:val="messagetext"/>
          <w:rFonts w:eastAsiaTheme="majorEastAsia"/>
          <w:color w:val="000000"/>
          <w:spacing w:val="-2"/>
          <w:sz w:val="28"/>
          <w:szCs w:val="28"/>
        </w:rPr>
        <w:t>например</w:t>
      </w:r>
      <w:r w:rsidRPr="00673AA2">
        <w:rPr>
          <w:rStyle w:val="messagetext"/>
          <w:rFonts w:eastAsiaTheme="majorEastAsia"/>
          <w:color w:val="000000"/>
          <w:spacing w:val="-2"/>
          <w:sz w:val="28"/>
          <w:szCs w:val="28"/>
          <w:lang w:val="en-US"/>
        </w:rPr>
        <w:t>, "MINISTRY OF EDUCATION OF THE RUSSIAN FEDERATION", "CHECHEN STATE PEDAGOGICAL UNIVERSITY").</w:t>
      </w:r>
      <w:r w:rsidR="00CC6139" w:rsidRPr="00CC6139">
        <w:rPr>
          <w:color w:val="000000"/>
          <w:spacing w:val="-2"/>
          <w:sz w:val="28"/>
          <w:szCs w:val="28"/>
          <w:lang w:val="en-US"/>
        </w:rPr>
        <w:t xml:space="preserve"> </w:t>
      </w:r>
      <w:r w:rsidRPr="00673AA2">
        <w:rPr>
          <w:rStyle w:val="messagetext"/>
          <w:rFonts w:eastAsiaTheme="majorEastAsia"/>
          <w:color w:val="000000"/>
          <w:spacing w:val="-2"/>
          <w:sz w:val="28"/>
          <w:szCs w:val="28"/>
        </w:rPr>
        <w:t>Организационно</w:t>
      </w:r>
      <w:r w:rsidRPr="00673AA2">
        <w:rPr>
          <w:rStyle w:val="messagetext"/>
          <w:rFonts w:eastAsiaTheme="majorEastAsia"/>
          <w:color w:val="000000"/>
          <w:spacing w:val="-2"/>
          <w:sz w:val="28"/>
          <w:szCs w:val="28"/>
          <w:lang w:val="en-US"/>
        </w:rPr>
        <w:t>-</w:t>
      </w:r>
      <w:r w:rsidRPr="00673AA2">
        <w:rPr>
          <w:rStyle w:val="messagetext"/>
          <w:rFonts w:eastAsiaTheme="majorEastAsia"/>
          <w:color w:val="000000"/>
          <w:spacing w:val="-2"/>
          <w:sz w:val="28"/>
          <w:szCs w:val="28"/>
        </w:rPr>
        <w:t>правовая</w:t>
      </w:r>
      <w:r w:rsidRPr="00673AA2">
        <w:rPr>
          <w:rStyle w:val="messagetext"/>
          <w:rFonts w:eastAsiaTheme="majorEastAsia"/>
          <w:color w:val="000000"/>
          <w:spacing w:val="-2"/>
          <w:sz w:val="28"/>
          <w:szCs w:val="28"/>
          <w:lang w:val="en-US"/>
        </w:rPr>
        <w:t xml:space="preserve"> </w:t>
      </w:r>
      <w:r w:rsidRPr="00673AA2">
        <w:rPr>
          <w:rStyle w:val="messagetext"/>
          <w:rFonts w:eastAsiaTheme="majorEastAsia"/>
          <w:color w:val="000000"/>
          <w:spacing w:val="-2"/>
          <w:sz w:val="28"/>
          <w:szCs w:val="28"/>
        </w:rPr>
        <w:t>форма</w:t>
      </w:r>
      <w:r w:rsidRPr="00673AA2">
        <w:rPr>
          <w:rStyle w:val="messagetext"/>
          <w:rFonts w:eastAsiaTheme="majorEastAsia"/>
          <w:color w:val="000000"/>
          <w:spacing w:val="-2"/>
          <w:sz w:val="28"/>
          <w:szCs w:val="28"/>
          <w:lang w:val="en-US"/>
        </w:rPr>
        <w:t xml:space="preserve"> (</w:t>
      </w:r>
      <w:r w:rsidRPr="00673AA2">
        <w:rPr>
          <w:rStyle w:val="messagetext"/>
          <w:rFonts w:eastAsiaTheme="majorEastAsia"/>
          <w:color w:val="000000"/>
          <w:spacing w:val="-2"/>
          <w:sz w:val="28"/>
          <w:szCs w:val="28"/>
        </w:rPr>
        <w:t>если</w:t>
      </w:r>
      <w:r w:rsidRPr="00673AA2">
        <w:rPr>
          <w:rStyle w:val="messagetext"/>
          <w:rFonts w:eastAsiaTheme="majorEastAsia"/>
          <w:color w:val="000000"/>
          <w:spacing w:val="-2"/>
          <w:sz w:val="28"/>
          <w:szCs w:val="28"/>
          <w:lang w:val="en-US"/>
        </w:rPr>
        <w:t xml:space="preserve"> </w:t>
      </w:r>
      <w:r w:rsidRPr="00673AA2">
        <w:rPr>
          <w:rStyle w:val="messagetext"/>
          <w:rFonts w:eastAsiaTheme="majorEastAsia"/>
          <w:color w:val="000000"/>
          <w:spacing w:val="-2"/>
          <w:sz w:val="28"/>
          <w:szCs w:val="28"/>
        </w:rPr>
        <w:t>применимо</w:t>
      </w:r>
      <w:r w:rsidRPr="00673AA2">
        <w:rPr>
          <w:rStyle w:val="messagetext"/>
          <w:rFonts w:eastAsiaTheme="majorEastAsia"/>
          <w:color w:val="000000"/>
          <w:spacing w:val="-2"/>
          <w:sz w:val="28"/>
          <w:szCs w:val="28"/>
          <w:lang w:val="en-US"/>
        </w:rPr>
        <w:t xml:space="preserve">, </w:t>
      </w:r>
      <w:r w:rsidRPr="00673AA2">
        <w:rPr>
          <w:rStyle w:val="messagetext"/>
          <w:rFonts w:eastAsiaTheme="majorEastAsia"/>
          <w:color w:val="000000"/>
          <w:spacing w:val="-2"/>
          <w:sz w:val="28"/>
          <w:szCs w:val="28"/>
        </w:rPr>
        <w:t>как</w:t>
      </w:r>
      <w:r w:rsidRPr="00673AA2">
        <w:rPr>
          <w:rStyle w:val="messagetext"/>
          <w:rFonts w:eastAsiaTheme="majorEastAsia"/>
          <w:color w:val="000000"/>
          <w:spacing w:val="-2"/>
          <w:sz w:val="28"/>
          <w:szCs w:val="28"/>
          <w:lang w:val="en-US"/>
        </w:rPr>
        <w:t xml:space="preserve"> "FEDERAL STATE BUDGETARY EDUCATIONAL INSTITUTION OF HIGHER EDUCATION").</w:t>
      </w:r>
      <w:r w:rsidR="00CC6139" w:rsidRPr="00CC6139">
        <w:rPr>
          <w:color w:val="000000"/>
          <w:spacing w:val="-2"/>
          <w:sz w:val="28"/>
          <w:szCs w:val="28"/>
          <w:lang w:val="en-US"/>
        </w:rPr>
        <w:t xml:space="preserve"> </w:t>
      </w:r>
    </w:p>
    <w:p w14:paraId="7E14FB35" w14:textId="77777777" w:rsidR="00DE1F75" w:rsidRDefault="00673AA2" w:rsidP="00756EDA">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t>Юридический адрес (город, регион, почтовый индекс – "GROZNY, CHECHEN REPUBLIC, 364037").</w:t>
      </w:r>
      <w:r w:rsidR="00CC6139">
        <w:rPr>
          <w:color w:val="000000"/>
          <w:spacing w:val="-2"/>
          <w:sz w:val="28"/>
          <w:szCs w:val="28"/>
        </w:rPr>
        <w:t xml:space="preserve"> </w:t>
      </w:r>
    </w:p>
    <w:p w14:paraId="15F987CB" w14:textId="171E3CF3" w:rsidR="00DE1F75" w:rsidRDefault="00673AA2" w:rsidP="00756EDA">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t xml:space="preserve">Контактные данные (телефон, факс, электронная почта – "TEL/FAX: (8712) 22-43-01, E-MAIL: </w:t>
      </w:r>
      <w:hyperlink r:id="rId5" w:tgtFrame="_blank" w:history="1">
        <w:r w:rsidRPr="00673AA2">
          <w:rPr>
            <w:rStyle w:val="ac"/>
            <w:rFonts w:eastAsiaTheme="majorEastAsia"/>
            <w:spacing w:val="-2"/>
            <w:sz w:val="28"/>
            <w:szCs w:val="28"/>
            <w:u w:val="none"/>
          </w:rPr>
          <w:t>CHECHGPL@MAIL.RU</w:t>
        </w:r>
      </w:hyperlink>
      <w:r w:rsidRPr="00673AA2">
        <w:rPr>
          <w:rStyle w:val="messagetext"/>
          <w:rFonts w:eastAsiaTheme="majorEastAsia"/>
          <w:color w:val="000000"/>
          <w:spacing w:val="-2"/>
          <w:sz w:val="28"/>
          <w:szCs w:val="28"/>
        </w:rPr>
        <w:t>").</w:t>
      </w:r>
    </w:p>
    <w:p w14:paraId="3F175C90" w14:textId="7E46E65D" w:rsidR="00DE1F75" w:rsidRDefault="00673AA2" w:rsidP="00DE1F75">
      <w:pPr>
        <w:spacing w:line="360" w:lineRule="auto"/>
        <w:ind w:firstLine="708"/>
        <w:jc w:val="both"/>
        <w:rPr>
          <w:rStyle w:val="messagetext"/>
          <w:rFonts w:eastAsiaTheme="majorEastAsia"/>
          <w:color w:val="000000"/>
          <w:spacing w:val="-2"/>
          <w:sz w:val="28"/>
          <w:szCs w:val="28"/>
        </w:rPr>
      </w:pPr>
      <w:r w:rsidRPr="00673AA2">
        <w:rPr>
          <w:rStyle w:val="messagetext"/>
          <w:rFonts w:eastAsiaTheme="majorEastAsia"/>
          <w:color w:val="000000"/>
          <w:spacing w:val="-2"/>
          <w:sz w:val="28"/>
          <w:szCs w:val="28"/>
        </w:rPr>
        <w:t>Назначение</w:t>
      </w:r>
      <w:proofErr w:type="gramStart"/>
      <w:r w:rsidRPr="00673AA2">
        <w:rPr>
          <w:rStyle w:val="messagetext"/>
          <w:rFonts w:eastAsiaTheme="majorEastAsia"/>
          <w:color w:val="000000"/>
          <w:spacing w:val="-2"/>
          <w:sz w:val="28"/>
          <w:szCs w:val="28"/>
        </w:rPr>
        <w:t>: Идентифицировать</w:t>
      </w:r>
      <w:proofErr w:type="gramEnd"/>
      <w:r w:rsidRPr="00673AA2">
        <w:rPr>
          <w:rStyle w:val="messagetext"/>
          <w:rFonts w:eastAsiaTheme="majorEastAsia"/>
          <w:color w:val="000000"/>
          <w:spacing w:val="-2"/>
          <w:sz w:val="28"/>
          <w:szCs w:val="28"/>
        </w:rPr>
        <w:t xml:space="preserve"> отправителя, придать письму официальный статус и предоставить контактную информацию.</w:t>
      </w:r>
    </w:p>
    <w:p w14:paraId="5BB607CB" w14:textId="02046917" w:rsidR="00793079" w:rsidRPr="00793079" w:rsidRDefault="00673AA2" w:rsidP="00793079">
      <w:pPr>
        <w:spacing w:line="360" w:lineRule="auto"/>
        <w:ind w:firstLine="708"/>
        <w:jc w:val="both"/>
        <w:rPr>
          <w:rStyle w:val="messagetext"/>
          <w:color w:val="000000"/>
          <w:spacing w:val="-2"/>
          <w:sz w:val="28"/>
          <w:szCs w:val="28"/>
        </w:rPr>
      </w:pPr>
      <w:r w:rsidRPr="00433C9C">
        <w:rPr>
          <w:rStyle w:val="messagetext"/>
          <w:rFonts w:eastAsiaTheme="majorEastAsia"/>
          <w:b/>
          <w:bCs/>
          <w:color w:val="000000"/>
          <w:spacing w:val="-2"/>
          <w:sz w:val="28"/>
          <w:szCs w:val="28"/>
        </w:rPr>
        <w:t>Дата (</w:t>
      </w:r>
      <w:proofErr w:type="spellStart"/>
      <w:r w:rsidRPr="00433C9C">
        <w:rPr>
          <w:rStyle w:val="messagetext"/>
          <w:rFonts w:eastAsiaTheme="majorEastAsia"/>
          <w:b/>
          <w:bCs/>
          <w:color w:val="000000"/>
          <w:spacing w:val="-2"/>
          <w:sz w:val="28"/>
          <w:szCs w:val="28"/>
        </w:rPr>
        <w:t>Date</w:t>
      </w:r>
      <w:proofErr w:type="spellEnd"/>
      <w:r w:rsidRPr="00433C9C">
        <w:rPr>
          <w:rStyle w:val="messagetext"/>
          <w:rFonts w:eastAsiaTheme="majorEastAsia"/>
          <w:b/>
          <w:bCs/>
          <w:color w:val="000000"/>
          <w:spacing w:val="-2"/>
          <w:sz w:val="28"/>
          <w:szCs w:val="28"/>
        </w:rPr>
        <w:t>)</w:t>
      </w:r>
      <w:r w:rsidR="00947B09" w:rsidRPr="00433C9C">
        <w:rPr>
          <w:rStyle w:val="messagetext"/>
          <w:rFonts w:eastAsiaTheme="majorEastAsia"/>
          <w:b/>
          <w:bCs/>
          <w:color w:val="000000"/>
          <w:spacing w:val="-2"/>
          <w:sz w:val="28"/>
          <w:szCs w:val="28"/>
        </w:rPr>
        <w:t>:</w:t>
      </w:r>
      <w:r w:rsidR="00947B09" w:rsidRPr="00433C9C">
        <w:rPr>
          <w:b/>
          <w:bCs/>
          <w:color w:val="000000"/>
          <w:spacing w:val="-2"/>
          <w:sz w:val="28"/>
          <w:szCs w:val="28"/>
        </w:rPr>
        <w:t xml:space="preserve"> </w:t>
      </w:r>
      <w:r w:rsidRPr="00433C9C">
        <w:rPr>
          <w:rStyle w:val="messagetext"/>
          <w:rFonts w:eastAsiaTheme="majorEastAsia"/>
          <w:b/>
          <w:bCs/>
          <w:color w:val="000000"/>
          <w:spacing w:val="-2"/>
          <w:sz w:val="28"/>
          <w:szCs w:val="28"/>
        </w:rPr>
        <w:t>"</w:t>
      </w:r>
      <w:proofErr w:type="spellStart"/>
      <w:r w:rsidRPr="00433C9C">
        <w:rPr>
          <w:rStyle w:val="messagetext"/>
          <w:rFonts w:eastAsiaTheme="majorEastAsia"/>
          <w:b/>
          <w:bCs/>
          <w:color w:val="000000"/>
          <w:spacing w:val="-2"/>
          <w:sz w:val="28"/>
          <w:szCs w:val="28"/>
        </w:rPr>
        <w:t>September</w:t>
      </w:r>
      <w:proofErr w:type="spellEnd"/>
      <w:r w:rsidRPr="00433C9C">
        <w:rPr>
          <w:rStyle w:val="messagetext"/>
          <w:rFonts w:eastAsiaTheme="majorEastAsia"/>
          <w:b/>
          <w:bCs/>
          <w:color w:val="000000"/>
          <w:spacing w:val="-2"/>
          <w:sz w:val="28"/>
          <w:szCs w:val="28"/>
        </w:rPr>
        <w:t xml:space="preserve"> 24th, 2025".</w:t>
      </w:r>
      <w:r w:rsidR="00947B09" w:rsidRPr="00433C9C">
        <w:rPr>
          <w:b/>
          <w:bCs/>
          <w:color w:val="000000"/>
          <w:spacing w:val="-2"/>
          <w:sz w:val="28"/>
          <w:szCs w:val="28"/>
        </w:rPr>
        <w:t xml:space="preserve"> </w:t>
      </w:r>
      <w:r w:rsidRPr="004E52CD">
        <w:rPr>
          <w:rStyle w:val="messagetext"/>
          <w:rFonts w:eastAsiaTheme="majorEastAsia"/>
          <w:color w:val="000000"/>
          <w:spacing w:val="-2"/>
          <w:sz w:val="28"/>
          <w:szCs w:val="28"/>
        </w:rPr>
        <w:t>Обычно выравнивается по правому краю, ниже шапки.</w:t>
      </w:r>
    </w:p>
    <w:p w14:paraId="09574341" w14:textId="77777777" w:rsidR="00793079" w:rsidRDefault="00673AA2" w:rsidP="00793079">
      <w:pPr>
        <w:spacing w:line="360" w:lineRule="auto"/>
        <w:ind w:firstLine="708"/>
        <w:jc w:val="both"/>
        <w:rPr>
          <w:color w:val="000000"/>
          <w:spacing w:val="-2"/>
          <w:sz w:val="28"/>
          <w:szCs w:val="28"/>
        </w:rPr>
      </w:pPr>
      <w:r w:rsidRPr="004E52CD">
        <w:rPr>
          <w:rStyle w:val="messagetext"/>
          <w:rFonts w:eastAsiaTheme="majorEastAsia"/>
          <w:color w:val="000000"/>
          <w:spacing w:val="-2"/>
          <w:sz w:val="28"/>
          <w:szCs w:val="28"/>
        </w:rPr>
        <w:t>Назначение: Фиксация момента отправки документа.</w:t>
      </w:r>
    </w:p>
    <w:p w14:paraId="44E949AC" w14:textId="718DFD50" w:rsidR="005B1386" w:rsidRPr="00793079" w:rsidRDefault="00673AA2" w:rsidP="00793079">
      <w:pPr>
        <w:spacing w:line="360" w:lineRule="auto"/>
        <w:ind w:firstLine="708"/>
        <w:jc w:val="both"/>
        <w:rPr>
          <w:rStyle w:val="messagetext"/>
          <w:color w:val="000000"/>
          <w:spacing w:val="-2"/>
          <w:sz w:val="28"/>
          <w:szCs w:val="28"/>
          <w:lang w:val="en-US"/>
        </w:rPr>
      </w:pPr>
      <w:r w:rsidRPr="004E52CD">
        <w:rPr>
          <w:rStyle w:val="messagetext"/>
          <w:rFonts w:eastAsiaTheme="majorEastAsia"/>
          <w:color w:val="000000"/>
          <w:spacing w:val="-2"/>
          <w:sz w:val="28"/>
          <w:szCs w:val="28"/>
        </w:rPr>
        <w:t>Данные</w:t>
      </w:r>
      <w:r w:rsidRPr="004E52CD">
        <w:rPr>
          <w:rStyle w:val="messagetext"/>
          <w:rFonts w:eastAsiaTheme="majorEastAsia"/>
          <w:color w:val="000000"/>
          <w:spacing w:val="-2"/>
          <w:sz w:val="28"/>
          <w:szCs w:val="28"/>
          <w:lang w:val="en-US"/>
        </w:rPr>
        <w:t xml:space="preserve"> </w:t>
      </w:r>
      <w:r w:rsidRPr="004E52CD">
        <w:rPr>
          <w:rStyle w:val="messagetext"/>
          <w:rFonts w:eastAsiaTheme="majorEastAsia"/>
          <w:color w:val="000000"/>
          <w:spacing w:val="-2"/>
          <w:sz w:val="28"/>
          <w:szCs w:val="28"/>
        </w:rPr>
        <w:t>получателя</w:t>
      </w:r>
      <w:r w:rsidRPr="004E52CD">
        <w:rPr>
          <w:rStyle w:val="messagetext"/>
          <w:rFonts w:eastAsiaTheme="majorEastAsia"/>
          <w:color w:val="000000"/>
          <w:spacing w:val="-2"/>
          <w:sz w:val="28"/>
          <w:szCs w:val="28"/>
          <w:lang w:val="en-US"/>
        </w:rPr>
        <w:t xml:space="preserve"> (Recipient's Information):</w:t>
      </w:r>
      <w:r w:rsidR="00793079" w:rsidRPr="00793079">
        <w:rPr>
          <w:color w:val="000000"/>
          <w:spacing w:val="-2"/>
          <w:sz w:val="28"/>
          <w:szCs w:val="28"/>
          <w:lang w:val="en-US"/>
        </w:rPr>
        <w:t xml:space="preserve"> </w:t>
      </w:r>
      <w:r w:rsidRPr="004E52CD">
        <w:rPr>
          <w:rStyle w:val="messagetext"/>
          <w:rFonts w:eastAsiaTheme="majorEastAsia"/>
          <w:color w:val="000000"/>
          <w:spacing w:val="-2"/>
          <w:sz w:val="28"/>
          <w:szCs w:val="28"/>
          <w:lang w:val="en-US"/>
        </w:rPr>
        <w:t>"To the President of the Al</w:t>
      </w:r>
    </w:p>
    <w:p w14:paraId="42AF2E59" w14:textId="7A65B5C4" w:rsidR="00793079" w:rsidRDefault="00673AA2" w:rsidP="00793079">
      <w:pPr>
        <w:spacing w:line="360" w:lineRule="auto"/>
        <w:jc w:val="both"/>
        <w:rPr>
          <w:color w:val="000000"/>
          <w:spacing w:val="-2"/>
          <w:sz w:val="28"/>
          <w:szCs w:val="28"/>
        </w:rPr>
      </w:pPr>
      <w:r w:rsidRPr="005B1386">
        <w:rPr>
          <w:rStyle w:val="messagetext"/>
          <w:rFonts w:eastAsiaTheme="majorEastAsia"/>
          <w:color w:val="000000"/>
          <w:spacing w:val="-2"/>
          <w:sz w:val="28"/>
          <w:szCs w:val="28"/>
          <w:lang w:val="en-US"/>
        </w:rPr>
        <w:t>Ain</w:t>
      </w:r>
      <w:r w:rsidRPr="005B1386">
        <w:rPr>
          <w:rStyle w:val="messagetext"/>
          <w:rFonts w:eastAsiaTheme="majorEastAsia"/>
          <w:color w:val="000000"/>
          <w:spacing w:val="-2"/>
          <w:sz w:val="28"/>
          <w:szCs w:val="28"/>
        </w:rPr>
        <w:t xml:space="preserve"> </w:t>
      </w:r>
      <w:r w:rsidRPr="005B1386">
        <w:rPr>
          <w:rStyle w:val="messagetext"/>
          <w:rFonts w:eastAsiaTheme="majorEastAsia"/>
          <w:color w:val="000000"/>
          <w:spacing w:val="-2"/>
          <w:sz w:val="28"/>
          <w:szCs w:val="28"/>
          <w:lang w:val="en-US"/>
        </w:rPr>
        <w:t>University</w:t>
      </w:r>
      <w:r w:rsidRPr="005B1386">
        <w:rPr>
          <w:rStyle w:val="messagetext"/>
          <w:rFonts w:eastAsiaTheme="majorEastAsia"/>
          <w:color w:val="000000"/>
          <w:spacing w:val="-2"/>
          <w:sz w:val="28"/>
          <w:szCs w:val="28"/>
        </w:rPr>
        <w:t>").</w:t>
      </w:r>
      <w:r w:rsidR="005B1386">
        <w:rPr>
          <w:color w:val="000000"/>
          <w:spacing w:val="-2"/>
          <w:sz w:val="28"/>
          <w:szCs w:val="28"/>
        </w:rPr>
        <w:t xml:space="preserve"> </w:t>
      </w:r>
      <w:r w:rsidRPr="005B1386">
        <w:rPr>
          <w:rStyle w:val="messagetext"/>
          <w:rFonts w:eastAsiaTheme="majorEastAsia"/>
          <w:color w:val="000000"/>
          <w:spacing w:val="-2"/>
          <w:sz w:val="28"/>
          <w:szCs w:val="28"/>
        </w:rPr>
        <w:t xml:space="preserve">Полное имя адресата с ученой степенью или титулом (например, "Dr. </w:t>
      </w:r>
      <w:proofErr w:type="spellStart"/>
      <w:r w:rsidRPr="005B1386">
        <w:rPr>
          <w:rStyle w:val="messagetext"/>
          <w:rFonts w:eastAsiaTheme="majorEastAsia"/>
          <w:color w:val="000000"/>
          <w:spacing w:val="-2"/>
          <w:sz w:val="28"/>
          <w:szCs w:val="28"/>
        </w:rPr>
        <w:t>Ghaleb</w:t>
      </w:r>
      <w:proofErr w:type="spellEnd"/>
      <w:r w:rsidRPr="005B1386">
        <w:rPr>
          <w:rStyle w:val="messagetext"/>
          <w:rFonts w:eastAsiaTheme="majorEastAsia"/>
          <w:color w:val="000000"/>
          <w:spacing w:val="-2"/>
          <w:sz w:val="28"/>
          <w:szCs w:val="28"/>
        </w:rPr>
        <w:t xml:space="preserve"> </w:t>
      </w:r>
      <w:proofErr w:type="spellStart"/>
      <w:r w:rsidRPr="005B1386">
        <w:rPr>
          <w:rStyle w:val="messagetext"/>
          <w:rFonts w:eastAsiaTheme="majorEastAsia"/>
          <w:color w:val="000000"/>
          <w:spacing w:val="-2"/>
          <w:sz w:val="28"/>
          <w:szCs w:val="28"/>
        </w:rPr>
        <w:t>Awad</w:t>
      </w:r>
      <w:proofErr w:type="spellEnd"/>
      <w:r w:rsidRPr="005B1386">
        <w:rPr>
          <w:rStyle w:val="messagetext"/>
          <w:rFonts w:eastAsiaTheme="majorEastAsia"/>
          <w:color w:val="000000"/>
          <w:spacing w:val="-2"/>
          <w:sz w:val="28"/>
          <w:szCs w:val="28"/>
        </w:rPr>
        <w:t xml:space="preserve"> El </w:t>
      </w:r>
      <w:proofErr w:type="spellStart"/>
      <w:r w:rsidRPr="005B1386">
        <w:rPr>
          <w:rStyle w:val="messagetext"/>
          <w:rFonts w:eastAsiaTheme="majorEastAsia"/>
          <w:color w:val="000000"/>
          <w:spacing w:val="-2"/>
          <w:sz w:val="28"/>
          <w:szCs w:val="28"/>
        </w:rPr>
        <w:t>Refae</w:t>
      </w:r>
      <w:proofErr w:type="spellEnd"/>
      <w:r w:rsidRPr="005B1386">
        <w:rPr>
          <w:rStyle w:val="messagetext"/>
          <w:rFonts w:eastAsiaTheme="majorEastAsia"/>
          <w:color w:val="000000"/>
          <w:spacing w:val="-2"/>
          <w:sz w:val="28"/>
          <w:szCs w:val="28"/>
        </w:rPr>
        <w:t>").</w:t>
      </w:r>
    </w:p>
    <w:p w14:paraId="0D38EBA3" w14:textId="77777777" w:rsidR="00793079" w:rsidRDefault="00673AA2" w:rsidP="00793079">
      <w:pPr>
        <w:spacing w:line="360" w:lineRule="auto"/>
        <w:ind w:firstLine="708"/>
        <w:jc w:val="both"/>
        <w:rPr>
          <w:color w:val="000000"/>
          <w:spacing w:val="-2"/>
          <w:sz w:val="28"/>
          <w:szCs w:val="28"/>
        </w:rPr>
      </w:pPr>
      <w:r w:rsidRPr="005B1386">
        <w:rPr>
          <w:rStyle w:val="messagetext"/>
          <w:rFonts w:eastAsiaTheme="majorEastAsia"/>
          <w:color w:val="000000"/>
          <w:spacing w:val="-2"/>
          <w:sz w:val="28"/>
          <w:szCs w:val="28"/>
        </w:rPr>
        <w:t>Расположение</w:t>
      </w:r>
      <w:proofErr w:type="gramStart"/>
      <w:r w:rsidRPr="005B1386">
        <w:rPr>
          <w:rStyle w:val="messagetext"/>
          <w:rFonts w:eastAsiaTheme="majorEastAsia"/>
          <w:color w:val="000000"/>
          <w:spacing w:val="-2"/>
          <w:sz w:val="28"/>
          <w:szCs w:val="28"/>
        </w:rPr>
        <w:t>: Выравнивается</w:t>
      </w:r>
      <w:proofErr w:type="gramEnd"/>
      <w:r w:rsidRPr="005B1386">
        <w:rPr>
          <w:rStyle w:val="messagetext"/>
          <w:rFonts w:eastAsiaTheme="majorEastAsia"/>
          <w:color w:val="000000"/>
          <w:spacing w:val="-2"/>
          <w:sz w:val="28"/>
          <w:szCs w:val="28"/>
        </w:rPr>
        <w:t xml:space="preserve"> по левому краю, ниже даты.</w:t>
      </w:r>
    </w:p>
    <w:p w14:paraId="0A7157EC" w14:textId="3946B4C1" w:rsidR="00793079" w:rsidRDefault="00673AA2" w:rsidP="00793079">
      <w:pPr>
        <w:spacing w:line="360" w:lineRule="auto"/>
        <w:ind w:firstLine="708"/>
        <w:jc w:val="both"/>
        <w:rPr>
          <w:color w:val="000000"/>
          <w:spacing w:val="-2"/>
          <w:sz w:val="28"/>
          <w:szCs w:val="28"/>
        </w:rPr>
      </w:pPr>
      <w:r w:rsidRPr="005B1386">
        <w:rPr>
          <w:rStyle w:val="messagetext"/>
          <w:rFonts w:eastAsiaTheme="majorEastAsia"/>
          <w:color w:val="000000"/>
          <w:spacing w:val="-2"/>
          <w:sz w:val="28"/>
          <w:szCs w:val="28"/>
        </w:rPr>
        <w:t>Назначение</w:t>
      </w:r>
      <w:proofErr w:type="gramStart"/>
      <w:r w:rsidRPr="005B1386">
        <w:rPr>
          <w:rStyle w:val="messagetext"/>
          <w:rFonts w:eastAsiaTheme="majorEastAsia"/>
          <w:color w:val="000000"/>
          <w:spacing w:val="-2"/>
          <w:sz w:val="28"/>
          <w:szCs w:val="28"/>
        </w:rPr>
        <w:t>: Четко</w:t>
      </w:r>
      <w:proofErr w:type="gramEnd"/>
      <w:r w:rsidRPr="005B1386">
        <w:rPr>
          <w:rStyle w:val="messagetext"/>
          <w:rFonts w:eastAsiaTheme="majorEastAsia"/>
          <w:color w:val="000000"/>
          <w:spacing w:val="-2"/>
          <w:sz w:val="28"/>
          <w:szCs w:val="28"/>
        </w:rPr>
        <w:t xml:space="preserve"> указать, кто является адресатом письма.</w:t>
      </w:r>
    </w:p>
    <w:p w14:paraId="14D8E51B" w14:textId="77777777" w:rsidR="00433C9C" w:rsidRDefault="00673AA2" w:rsidP="00793079">
      <w:pPr>
        <w:spacing w:line="360" w:lineRule="auto"/>
        <w:ind w:firstLine="708"/>
        <w:jc w:val="both"/>
        <w:rPr>
          <w:rStyle w:val="messagetext"/>
          <w:rFonts w:eastAsiaTheme="majorEastAsia"/>
          <w:color w:val="000000"/>
          <w:spacing w:val="-2"/>
          <w:sz w:val="28"/>
          <w:szCs w:val="28"/>
        </w:rPr>
      </w:pPr>
      <w:r w:rsidRPr="00433C9C">
        <w:rPr>
          <w:rStyle w:val="messagetext"/>
          <w:rFonts w:eastAsiaTheme="majorEastAsia"/>
          <w:b/>
          <w:bCs/>
          <w:color w:val="000000"/>
          <w:spacing w:val="-2"/>
          <w:sz w:val="28"/>
          <w:szCs w:val="28"/>
        </w:rPr>
        <w:t>Обращение / Приветствие (</w:t>
      </w:r>
      <w:proofErr w:type="spellStart"/>
      <w:r w:rsidRPr="00433C9C">
        <w:rPr>
          <w:rStyle w:val="messagetext"/>
          <w:rFonts w:eastAsiaTheme="majorEastAsia"/>
          <w:b/>
          <w:bCs/>
          <w:color w:val="000000"/>
          <w:spacing w:val="-2"/>
          <w:sz w:val="28"/>
          <w:szCs w:val="28"/>
        </w:rPr>
        <w:t>Salutation</w:t>
      </w:r>
      <w:proofErr w:type="spellEnd"/>
      <w:r w:rsidRPr="00433C9C">
        <w:rPr>
          <w:rStyle w:val="messagetext"/>
          <w:rFonts w:eastAsiaTheme="majorEastAsia"/>
          <w:b/>
          <w:bCs/>
          <w:color w:val="000000"/>
          <w:spacing w:val="-2"/>
          <w:sz w:val="28"/>
          <w:szCs w:val="28"/>
        </w:rPr>
        <w:t>):</w:t>
      </w:r>
      <w:r w:rsidR="00433C9C">
        <w:rPr>
          <w:color w:val="000000"/>
          <w:spacing w:val="-2"/>
          <w:sz w:val="28"/>
          <w:szCs w:val="28"/>
        </w:rPr>
        <w:t xml:space="preserve"> </w:t>
      </w:r>
      <w:r w:rsidRPr="005B1386">
        <w:rPr>
          <w:rStyle w:val="messagetext"/>
          <w:rFonts w:eastAsiaTheme="majorEastAsia"/>
          <w:color w:val="000000"/>
          <w:spacing w:val="-2"/>
          <w:sz w:val="28"/>
          <w:szCs w:val="28"/>
        </w:rPr>
        <w:t>"</w:t>
      </w:r>
      <w:proofErr w:type="spellStart"/>
      <w:r w:rsidRPr="005B1386">
        <w:rPr>
          <w:rStyle w:val="messagetext"/>
          <w:rFonts w:eastAsiaTheme="majorEastAsia"/>
          <w:color w:val="000000"/>
          <w:spacing w:val="-2"/>
          <w:sz w:val="28"/>
          <w:szCs w:val="28"/>
        </w:rPr>
        <w:t>Dear</w:t>
      </w:r>
      <w:proofErr w:type="spellEnd"/>
      <w:r w:rsidRPr="005B1386">
        <w:rPr>
          <w:rStyle w:val="messagetext"/>
          <w:rFonts w:eastAsiaTheme="majorEastAsia"/>
          <w:color w:val="000000"/>
          <w:spacing w:val="-2"/>
          <w:sz w:val="28"/>
          <w:szCs w:val="28"/>
        </w:rPr>
        <w:t>" + титул + фамилия</w:t>
      </w:r>
    </w:p>
    <w:p w14:paraId="75FF64DE" w14:textId="77777777" w:rsidR="00433C9C" w:rsidRDefault="00673AA2" w:rsidP="00793079">
      <w:pPr>
        <w:spacing w:line="360" w:lineRule="auto"/>
        <w:ind w:firstLine="708"/>
        <w:jc w:val="both"/>
        <w:rPr>
          <w:color w:val="000000"/>
          <w:spacing w:val="-2"/>
          <w:sz w:val="28"/>
          <w:szCs w:val="28"/>
        </w:rPr>
      </w:pPr>
      <w:r w:rsidRPr="005B1386">
        <w:rPr>
          <w:rStyle w:val="messagetext"/>
          <w:rFonts w:eastAsiaTheme="majorEastAsia"/>
          <w:color w:val="000000"/>
          <w:spacing w:val="-2"/>
          <w:sz w:val="28"/>
          <w:szCs w:val="28"/>
        </w:rPr>
        <w:t>Расположение</w:t>
      </w:r>
      <w:proofErr w:type="gramStart"/>
      <w:r w:rsidRPr="005B1386">
        <w:rPr>
          <w:rStyle w:val="messagetext"/>
          <w:rFonts w:eastAsiaTheme="majorEastAsia"/>
          <w:color w:val="000000"/>
          <w:spacing w:val="-2"/>
          <w:sz w:val="28"/>
          <w:szCs w:val="28"/>
        </w:rPr>
        <w:t>: Выравнивается</w:t>
      </w:r>
      <w:proofErr w:type="gramEnd"/>
      <w:r w:rsidRPr="005B1386">
        <w:rPr>
          <w:rStyle w:val="messagetext"/>
          <w:rFonts w:eastAsiaTheme="majorEastAsia"/>
          <w:color w:val="000000"/>
          <w:spacing w:val="-2"/>
          <w:sz w:val="28"/>
          <w:szCs w:val="28"/>
        </w:rPr>
        <w:t xml:space="preserve"> по левому краю, после данных получателя.</w:t>
      </w:r>
    </w:p>
    <w:p w14:paraId="11086F09" w14:textId="0B986020" w:rsidR="00433C9C" w:rsidRDefault="00673AA2" w:rsidP="00433C9C">
      <w:pPr>
        <w:spacing w:line="360" w:lineRule="auto"/>
        <w:ind w:firstLine="708"/>
        <w:jc w:val="both"/>
        <w:rPr>
          <w:color w:val="000000"/>
          <w:spacing w:val="-2"/>
          <w:sz w:val="28"/>
          <w:szCs w:val="28"/>
        </w:rPr>
      </w:pPr>
      <w:r w:rsidRPr="005B1386">
        <w:rPr>
          <w:rStyle w:val="messagetext"/>
          <w:rFonts w:eastAsiaTheme="majorEastAsia"/>
          <w:color w:val="000000"/>
          <w:spacing w:val="-2"/>
          <w:sz w:val="28"/>
          <w:szCs w:val="28"/>
        </w:rPr>
        <w:t>Назначение: Установление вежливого и уважительного тона.</w:t>
      </w:r>
    </w:p>
    <w:p w14:paraId="308E74DE" w14:textId="77777777" w:rsidR="00433C9C" w:rsidRDefault="00673AA2" w:rsidP="00433C9C">
      <w:pPr>
        <w:spacing w:line="360" w:lineRule="auto"/>
        <w:ind w:firstLine="708"/>
        <w:jc w:val="both"/>
        <w:rPr>
          <w:color w:val="000000"/>
          <w:spacing w:val="-2"/>
          <w:sz w:val="28"/>
          <w:szCs w:val="28"/>
        </w:rPr>
      </w:pPr>
      <w:r w:rsidRPr="00433C9C">
        <w:rPr>
          <w:rStyle w:val="messagetext"/>
          <w:rFonts w:eastAsiaTheme="majorEastAsia"/>
          <w:b/>
          <w:bCs/>
          <w:color w:val="000000"/>
          <w:spacing w:val="-2"/>
          <w:sz w:val="28"/>
          <w:szCs w:val="28"/>
        </w:rPr>
        <w:t xml:space="preserve">Основная часть / Тело письма (Body </w:t>
      </w:r>
      <w:proofErr w:type="spellStart"/>
      <w:r w:rsidRPr="00433C9C">
        <w:rPr>
          <w:rStyle w:val="messagetext"/>
          <w:rFonts w:eastAsiaTheme="majorEastAsia"/>
          <w:b/>
          <w:bCs/>
          <w:color w:val="000000"/>
          <w:spacing w:val="-2"/>
          <w:sz w:val="28"/>
          <w:szCs w:val="28"/>
        </w:rPr>
        <w:t>of</w:t>
      </w:r>
      <w:proofErr w:type="spellEnd"/>
      <w:r w:rsidRPr="00433C9C">
        <w:rPr>
          <w:rStyle w:val="messagetext"/>
          <w:rFonts w:eastAsiaTheme="majorEastAsia"/>
          <w:b/>
          <w:bCs/>
          <w:color w:val="000000"/>
          <w:spacing w:val="-2"/>
          <w:sz w:val="28"/>
          <w:szCs w:val="28"/>
        </w:rPr>
        <w:t xml:space="preserve"> </w:t>
      </w:r>
      <w:proofErr w:type="spellStart"/>
      <w:r w:rsidRPr="00433C9C">
        <w:rPr>
          <w:rStyle w:val="messagetext"/>
          <w:rFonts w:eastAsiaTheme="majorEastAsia"/>
          <w:b/>
          <w:bCs/>
          <w:color w:val="000000"/>
          <w:spacing w:val="-2"/>
          <w:sz w:val="28"/>
          <w:szCs w:val="28"/>
        </w:rPr>
        <w:t>the</w:t>
      </w:r>
      <w:proofErr w:type="spellEnd"/>
      <w:r w:rsidRPr="00433C9C">
        <w:rPr>
          <w:rStyle w:val="messagetext"/>
          <w:rFonts w:eastAsiaTheme="majorEastAsia"/>
          <w:b/>
          <w:bCs/>
          <w:color w:val="000000"/>
          <w:spacing w:val="-2"/>
          <w:sz w:val="28"/>
          <w:szCs w:val="28"/>
        </w:rPr>
        <w:t xml:space="preserve"> </w:t>
      </w:r>
      <w:proofErr w:type="spellStart"/>
      <w:r w:rsidRPr="00433C9C">
        <w:rPr>
          <w:rStyle w:val="messagetext"/>
          <w:rFonts w:eastAsiaTheme="majorEastAsia"/>
          <w:b/>
          <w:bCs/>
          <w:color w:val="000000"/>
          <w:spacing w:val="-2"/>
          <w:sz w:val="28"/>
          <w:szCs w:val="28"/>
        </w:rPr>
        <w:t>Letter</w:t>
      </w:r>
      <w:proofErr w:type="spellEnd"/>
      <w:r w:rsidRPr="00433C9C">
        <w:rPr>
          <w:rStyle w:val="messagetext"/>
          <w:rFonts w:eastAsiaTheme="majorEastAsia"/>
          <w:b/>
          <w:bCs/>
          <w:color w:val="000000"/>
          <w:spacing w:val="-2"/>
          <w:sz w:val="28"/>
          <w:szCs w:val="28"/>
        </w:rPr>
        <w:t>):</w:t>
      </w:r>
      <w:r w:rsidR="00433C9C">
        <w:rPr>
          <w:color w:val="000000"/>
          <w:spacing w:val="-2"/>
          <w:sz w:val="28"/>
          <w:szCs w:val="28"/>
        </w:rPr>
        <w:t xml:space="preserve"> </w:t>
      </w:r>
      <w:r w:rsidRPr="005B1386">
        <w:rPr>
          <w:rStyle w:val="messagetext"/>
          <w:rFonts w:eastAsiaTheme="majorEastAsia"/>
          <w:color w:val="000000"/>
          <w:spacing w:val="-2"/>
          <w:sz w:val="28"/>
          <w:szCs w:val="28"/>
        </w:rPr>
        <w:t>Центральная часть письма, содержащая всю необходимую информацию, сообщение или запрос. Делится на абзацы для лучшей читаемости и логичности.</w:t>
      </w:r>
      <w:r w:rsidR="00433C9C">
        <w:rPr>
          <w:color w:val="000000"/>
          <w:spacing w:val="-2"/>
          <w:sz w:val="28"/>
          <w:szCs w:val="28"/>
        </w:rPr>
        <w:t xml:space="preserve"> </w:t>
      </w:r>
      <w:r w:rsidR="00433C9C">
        <w:rPr>
          <w:rStyle w:val="messagetext"/>
          <w:rFonts w:eastAsiaTheme="majorEastAsia"/>
          <w:color w:val="000000"/>
          <w:spacing w:val="-2"/>
          <w:sz w:val="28"/>
          <w:szCs w:val="28"/>
        </w:rPr>
        <w:t>К</w:t>
      </w:r>
      <w:r w:rsidRPr="005B1386">
        <w:rPr>
          <w:rStyle w:val="messagetext"/>
          <w:rFonts w:eastAsiaTheme="majorEastAsia"/>
          <w:color w:val="000000"/>
          <w:spacing w:val="-2"/>
          <w:sz w:val="28"/>
          <w:szCs w:val="28"/>
        </w:rPr>
        <w:t>ак правило, расположены в следующем порядке):</w:t>
      </w:r>
    </w:p>
    <w:p w14:paraId="3E8739E1" w14:textId="77777777" w:rsidR="00433C9C" w:rsidRDefault="00433C9C" w:rsidP="00433C9C">
      <w:pPr>
        <w:spacing w:line="360" w:lineRule="auto"/>
        <w:ind w:firstLine="708"/>
        <w:jc w:val="both"/>
        <w:rPr>
          <w:color w:val="000000"/>
          <w:spacing w:val="-2"/>
          <w:sz w:val="28"/>
          <w:szCs w:val="28"/>
        </w:rPr>
      </w:pPr>
      <w:r>
        <w:rPr>
          <w:color w:val="000000"/>
          <w:spacing w:val="-2"/>
          <w:sz w:val="28"/>
          <w:szCs w:val="28"/>
        </w:rPr>
        <w:t xml:space="preserve">- </w:t>
      </w:r>
      <w:r w:rsidR="00673AA2" w:rsidRPr="005B1386">
        <w:rPr>
          <w:rStyle w:val="messagetext"/>
          <w:rFonts w:eastAsiaTheme="majorEastAsia"/>
          <w:color w:val="000000"/>
          <w:spacing w:val="-2"/>
          <w:sz w:val="28"/>
          <w:szCs w:val="28"/>
        </w:rPr>
        <w:t>Вводный абзац (</w:t>
      </w:r>
      <w:proofErr w:type="spellStart"/>
      <w:r w:rsidR="00673AA2" w:rsidRPr="005B1386">
        <w:rPr>
          <w:rStyle w:val="messagetext"/>
          <w:rFonts w:eastAsiaTheme="majorEastAsia"/>
          <w:color w:val="000000"/>
          <w:spacing w:val="-2"/>
          <w:sz w:val="28"/>
          <w:szCs w:val="28"/>
        </w:rPr>
        <w:t>Introduction</w:t>
      </w:r>
      <w:proofErr w:type="spellEnd"/>
      <w:r w:rsidR="00673AA2" w:rsidRPr="005B1386">
        <w:rPr>
          <w:rStyle w:val="messagetext"/>
          <w:rFonts w:eastAsiaTheme="majorEastAsia"/>
          <w:color w:val="000000"/>
          <w:spacing w:val="-2"/>
          <w:sz w:val="28"/>
          <w:szCs w:val="28"/>
        </w:rPr>
        <w:t xml:space="preserve">): Указание цели письма, выражение благодарности или подтверждение сотрудничества (например, "CHSPU </w:t>
      </w:r>
      <w:proofErr w:type="spellStart"/>
      <w:r w:rsidR="00673AA2" w:rsidRPr="005B1386">
        <w:rPr>
          <w:rStyle w:val="messagetext"/>
          <w:rFonts w:eastAsiaTheme="majorEastAsia"/>
          <w:color w:val="000000"/>
          <w:spacing w:val="-2"/>
          <w:sz w:val="28"/>
          <w:szCs w:val="28"/>
        </w:rPr>
        <w:lastRenderedPageBreak/>
        <w:t>expresses</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its</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deep</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respect</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and</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sincere</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gratitude</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to</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you</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and</w:t>
      </w:r>
      <w:proofErr w:type="spellEnd"/>
      <w:r w:rsidR="00673AA2" w:rsidRPr="005B1386">
        <w:rPr>
          <w:rStyle w:val="messagetext"/>
          <w:rFonts w:eastAsiaTheme="majorEastAsia"/>
          <w:color w:val="000000"/>
          <w:spacing w:val="-2"/>
          <w:sz w:val="28"/>
          <w:szCs w:val="28"/>
        </w:rPr>
        <w:t xml:space="preserve"> Al-</w:t>
      </w:r>
      <w:proofErr w:type="spellStart"/>
      <w:r w:rsidR="00673AA2" w:rsidRPr="005B1386">
        <w:rPr>
          <w:rStyle w:val="messagetext"/>
          <w:rFonts w:eastAsiaTheme="majorEastAsia"/>
          <w:color w:val="000000"/>
          <w:spacing w:val="-2"/>
          <w:sz w:val="28"/>
          <w:szCs w:val="28"/>
        </w:rPr>
        <w:t>Ain</w:t>
      </w:r>
      <w:proofErr w:type="spellEnd"/>
      <w:r w:rsidR="00673AA2" w:rsidRPr="005B1386">
        <w:rPr>
          <w:rStyle w:val="messagetext"/>
          <w:rFonts w:eastAsiaTheme="majorEastAsia"/>
          <w:color w:val="000000"/>
          <w:spacing w:val="-2"/>
          <w:sz w:val="28"/>
          <w:szCs w:val="28"/>
        </w:rPr>
        <w:t xml:space="preserve"> University </w:t>
      </w:r>
      <w:proofErr w:type="spellStart"/>
      <w:r w:rsidR="00673AA2" w:rsidRPr="005B1386">
        <w:rPr>
          <w:rStyle w:val="messagetext"/>
          <w:rFonts w:eastAsiaTheme="majorEastAsia"/>
          <w:color w:val="000000"/>
          <w:spacing w:val="-2"/>
          <w:sz w:val="28"/>
          <w:szCs w:val="28"/>
        </w:rPr>
        <w:t>for</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fruitful</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cooperation</w:t>
      </w:r>
      <w:proofErr w:type="spellEnd"/>
      <w:r w:rsidR="00673AA2" w:rsidRPr="005B1386">
        <w:rPr>
          <w:rStyle w:val="messagetext"/>
          <w:rFonts w:eastAsiaTheme="majorEastAsia"/>
          <w:color w:val="000000"/>
          <w:spacing w:val="-2"/>
          <w:sz w:val="28"/>
          <w:szCs w:val="28"/>
        </w:rPr>
        <w:t>...").</w:t>
      </w:r>
    </w:p>
    <w:p w14:paraId="70BE64D3" w14:textId="77777777" w:rsidR="00433C9C" w:rsidRPr="00433C9C" w:rsidRDefault="00433C9C" w:rsidP="00433C9C">
      <w:pPr>
        <w:spacing w:line="360" w:lineRule="auto"/>
        <w:ind w:firstLine="708"/>
        <w:jc w:val="both"/>
        <w:rPr>
          <w:color w:val="000000"/>
          <w:spacing w:val="-2"/>
          <w:sz w:val="28"/>
          <w:szCs w:val="28"/>
          <w:lang w:val="en-US"/>
        </w:rPr>
      </w:pPr>
      <w:r>
        <w:rPr>
          <w:color w:val="000000"/>
          <w:spacing w:val="-2"/>
          <w:sz w:val="28"/>
          <w:szCs w:val="28"/>
        </w:rPr>
        <w:t xml:space="preserve">- </w:t>
      </w:r>
      <w:r w:rsidR="00673AA2" w:rsidRPr="005B1386">
        <w:rPr>
          <w:rStyle w:val="messagetext"/>
          <w:rFonts w:eastAsiaTheme="majorEastAsia"/>
          <w:color w:val="000000"/>
          <w:spacing w:val="-2"/>
          <w:sz w:val="28"/>
          <w:szCs w:val="28"/>
        </w:rPr>
        <w:t>Контекст / Обоснование (</w:t>
      </w:r>
      <w:proofErr w:type="spellStart"/>
      <w:r w:rsidR="00673AA2" w:rsidRPr="005B1386">
        <w:rPr>
          <w:rStyle w:val="messagetext"/>
          <w:rFonts w:eastAsiaTheme="majorEastAsia"/>
          <w:color w:val="000000"/>
          <w:spacing w:val="-2"/>
          <w:sz w:val="28"/>
          <w:szCs w:val="28"/>
        </w:rPr>
        <w:t>Background</w:t>
      </w:r>
      <w:proofErr w:type="spellEnd"/>
      <w:r w:rsidR="00673AA2" w:rsidRPr="005B1386">
        <w:rPr>
          <w:rStyle w:val="messagetext"/>
          <w:rFonts w:eastAsiaTheme="majorEastAsia"/>
          <w:color w:val="000000"/>
          <w:spacing w:val="-2"/>
          <w:sz w:val="28"/>
          <w:szCs w:val="28"/>
        </w:rPr>
        <w:t>/</w:t>
      </w:r>
      <w:proofErr w:type="spellStart"/>
      <w:r w:rsidR="00673AA2" w:rsidRPr="005B1386">
        <w:rPr>
          <w:rStyle w:val="messagetext"/>
          <w:rFonts w:eastAsiaTheme="majorEastAsia"/>
          <w:color w:val="000000"/>
          <w:spacing w:val="-2"/>
          <w:sz w:val="28"/>
          <w:szCs w:val="28"/>
        </w:rPr>
        <w:t>Context</w:t>
      </w:r>
      <w:proofErr w:type="spellEnd"/>
      <w:r w:rsidR="00673AA2" w:rsidRPr="005B1386">
        <w:rPr>
          <w:rStyle w:val="messagetext"/>
          <w:rFonts w:eastAsiaTheme="majorEastAsia"/>
          <w:color w:val="000000"/>
          <w:spacing w:val="-2"/>
          <w:sz w:val="28"/>
          <w:szCs w:val="28"/>
        </w:rPr>
        <w:t xml:space="preserve">): Предоставление необходимой фоновой информации, которая ведет к основному запросу или предложению </w:t>
      </w:r>
      <w:r w:rsidR="00673AA2" w:rsidRPr="005B1386">
        <w:rPr>
          <w:rStyle w:val="messagetext"/>
          <w:rFonts w:eastAsiaTheme="majorEastAsia"/>
          <w:color w:val="000000"/>
          <w:spacing w:val="-2"/>
          <w:sz w:val="28"/>
          <w:szCs w:val="28"/>
          <w:lang w:val="en-US"/>
        </w:rPr>
        <w:t>(</w:t>
      </w:r>
      <w:r w:rsidR="00673AA2" w:rsidRPr="005B1386">
        <w:rPr>
          <w:rStyle w:val="messagetext"/>
          <w:rFonts w:eastAsiaTheme="majorEastAsia"/>
          <w:color w:val="000000"/>
          <w:spacing w:val="-2"/>
          <w:sz w:val="28"/>
          <w:szCs w:val="28"/>
        </w:rPr>
        <w:t>например</w:t>
      </w:r>
      <w:r w:rsidR="00673AA2" w:rsidRPr="005B1386">
        <w:rPr>
          <w:rStyle w:val="messagetext"/>
          <w:rFonts w:eastAsiaTheme="majorEastAsia"/>
          <w:color w:val="000000"/>
          <w:spacing w:val="-2"/>
          <w:sz w:val="28"/>
          <w:szCs w:val="28"/>
          <w:lang w:val="en-US"/>
        </w:rPr>
        <w:t>, "One of the key areas of CHSPU's international activities is the promotion...").</w:t>
      </w:r>
    </w:p>
    <w:p w14:paraId="69DC5D40" w14:textId="77777777" w:rsidR="00433C9C" w:rsidRPr="000E133D" w:rsidRDefault="00433C9C" w:rsidP="00433C9C">
      <w:pPr>
        <w:spacing w:line="360" w:lineRule="auto"/>
        <w:ind w:firstLine="708"/>
        <w:jc w:val="both"/>
        <w:rPr>
          <w:color w:val="000000"/>
          <w:spacing w:val="-2"/>
          <w:sz w:val="28"/>
          <w:szCs w:val="28"/>
          <w:lang w:val="en-US"/>
        </w:rPr>
      </w:pPr>
      <w:r w:rsidRPr="00433C9C">
        <w:rPr>
          <w:color w:val="000000"/>
          <w:spacing w:val="-2"/>
          <w:sz w:val="28"/>
          <w:szCs w:val="28"/>
          <w:lang w:val="en-US"/>
        </w:rPr>
        <w:t xml:space="preserve">- </w:t>
      </w:r>
      <w:r w:rsidR="00673AA2" w:rsidRPr="005B1386">
        <w:rPr>
          <w:rStyle w:val="messagetext"/>
          <w:rFonts w:eastAsiaTheme="majorEastAsia"/>
          <w:color w:val="000000"/>
          <w:spacing w:val="-2"/>
          <w:sz w:val="28"/>
          <w:szCs w:val="28"/>
        </w:rPr>
        <w:t>Основное</w:t>
      </w:r>
      <w:r w:rsidR="00673AA2" w:rsidRPr="005B1386">
        <w:rPr>
          <w:rStyle w:val="messagetext"/>
          <w:rFonts w:eastAsiaTheme="majorEastAsia"/>
          <w:color w:val="000000"/>
          <w:spacing w:val="-2"/>
          <w:sz w:val="28"/>
          <w:szCs w:val="28"/>
          <w:lang w:val="en-US"/>
        </w:rPr>
        <w:t xml:space="preserve"> </w:t>
      </w:r>
      <w:r w:rsidR="00673AA2" w:rsidRPr="005B1386">
        <w:rPr>
          <w:rStyle w:val="messagetext"/>
          <w:rFonts w:eastAsiaTheme="majorEastAsia"/>
          <w:color w:val="000000"/>
          <w:spacing w:val="-2"/>
          <w:sz w:val="28"/>
          <w:szCs w:val="28"/>
        </w:rPr>
        <w:t>сообщение</w:t>
      </w:r>
      <w:r w:rsidR="00673AA2" w:rsidRPr="005B1386">
        <w:rPr>
          <w:rStyle w:val="messagetext"/>
          <w:rFonts w:eastAsiaTheme="majorEastAsia"/>
          <w:color w:val="000000"/>
          <w:spacing w:val="-2"/>
          <w:sz w:val="28"/>
          <w:szCs w:val="28"/>
          <w:lang w:val="en-US"/>
        </w:rPr>
        <w:t xml:space="preserve"> / </w:t>
      </w:r>
      <w:r w:rsidR="00673AA2" w:rsidRPr="005B1386">
        <w:rPr>
          <w:rStyle w:val="messagetext"/>
          <w:rFonts w:eastAsiaTheme="majorEastAsia"/>
          <w:color w:val="000000"/>
          <w:spacing w:val="-2"/>
          <w:sz w:val="28"/>
          <w:szCs w:val="28"/>
        </w:rPr>
        <w:t>Запрос</w:t>
      </w:r>
      <w:r w:rsidR="00673AA2" w:rsidRPr="005B1386">
        <w:rPr>
          <w:rStyle w:val="messagetext"/>
          <w:rFonts w:eastAsiaTheme="majorEastAsia"/>
          <w:color w:val="000000"/>
          <w:spacing w:val="-2"/>
          <w:sz w:val="28"/>
          <w:szCs w:val="28"/>
          <w:lang w:val="en-US"/>
        </w:rPr>
        <w:t xml:space="preserve"> / </w:t>
      </w:r>
      <w:r w:rsidR="00673AA2" w:rsidRPr="005B1386">
        <w:rPr>
          <w:rStyle w:val="messagetext"/>
          <w:rFonts w:eastAsiaTheme="majorEastAsia"/>
          <w:color w:val="000000"/>
          <w:spacing w:val="-2"/>
          <w:sz w:val="28"/>
          <w:szCs w:val="28"/>
        </w:rPr>
        <w:t>Предложение</w:t>
      </w:r>
      <w:r w:rsidR="00673AA2" w:rsidRPr="005B1386">
        <w:rPr>
          <w:rStyle w:val="messagetext"/>
          <w:rFonts w:eastAsiaTheme="majorEastAsia"/>
          <w:color w:val="000000"/>
          <w:spacing w:val="-2"/>
          <w:sz w:val="28"/>
          <w:szCs w:val="28"/>
          <w:lang w:val="en-US"/>
        </w:rPr>
        <w:t xml:space="preserve"> (Main Purpose/Request/Proposal): </w:t>
      </w:r>
      <w:r w:rsidR="00673AA2" w:rsidRPr="005B1386">
        <w:rPr>
          <w:rStyle w:val="messagetext"/>
          <w:rFonts w:eastAsiaTheme="majorEastAsia"/>
          <w:color w:val="000000"/>
          <w:spacing w:val="-2"/>
          <w:sz w:val="28"/>
          <w:szCs w:val="28"/>
        </w:rPr>
        <w:t>Четкое</w:t>
      </w:r>
      <w:r w:rsidR="00673AA2" w:rsidRPr="005B1386">
        <w:rPr>
          <w:rStyle w:val="messagetext"/>
          <w:rFonts w:eastAsiaTheme="majorEastAsia"/>
          <w:color w:val="000000"/>
          <w:spacing w:val="-2"/>
          <w:sz w:val="28"/>
          <w:szCs w:val="28"/>
          <w:lang w:val="en-US"/>
        </w:rPr>
        <w:t xml:space="preserve"> </w:t>
      </w:r>
      <w:r w:rsidR="00673AA2" w:rsidRPr="005B1386">
        <w:rPr>
          <w:rStyle w:val="messagetext"/>
          <w:rFonts w:eastAsiaTheme="majorEastAsia"/>
          <w:color w:val="000000"/>
          <w:spacing w:val="-2"/>
          <w:sz w:val="28"/>
          <w:szCs w:val="28"/>
        </w:rPr>
        <w:t>и</w:t>
      </w:r>
      <w:r w:rsidR="00673AA2" w:rsidRPr="005B1386">
        <w:rPr>
          <w:rStyle w:val="messagetext"/>
          <w:rFonts w:eastAsiaTheme="majorEastAsia"/>
          <w:color w:val="000000"/>
          <w:spacing w:val="-2"/>
          <w:sz w:val="28"/>
          <w:szCs w:val="28"/>
          <w:lang w:val="en-US"/>
        </w:rPr>
        <w:t xml:space="preserve"> </w:t>
      </w:r>
      <w:r w:rsidR="00673AA2" w:rsidRPr="005B1386">
        <w:rPr>
          <w:rStyle w:val="messagetext"/>
          <w:rFonts w:eastAsiaTheme="majorEastAsia"/>
          <w:color w:val="000000"/>
          <w:spacing w:val="-2"/>
          <w:sz w:val="28"/>
          <w:szCs w:val="28"/>
        </w:rPr>
        <w:t>прямое</w:t>
      </w:r>
      <w:r w:rsidR="00673AA2" w:rsidRPr="005B1386">
        <w:rPr>
          <w:rStyle w:val="messagetext"/>
          <w:rFonts w:eastAsiaTheme="majorEastAsia"/>
          <w:color w:val="000000"/>
          <w:spacing w:val="-2"/>
          <w:sz w:val="28"/>
          <w:szCs w:val="28"/>
          <w:lang w:val="en-US"/>
        </w:rPr>
        <w:t xml:space="preserve"> </w:t>
      </w:r>
      <w:r w:rsidR="00673AA2" w:rsidRPr="005B1386">
        <w:rPr>
          <w:rStyle w:val="messagetext"/>
          <w:rFonts w:eastAsiaTheme="majorEastAsia"/>
          <w:color w:val="000000"/>
          <w:spacing w:val="-2"/>
          <w:sz w:val="28"/>
          <w:szCs w:val="28"/>
        </w:rPr>
        <w:t>изложение</w:t>
      </w:r>
      <w:r w:rsidR="00673AA2" w:rsidRPr="005B1386">
        <w:rPr>
          <w:rStyle w:val="messagetext"/>
          <w:rFonts w:eastAsiaTheme="majorEastAsia"/>
          <w:color w:val="000000"/>
          <w:spacing w:val="-2"/>
          <w:sz w:val="28"/>
          <w:szCs w:val="28"/>
          <w:lang w:val="en-US"/>
        </w:rPr>
        <w:t xml:space="preserve"> </w:t>
      </w:r>
      <w:r w:rsidR="00673AA2" w:rsidRPr="005B1386">
        <w:rPr>
          <w:rStyle w:val="messagetext"/>
          <w:rFonts w:eastAsiaTheme="majorEastAsia"/>
          <w:color w:val="000000"/>
          <w:spacing w:val="-2"/>
          <w:sz w:val="28"/>
          <w:szCs w:val="28"/>
        </w:rPr>
        <w:t>основной</w:t>
      </w:r>
      <w:r w:rsidR="00673AA2" w:rsidRPr="005B1386">
        <w:rPr>
          <w:rStyle w:val="messagetext"/>
          <w:rFonts w:eastAsiaTheme="majorEastAsia"/>
          <w:color w:val="000000"/>
          <w:spacing w:val="-2"/>
          <w:sz w:val="28"/>
          <w:szCs w:val="28"/>
          <w:lang w:val="en-US"/>
        </w:rPr>
        <w:t xml:space="preserve"> </w:t>
      </w:r>
      <w:r w:rsidR="00673AA2" w:rsidRPr="005B1386">
        <w:rPr>
          <w:rStyle w:val="messagetext"/>
          <w:rFonts w:eastAsiaTheme="majorEastAsia"/>
          <w:color w:val="000000"/>
          <w:spacing w:val="-2"/>
          <w:sz w:val="28"/>
          <w:szCs w:val="28"/>
        </w:rPr>
        <w:t>причины</w:t>
      </w:r>
      <w:r w:rsidR="00673AA2" w:rsidRPr="005B1386">
        <w:rPr>
          <w:rStyle w:val="messagetext"/>
          <w:rFonts w:eastAsiaTheme="majorEastAsia"/>
          <w:color w:val="000000"/>
          <w:spacing w:val="-2"/>
          <w:sz w:val="28"/>
          <w:szCs w:val="28"/>
          <w:lang w:val="en-US"/>
        </w:rPr>
        <w:t xml:space="preserve"> </w:t>
      </w:r>
      <w:r w:rsidR="00673AA2" w:rsidRPr="005B1386">
        <w:rPr>
          <w:rStyle w:val="messagetext"/>
          <w:rFonts w:eastAsiaTheme="majorEastAsia"/>
          <w:color w:val="000000"/>
          <w:spacing w:val="-2"/>
          <w:sz w:val="28"/>
          <w:szCs w:val="28"/>
        </w:rPr>
        <w:t>написания</w:t>
      </w:r>
      <w:r w:rsidR="00673AA2" w:rsidRPr="005B1386">
        <w:rPr>
          <w:rStyle w:val="messagetext"/>
          <w:rFonts w:eastAsiaTheme="majorEastAsia"/>
          <w:color w:val="000000"/>
          <w:spacing w:val="-2"/>
          <w:sz w:val="28"/>
          <w:szCs w:val="28"/>
          <w:lang w:val="en-US"/>
        </w:rPr>
        <w:t xml:space="preserve"> </w:t>
      </w:r>
      <w:r w:rsidR="00673AA2" w:rsidRPr="005B1386">
        <w:rPr>
          <w:rStyle w:val="messagetext"/>
          <w:rFonts w:eastAsiaTheme="majorEastAsia"/>
          <w:color w:val="000000"/>
          <w:spacing w:val="-2"/>
          <w:sz w:val="28"/>
          <w:szCs w:val="28"/>
        </w:rPr>
        <w:t>письма</w:t>
      </w:r>
      <w:r w:rsidR="00673AA2" w:rsidRPr="005B1386">
        <w:rPr>
          <w:rStyle w:val="messagetext"/>
          <w:rFonts w:eastAsiaTheme="majorEastAsia"/>
          <w:color w:val="000000"/>
          <w:spacing w:val="-2"/>
          <w:sz w:val="28"/>
          <w:szCs w:val="28"/>
          <w:lang w:val="en-US"/>
        </w:rPr>
        <w:t xml:space="preserve"> (</w:t>
      </w:r>
      <w:r w:rsidR="00673AA2" w:rsidRPr="005B1386">
        <w:rPr>
          <w:rStyle w:val="messagetext"/>
          <w:rFonts w:eastAsiaTheme="majorEastAsia"/>
          <w:color w:val="000000"/>
          <w:spacing w:val="-2"/>
          <w:sz w:val="28"/>
          <w:szCs w:val="28"/>
        </w:rPr>
        <w:t>например</w:t>
      </w:r>
      <w:r w:rsidR="00673AA2" w:rsidRPr="005B1386">
        <w:rPr>
          <w:rStyle w:val="messagetext"/>
          <w:rFonts w:eastAsiaTheme="majorEastAsia"/>
          <w:color w:val="000000"/>
          <w:spacing w:val="-2"/>
          <w:sz w:val="28"/>
          <w:szCs w:val="28"/>
          <w:lang w:val="en-US"/>
        </w:rPr>
        <w:t>, "In this regard, we ask you to consider the possibility of organizing a Russian language training course...").</w:t>
      </w:r>
    </w:p>
    <w:p w14:paraId="1ADD5AB2" w14:textId="77777777" w:rsidR="00433C9C" w:rsidRDefault="00433C9C" w:rsidP="00433C9C">
      <w:pPr>
        <w:spacing w:line="360" w:lineRule="auto"/>
        <w:ind w:firstLine="708"/>
        <w:jc w:val="both"/>
        <w:rPr>
          <w:color w:val="000000"/>
          <w:spacing w:val="-2"/>
          <w:sz w:val="28"/>
          <w:szCs w:val="28"/>
        </w:rPr>
      </w:pPr>
      <w:r>
        <w:rPr>
          <w:color w:val="000000"/>
          <w:spacing w:val="-2"/>
          <w:sz w:val="28"/>
          <w:szCs w:val="28"/>
        </w:rPr>
        <w:t xml:space="preserve">- </w:t>
      </w:r>
      <w:r w:rsidR="00673AA2" w:rsidRPr="005B1386">
        <w:rPr>
          <w:rStyle w:val="messagetext"/>
          <w:rFonts w:eastAsiaTheme="majorEastAsia"/>
          <w:color w:val="000000"/>
          <w:spacing w:val="-2"/>
          <w:sz w:val="28"/>
          <w:szCs w:val="28"/>
        </w:rPr>
        <w:t>Детализация (</w:t>
      </w:r>
      <w:proofErr w:type="spellStart"/>
      <w:r w:rsidR="00673AA2" w:rsidRPr="005B1386">
        <w:rPr>
          <w:rStyle w:val="messagetext"/>
          <w:rFonts w:eastAsiaTheme="majorEastAsia"/>
          <w:color w:val="000000"/>
          <w:spacing w:val="-2"/>
          <w:sz w:val="28"/>
          <w:szCs w:val="28"/>
        </w:rPr>
        <w:t>Details</w:t>
      </w:r>
      <w:proofErr w:type="spellEnd"/>
      <w:r w:rsidR="00673AA2" w:rsidRPr="005B1386">
        <w:rPr>
          <w:rStyle w:val="messagetext"/>
          <w:rFonts w:eastAsiaTheme="majorEastAsia"/>
          <w:color w:val="000000"/>
          <w:spacing w:val="-2"/>
          <w:sz w:val="28"/>
          <w:szCs w:val="28"/>
        </w:rPr>
        <w:t>): Дополнительная информация, условия, сроки, логистика, финансовые аспекты предложения/запроса (например, про учителя, программу, приглашение в Грозный, покрытие расходов CHSPU).</w:t>
      </w:r>
    </w:p>
    <w:p w14:paraId="7520A6FE" w14:textId="790ECA0F" w:rsidR="00673AA2" w:rsidRPr="005B1386" w:rsidRDefault="00433C9C" w:rsidP="00433C9C">
      <w:pPr>
        <w:spacing w:line="360" w:lineRule="auto"/>
        <w:ind w:firstLine="708"/>
        <w:jc w:val="both"/>
        <w:rPr>
          <w:color w:val="000000"/>
          <w:spacing w:val="-2"/>
          <w:sz w:val="28"/>
          <w:szCs w:val="28"/>
        </w:rPr>
      </w:pPr>
      <w:r>
        <w:rPr>
          <w:color w:val="000000"/>
          <w:spacing w:val="-2"/>
          <w:sz w:val="28"/>
          <w:szCs w:val="28"/>
        </w:rPr>
        <w:t xml:space="preserve">- </w:t>
      </w:r>
      <w:r w:rsidR="00673AA2" w:rsidRPr="005B1386">
        <w:rPr>
          <w:rStyle w:val="messagetext"/>
          <w:rFonts w:eastAsiaTheme="majorEastAsia"/>
          <w:color w:val="000000"/>
          <w:spacing w:val="-2"/>
          <w:sz w:val="28"/>
          <w:szCs w:val="28"/>
        </w:rPr>
        <w:t>Заключительный абзац / Призыв к действию (</w:t>
      </w:r>
      <w:proofErr w:type="spellStart"/>
      <w:r w:rsidR="00673AA2" w:rsidRPr="005B1386">
        <w:rPr>
          <w:rStyle w:val="messagetext"/>
          <w:rFonts w:eastAsiaTheme="majorEastAsia"/>
          <w:color w:val="000000"/>
          <w:spacing w:val="-2"/>
          <w:sz w:val="28"/>
          <w:szCs w:val="28"/>
        </w:rPr>
        <w:t>Closing</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Statement</w:t>
      </w:r>
      <w:proofErr w:type="spellEnd"/>
      <w:r w:rsidR="00673AA2" w:rsidRPr="005B1386">
        <w:rPr>
          <w:rStyle w:val="messagetext"/>
          <w:rFonts w:eastAsiaTheme="majorEastAsia"/>
          <w:color w:val="000000"/>
          <w:spacing w:val="-2"/>
          <w:sz w:val="28"/>
          <w:szCs w:val="28"/>
        </w:rPr>
        <w:t xml:space="preserve">/Call </w:t>
      </w:r>
      <w:proofErr w:type="spellStart"/>
      <w:r w:rsidR="00673AA2" w:rsidRPr="005B1386">
        <w:rPr>
          <w:rStyle w:val="messagetext"/>
          <w:rFonts w:eastAsiaTheme="majorEastAsia"/>
          <w:color w:val="000000"/>
          <w:spacing w:val="-2"/>
          <w:sz w:val="28"/>
          <w:szCs w:val="28"/>
        </w:rPr>
        <w:t>to</w:t>
      </w:r>
      <w:proofErr w:type="spellEnd"/>
      <w:r w:rsidR="00673AA2" w:rsidRPr="005B1386">
        <w:rPr>
          <w:rStyle w:val="messagetext"/>
          <w:rFonts w:eastAsiaTheme="majorEastAsia"/>
          <w:color w:val="000000"/>
          <w:spacing w:val="-2"/>
          <w:sz w:val="28"/>
          <w:szCs w:val="28"/>
        </w:rPr>
        <w:t xml:space="preserve"> Action): </w:t>
      </w:r>
      <w:proofErr w:type="spellStart"/>
      <w:r w:rsidR="00673AA2" w:rsidRPr="005B1386">
        <w:rPr>
          <w:rStyle w:val="messagetext"/>
          <w:rFonts w:eastAsiaTheme="majorEastAsia"/>
          <w:color w:val="000000"/>
          <w:spacing w:val="-2"/>
          <w:sz w:val="28"/>
          <w:szCs w:val="28"/>
        </w:rPr>
        <w:t>Резюмирование</w:t>
      </w:r>
      <w:proofErr w:type="spellEnd"/>
      <w:r w:rsidR="00673AA2" w:rsidRPr="005B1386">
        <w:rPr>
          <w:rStyle w:val="messagetext"/>
          <w:rFonts w:eastAsiaTheme="majorEastAsia"/>
          <w:color w:val="000000"/>
          <w:spacing w:val="-2"/>
          <w:sz w:val="28"/>
          <w:szCs w:val="28"/>
        </w:rPr>
        <w:t xml:space="preserve">, выражение надежды на дальнейшее сотрудничество или ожидание конкретных действий/ответа от адресата (например, "We </w:t>
      </w:r>
      <w:proofErr w:type="spellStart"/>
      <w:r w:rsidR="00673AA2" w:rsidRPr="005B1386">
        <w:rPr>
          <w:rStyle w:val="messagetext"/>
          <w:rFonts w:eastAsiaTheme="majorEastAsia"/>
          <w:color w:val="000000"/>
          <w:spacing w:val="-2"/>
          <w:sz w:val="28"/>
          <w:szCs w:val="28"/>
        </w:rPr>
        <w:t>sincerely</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count</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on</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your</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support</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and</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assistance</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and</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hope</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for</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further</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successful</w:t>
      </w:r>
      <w:proofErr w:type="spellEnd"/>
      <w:r w:rsidR="00673AA2" w:rsidRPr="005B1386">
        <w:rPr>
          <w:rStyle w:val="messagetext"/>
          <w:rFonts w:eastAsiaTheme="majorEastAsia"/>
          <w:color w:val="000000"/>
          <w:spacing w:val="-2"/>
          <w:sz w:val="28"/>
          <w:szCs w:val="28"/>
        </w:rPr>
        <w:t xml:space="preserve"> </w:t>
      </w:r>
      <w:proofErr w:type="spellStart"/>
      <w:r w:rsidR="00673AA2" w:rsidRPr="005B1386">
        <w:rPr>
          <w:rStyle w:val="messagetext"/>
          <w:rFonts w:eastAsiaTheme="majorEastAsia"/>
          <w:color w:val="000000"/>
          <w:spacing w:val="-2"/>
          <w:sz w:val="28"/>
          <w:szCs w:val="28"/>
        </w:rPr>
        <w:t>devel</w:t>
      </w:r>
      <w:proofErr w:type="spellEnd"/>
    </w:p>
    <w:p w14:paraId="5B3B2E87" w14:textId="7008E581" w:rsidR="00433C9C" w:rsidRDefault="00673AA2" w:rsidP="00673AA2">
      <w:pPr>
        <w:spacing w:line="360" w:lineRule="auto"/>
        <w:jc w:val="both"/>
        <w:rPr>
          <w:color w:val="000000"/>
          <w:spacing w:val="-2"/>
          <w:sz w:val="28"/>
          <w:szCs w:val="28"/>
        </w:rPr>
      </w:pPr>
      <w:proofErr w:type="spellStart"/>
      <w:r w:rsidRPr="00673AA2">
        <w:rPr>
          <w:rStyle w:val="messagetext"/>
          <w:rFonts w:eastAsiaTheme="majorEastAsia"/>
          <w:color w:val="000000"/>
          <w:spacing w:val="-2"/>
          <w:sz w:val="28"/>
          <w:szCs w:val="28"/>
        </w:rPr>
        <w:t>opment</w:t>
      </w:r>
      <w:proofErr w:type="spellEnd"/>
      <w:r w:rsidRPr="00673AA2">
        <w:rPr>
          <w:rStyle w:val="messagetext"/>
          <w:rFonts w:eastAsiaTheme="majorEastAsia"/>
          <w:color w:val="000000"/>
          <w:spacing w:val="-2"/>
          <w:sz w:val="28"/>
          <w:szCs w:val="28"/>
        </w:rPr>
        <w:t>...").</w:t>
      </w:r>
    </w:p>
    <w:p w14:paraId="1FD24890" w14:textId="77777777" w:rsidR="00433C9C" w:rsidRDefault="00673AA2" w:rsidP="00433C9C">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t>Расположение</w:t>
      </w:r>
      <w:proofErr w:type="gramStart"/>
      <w:r w:rsidRPr="00673AA2">
        <w:rPr>
          <w:rStyle w:val="messagetext"/>
          <w:rFonts w:eastAsiaTheme="majorEastAsia"/>
          <w:color w:val="000000"/>
          <w:spacing w:val="-2"/>
          <w:sz w:val="28"/>
          <w:szCs w:val="28"/>
        </w:rPr>
        <w:t>: После</w:t>
      </w:r>
      <w:proofErr w:type="gramEnd"/>
      <w:r w:rsidRPr="00673AA2">
        <w:rPr>
          <w:rStyle w:val="messagetext"/>
          <w:rFonts w:eastAsiaTheme="majorEastAsia"/>
          <w:color w:val="000000"/>
          <w:spacing w:val="-2"/>
          <w:sz w:val="28"/>
          <w:szCs w:val="28"/>
        </w:rPr>
        <w:t xml:space="preserve"> обращения, с абзацными отступами или интервалами между абзацами.</w:t>
      </w:r>
    </w:p>
    <w:p w14:paraId="4B114C6E" w14:textId="77777777" w:rsidR="00433C9C" w:rsidRDefault="00673AA2" w:rsidP="00433C9C">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t>Назначение: Передача всей необходимой информации в структурированной и понятной форме.</w:t>
      </w:r>
    </w:p>
    <w:p w14:paraId="4175BD71" w14:textId="77777777" w:rsidR="00433C9C" w:rsidRDefault="00673AA2" w:rsidP="00433C9C">
      <w:pPr>
        <w:spacing w:line="360" w:lineRule="auto"/>
        <w:ind w:firstLine="708"/>
        <w:jc w:val="both"/>
        <w:rPr>
          <w:rStyle w:val="messagetext"/>
          <w:rFonts w:eastAsiaTheme="majorEastAsia"/>
          <w:color w:val="000000"/>
          <w:spacing w:val="-2"/>
          <w:sz w:val="28"/>
          <w:szCs w:val="28"/>
        </w:rPr>
      </w:pPr>
      <w:r w:rsidRPr="00433C9C">
        <w:rPr>
          <w:rStyle w:val="messagetext"/>
          <w:rFonts w:eastAsiaTheme="majorEastAsia"/>
          <w:b/>
          <w:bCs/>
          <w:color w:val="000000"/>
          <w:spacing w:val="-2"/>
          <w:sz w:val="28"/>
          <w:szCs w:val="28"/>
        </w:rPr>
        <w:t>Заключительная фраза вежливости (</w:t>
      </w:r>
      <w:proofErr w:type="spellStart"/>
      <w:r w:rsidRPr="00433C9C">
        <w:rPr>
          <w:rStyle w:val="messagetext"/>
          <w:rFonts w:eastAsiaTheme="majorEastAsia"/>
          <w:b/>
          <w:bCs/>
          <w:color w:val="000000"/>
          <w:spacing w:val="-2"/>
          <w:sz w:val="28"/>
          <w:szCs w:val="28"/>
        </w:rPr>
        <w:t>Complimentary</w:t>
      </w:r>
      <w:proofErr w:type="spellEnd"/>
      <w:r w:rsidRPr="00433C9C">
        <w:rPr>
          <w:rStyle w:val="messagetext"/>
          <w:rFonts w:eastAsiaTheme="majorEastAsia"/>
          <w:b/>
          <w:bCs/>
          <w:color w:val="000000"/>
          <w:spacing w:val="-2"/>
          <w:sz w:val="28"/>
          <w:szCs w:val="28"/>
        </w:rPr>
        <w:t xml:space="preserve"> </w:t>
      </w:r>
      <w:proofErr w:type="spellStart"/>
      <w:r w:rsidRPr="00433C9C">
        <w:rPr>
          <w:rStyle w:val="messagetext"/>
          <w:rFonts w:eastAsiaTheme="majorEastAsia"/>
          <w:b/>
          <w:bCs/>
          <w:color w:val="000000"/>
          <w:spacing w:val="-2"/>
          <w:sz w:val="28"/>
          <w:szCs w:val="28"/>
        </w:rPr>
        <w:t>Close</w:t>
      </w:r>
      <w:proofErr w:type="spellEnd"/>
      <w:r w:rsidRPr="00433C9C">
        <w:rPr>
          <w:rStyle w:val="messagetext"/>
          <w:rFonts w:eastAsiaTheme="majorEastAsia"/>
          <w:b/>
          <w:bCs/>
          <w:color w:val="000000"/>
          <w:spacing w:val="-2"/>
          <w:sz w:val="28"/>
          <w:szCs w:val="28"/>
        </w:rPr>
        <w:t>):</w:t>
      </w:r>
      <w:r w:rsidR="00433C9C">
        <w:rPr>
          <w:b/>
          <w:bCs/>
          <w:color w:val="000000"/>
          <w:spacing w:val="-2"/>
          <w:sz w:val="28"/>
          <w:szCs w:val="28"/>
        </w:rPr>
        <w:t xml:space="preserve"> </w:t>
      </w:r>
      <w:r w:rsidRPr="00673AA2">
        <w:rPr>
          <w:rStyle w:val="messagetext"/>
          <w:rFonts w:eastAsiaTheme="majorEastAsia"/>
          <w:color w:val="000000"/>
          <w:spacing w:val="-2"/>
          <w:sz w:val="28"/>
          <w:szCs w:val="28"/>
        </w:rPr>
        <w:t>Стандартные фразы, такие как "</w:t>
      </w:r>
      <w:proofErr w:type="spellStart"/>
      <w:r w:rsidRPr="00673AA2">
        <w:rPr>
          <w:rStyle w:val="messagetext"/>
          <w:rFonts w:eastAsiaTheme="majorEastAsia"/>
          <w:color w:val="000000"/>
          <w:spacing w:val="-2"/>
          <w:sz w:val="28"/>
          <w:szCs w:val="28"/>
        </w:rPr>
        <w:t>Sincerely</w:t>
      </w:r>
      <w:proofErr w:type="spellEnd"/>
      <w:r w:rsidRPr="00673AA2">
        <w:rPr>
          <w:rStyle w:val="messagetext"/>
          <w:rFonts w:eastAsiaTheme="majorEastAsia"/>
          <w:color w:val="000000"/>
          <w:spacing w:val="-2"/>
          <w:sz w:val="28"/>
          <w:szCs w:val="28"/>
        </w:rPr>
        <w:t>," "</w:t>
      </w:r>
      <w:proofErr w:type="spellStart"/>
      <w:r w:rsidRPr="00673AA2">
        <w:rPr>
          <w:rStyle w:val="messagetext"/>
          <w:rFonts w:eastAsiaTheme="majorEastAsia"/>
          <w:color w:val="000000"/>
          <w:spacing w:val="-2"/>
          <w:sz w:val="28"/>
          <w:szCs w:val="28"/>
        </w:rPr>
        <w:t>Yours</w:t>
      </w:r>
      <w:proofErr w:type="spellEnd"/>
      <w:r w:rsidRPr="00673AA2">
        <w:rPr>
          <w:rStyle w:val="messagetext"/>
          <w:rFonts w:eastAsiaTheme="majorEastAsia"/>
          <w:color w:val="000000"/>
          <w:spacing w:val="-2"/>
          <w:sz w:val="28"/>
          <w:szCs w:val="28"/>
        </w:rPr>
        <w:t xml:space="preserve"> </w:t>
      </w:r>
      <w:proofErr w:type="spellStart"/>
      <w:r w:rsidRPr="00673AA2">
        <w:rPr>
          <w:rStyle w:val="messagetext"/>
          <w:rFonts w:eastAsiaTheme="majorEastAsia"/>
          <w:color w:val="000000"/>
          <w:spacing w:val="-2"/>
          <w:sz w:val="28"/>
          <w:szCs w:val="28"/>
        </w:rPr>
        <w:t>faithfully</w:t>
      </w:r>
      <w:proofErr w:type="spellEnd"/>
      <w:r w:rsidRPr="00673AA2">
        <w:rPr>
          <w:rStyle w:val="messagetext"/>
          <w:rFonts w:eastAsiaTheme="majorEastAsia"/>
          <w:color w:val="000000"/>
          <w:spacing w:val="-2"/>
          <w:sz w:val="28"/>
          <w:szCs w:val="28"/>
        </w:rPr>
        <w:t>," "</w:t>
      </w:r>
      <w:proofErr w:type="spellStart"/>
      <w:r w:rsidRPr="00673AA2">
        <w:rPr>
          <w:rStyle w:val="messagetext"/>
          <w:rFonts w:eastAsiaTheme="majorEastAsia"/>
          <w:color w:val="000000"/>
          <w:spacing w:val="-2"/>
          <w:sz w:val="28"/>
          <w:szCs w:val="28"/>
        </w:rPr>
        <w:t>Regards</w:t>
      </w:r>
      <w:proofErr w:type="spellEnd"/>
      <w:r w:rsidRPr="00673AA2">
        <w:rPr>
          <w:rStyle w:val="messagetext"/>
          <w:rFonts w:eastAsiaTheme="majorEastAsia"/>
          <w:color w:val="000000"/>
          <w:spacing w:val="-2"/>
          <w:sz w:val="28"/>
          <w:szCs w:val="28"/>
        </w:rPr>
        <w:t xml:space="preserve">," </w:t>
      </w:r>
    </w:p>
    <w:p w14:paraId="7A4BE0B3" w14:textId="77777777" w:rsidR="00433C9C" w:rsidRDefault="00673AA2" w:rsidP="00433C9C">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t>Расположение</w:t>
      </w:r>
      <w:proofErr w:type="gramStart"/>
      <w:r w:rsidRPr="00673AA2">
        <w:rPr>
          <w:rStyle w:val="messagetext"/>
          <w:rFonts w:eastAsiaTheme="majorEastAsia"/>
          <w:color w:val="000000"/>
          <w:spacing w:val="-2"/>
          <w:sz w:val="28"/>
          <w:szCs w:val="28"/>
        </w:rPr>
        <w:t>: Выравнивается</w:t>
      </w:r>
      <w:proofErr w:type="gramEnd"/>
      <w:r w:rsidRPr="00673AA2">
        <w:rPr>
          <w:rStyle w:val="messagetext"/>
          <w:rFonts w:eastAsiaTheme="majorEastAsia"/>
          <w:color w:val="000000"/>
          <w:spacing w:val="-2"/>
          <w:sz w:val="28"/>
          <w:szCs w:val="28"/>
        </w:rPr>
        <w:t xml:space="preserve"> по правому или левому краю, после основного текста.</w:t>
      </w:r>
    </w:p>
    <w:p w14:paraId="52173AAD" w14:textId="77777777" w:rsidR="00433C9C" w:rsidRDefault="00673AA2" w:rsidP="00433C9C">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t>Назначение: Поддержание вежливого и уважительного тона.</w:t>
      </w:r>
    </w:p>
    <w:p w14:paraId="57398EEE" w14:textId="77777777" w:rsidR="00433C9C" w:rsidRDefault="00673AA2" w:rsidP="00433C9C">
      <w:pPr>
        <w:spacing w:line="360" w:lineRule="auto"/>
        <w:ind w:firstLine="708"/>
        <w:jc w:val="both"/>
        <w:rPr>
          <w:color w:val="000000"/>
          <w:spacing w:val="-2"/>
          <w:sz w:val="28"/>
          <w:szCs w:val="28"/>
        </w:rPr>
      </w:pPr>
      <w:r w:rsidRPr="00433C9C">
        <w:rPr>
          <w:rStyle w:val="messagetext"/>
          <w:rFonts w:eastAsiaTheme="majorEastAsia"/>
          <w:b/>
          <w:bCs/>
          <w:color w:val="000000"/>
          <w:spacing w:val="-2"/>
          <w:sz w:val="28"/>
          <w:szCs w:val="28"/>
        </w:rPr>
        <w:t>Подпись (</w:t>
      </w:r>
      <w:proofErr w:type="spellStart"/>
      <w:r w:rsidRPr="00433C9C">
        <w:rPr>
          <w:rStyle w:val="messagetext"/>
          <w:rFonts w:eastAsiaTheme="majorEastAsia"/>
          <w:b/>
          <w:bCs/>
          <w:color w:val="000000"/>
          <w:spacing w:val="-2"/>
          <w:sz w:val="28"/>
          <w:szCs w:val="28"/>
        </w:rPr>
        <w:t>Signature</w:t>
      </w:r>
      <w:proofErr w:type="spellEnd"/>
      <w:r w:rsidRPr="00433C9C">
        <w:rPr>
          <w:rStyle w:val="messagetext"/>
          <w:rFonts w:eastAsiaTheme="majorEastAsia"/>
          <w:b/>
          <w:bCs/>
          <w:color w:val="000000"/>
          <w:spacing w:val="-2"/>
          <w:sz w:val="28"/>
          <w:szCs w:val="28"/>
        </w:rPr>
        <w:t>):</w:t>
      </w:r>
      <w:r w:rsidR="00433C9C">
        <w:rPr>
          <w:color w:val="000000"/>
          <w:spacing w:val="-2"/>
          <w:sz w:val="28"/>
          <w:szCs w:val="28"/>
        </w:rPr>
        <w:t xml:space="preserve"> </w:t>
      </w:r>
      <w:r w:rsidRPr="00673AA2">
        <w:rPr>
          <w:rStyle w:val="messagetext"/>
          <w:rFonts w:eastAsiaTheme="majorEastAsia"/>
          <w:color w:val="000000"/>
          <w:spacing w:val="-2"/>
          <w:sz w:val="28"/>
          <w:szCs w:val="28"/>
        </w:rPr>
        <w:t>Автограф.</w:t>
      </w:r>
    </w:p>
    <w:p w14:paraId="5FAFE376" w14:textId="77777777" w:rsidR="00433C9C" w:rsidRDefault="00673AA2" w:rsidP="00433C9C">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t>Расположение</w:t>
      </w:r>
      <w:proofErr w:type="gramStart"/>
      <w:r w:rsidRPr="00673AA2">
        <w:rPr>
          <w:rStyle w:val="messagetext"/>
          <w:rFonts w:eastAsiaTheme="majorEastAsia"/>
          <w:color w:val="000000"/>
          <w:spacing w:val="-2"/>
          <w:sz w:val="28"/>
          <w:szCs w:val="28"/>
        </w:rPr>
        <w:t>: Ниже</w:t>
      </w:r>
      <w:proofErr w:type="gramEnd"/>
      <w:r w:rsidRPr="00673AA2">
        <w:rPr>
          <w:rStyle w:val="messagetext"/>
          <w:rFonts w:eastAsiaTheme="majorEastAsia"/>
          <w:color w:val="000000"/>
          <w:spacing w:val="-2"/>
          <w:sz w:val="28"/>
          <w:szCs w:val="28"/>
        </w:rPr>
        <w:t xml:space="preserve"> заключительной фразы вежливости, над напечатанным именем и должностью.</w:t>
      </w:r>
    </w:p>
    <w:p w14:paraId="40062293" w14:textId="77777777" w:rsidR="00433C9C" w:rsidRDefault="00673AA2" w:rsidP="00433C9C">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lastRenderedPageBreak/>
        <w:t>Назначение: Юридическое подтверждение авторства и согласия с содержанием письма.</w:t>
      </w:r>
    </w:p>
    <w:p w14:paraId="3EDE100D" w14:textId="77777777" w:rsidR="00433C9C" w:rsidRDefault="00673AA2" w:rsidP="00433C9C">
      <w:pPr>
        <w:spacing w:line="360" w:lineRule="auto"/>
        <w:ind w:firstLine="708"/>
        <w:jc w:val="both"/>
        <w:rPr>
          <w:color w:val="000000"/>
          <w:spacing w:val="-2"/>
          <w:sz w:val="28"/>
          <w:szCs w:val="28"/>
        </w:rPr>
      </w:pPr>
      <w:r w:rsidRPr="00433C9C">
        <w:rPr>
          <w:rStyle w:val="messagetext"/>
          <w:rFonts w:eastAsiaTheme="majorEastAsia"/>
          <w:b/>
          <w:bCs/>
          <w:color w:val="000000"/>
          <w:spacing w:val="-2"/>
          <w:sz w:val="28"/>
          <w:szCs w:val="28"/>
        </w:rPr>
        <w:t>Имя и должность отправителя (</w:t>
      </w:r>
      <w:proofErr w:type="spellStart"/>
      <w:r w:rsidRPr="00433C9C">
        <w:rPr>
          <w:rStyle w:val="messagetext"/>
          <w:rFonts w:eastAsiaTheme="majorEastAsia"/>
          <w:b/>
          <w:bCs/>
          <w:color w:val="000000"/>
          <w:spacing w:val="-2"/>
          <w:sz w:val="28"/>
          <w:szCs w:val="28"/>
        </w:rPr>
        <w:t>Sender's</w:t>
      </w:r>
      <w:proofErr w:type="spellEnd"/>
      <w:r w:rsidRPr="00433C9C">
        <w:rPr>
          <w:rStyle w:val="messagetext"/>
          <w:rFonts w:eastAsiaTheme="majorEastAsia"/>
          <w:b/>
          <w:bCs/>
          <w:color w:val="000000"/>
          <w:spacing w:val="-2"/>
          <w:sz w:val="28"/>
          <w:szCs w:val="28"/>
        </w:rPr>
        <w:t xml:space="preserve"> Name </w:t>
      </w:r>
      <w:proofErr w:type="spellStart"/>
      <w:r w:rsidRPr="00433C9C">
        <w:rPr>
          <w:rStyle w:val="messagetext"/>
          <w:rFonts w:eastAsiaTheme="majorEastAsia"/>
          <w:b/>
          <w:bCs/>
          <w:color w:val="000000"/>
          <w:spacing w:val="-2"/>
          <w:sz w:val="28"/>
          <w:szCs w:val="28"/>
        </w:rPr>
        <w:t>and</w:t>
      </w:r>
      <w:proofErr w:type="spellEnd"/>
      <w:r w:rsidRPr="00433C9C">
        <w:rPr>
          <w:rStyle w:val="messagetext"/>
          <w:rFonts w:eastAsiaTheme="majorEastAsia"/>
          <w:b/>
          <w:bCs/>
          <w:color w:val="000000"/>
          <w:spacing w:val="-2"/>
          <w:sz w:val="28"/>
          <w:szCs w:val="28"/>
        </w:rPr>
        <w:t xml:space="preserve"> </w:t>
      </w:r>
      <w:proofErr w:type="spellStart"/>
      <w:r w:rsidRPr="00433C9C">
        <w:rPr>
          <w:rStyle w:val="messagetext"/>
          <w:rFonts w:eastAsiaTheme="majorEastAsia"/>
          <w:b/>
          <w:bCs/>
          <w:color w:val="000000"/>
          <w:spacing w:val="-2"/>
          <w:sz w:val="28"/>
          <w:szCs w:val="28"/>
        </w:rPr>
        <w:t>Title</w:t>
      </w:r>
      <w:proofErr w:type="spellEnd"/>
      <w:r w:rsidRPr="00433C9C">
        <w:rPr>
          <w:rStyle w:val="messagetext"/>
          <w:rFonts w:eastAsiaTheme="majorEastAsia"/>
          <w:b/>
          <w:bCs/>
          <w:color w:val="000000"/>
          <w:spacing w:val="-2"/>
          <w:sz w:val="28"/>
          <w:szCs w:val="28"/>
        </w:rPr>
        <w:t>):</w:t>
      </w:r>
      <w:r w:rsidR="00433C9C">
        <w:rPr>
          <w:color w:val="000000"/>
          <w:spacing w:val="-2"/>
          <w:sz w:val="28"/>
          <w:szCs w:val="28"/>
        </w:rPr>
        <w:t xml:space="preserve"> </w:t>
      </w:r>
      <w:r w:rsidRPr="00673AA2">
        <w:rPr>
          <w:rStyle w:val="messagetext"/>
          <w:rFonts w:eastAsiaTheme="majorEastAsia"/>
          <w:color w:val="000000"/>
          <w:spacing w:val="-2"/>
          <w:sz w:val="28"/>
          <w:szCs w:val="28"/>
        </w:rPr>
        <w:t>Должность (например, "</w:t>
      </w:r>
      <w:proofErr w:type="spellStart"/>
      <w:r w:rsidRPr="00673AA2">
        <w:rPr>
          <w:rStyle w:val="messagetext"/>
          <w:rFonts w:eastAsiaTheme="majorEastAsia"/>
          <w:color w:val="000000"/>
          <w:spacing w:val="-2"/>
          <w:sz w:val="28"/>
          <w:szCs w:val="28"/>
        </w:rPr>
        <w:t>Rector</w:t>
      </w:r>
      <w:proofErr w:type="spellEnd"/>
      <w:r w:rsidRPr="00673AA2">
        <w:rPr>
          <w:rStyle w:val="messagetext"/>
          <w:rFonts w:eastAsiaTheme="majorEastAsia"/>
          <w:color w:val="000000"/>
          <w:spacing w:val="-2"/>
          <w:sz w:val="28"/>
          <w:szCs w:val="28"/>
        </w:rPr>
        <w:t xml:space="preserve"> </w:t>
      </w:r>
      <w:proofErr w:type="spellStart"/>
      <w:r w:rsidRPr="00673AA2">
        <w:rPr>
          <w:rStyle w:val="messagetext"/>
          <w:rFonts w:eastAsiaTheme="majorEastAsia"/>
          <w:color w:val="000000"/>
          <w:spacing w:val="-2"/>
          <w:sz w:val="28"/>
          <w:szCs w:val="28"/>
        </w:rPr>
        <w:t>of</w:t>
      </w:r>
      <w:proofErr w:type="spellEnd"/>
      <w:r w:rsidRPr="00673AA2">
        <w:rPr>
          <w:rStyle w:val="messagetext"/>
          <w:rFonts w:eastAsiaTheme="majorEastAsia"/>
          <w:color w:val="000000"/>
          <w:spacing w:val="-2"/>
          <w:sz w:val="28"/>
          <w:szCs w:val="28"/>
        </w:rPr>
        <w:t xml:space="preserve"> </w:t>
      </w:r>
      <w:proofErr w:type="spellStart"/>
      <w:r w:rsidRPr="00673AA2">
        <w:rPr>
          <w:rStyle w:val="messagetext"/>
          <w:rFonts w:eastAsiaTheme="majorEastAsia"/>
          <w:color w:val="000000"/>
          <w:spacing w:val="-2"/>
          <w:sz w:val="28"/>
          <w:szCs w:val="28"/>
        </w:rPr>
        <w:t>the</w:t>
      </w:r>
      <w:proofErr w:type="spellEnd"/>
      <w:r w:rsidRPr="00673AA2">
        <w:rPr>
          <w:rStyle w:val="messagetext"/>
          <w:rFonts w:eastAsiaTheme="majorEastAsia"/>
          <w:color w:val="000000"/>
          <w:spacing w:val="-2"/>
          <w:sz w:val="28"/>
          <w:szCs w:val="28"/>
        </w:rPr>
        <w:t xml:space="preserve"> University"), Инициалы и Фамилия (например, "I.B. </w:t>
      </w:r>
      <w:proofErr w:type="spellStart"/>
      <w:r w:rsidRPr="00673AA2">
        <w:rPr>
          <w:rStyle w:val="messagetext"/>
          <w:rFonts w:eastAsiaTheme="majorEastAsia"/>
          <w:color w:val="000000"/>
          <w:spacing w:val="-2"/>
          <w:sz w:val="28"/>
          <w:szCs w:val="28"/>
        </w:rPr>
        <w:t>Baykhanov</w:t>
      </w:r>
      <w:proofErr w:type="spellEnd"/>
      <w:r w:rsidRPr="00673AA2">
        <w:rPr>
          <w:rStyle w:val="messagetext"/>
          <w:rFonts w:eastAsiaTheme="majorEastAsia"/>
          <w:color w:val="000000"/>
          <w:spacing w:val="-2"/>
          <w:sz w:val="28"/>
          <w:szCs w:val="28"/>
        </w:rPr>
        <w:t>").</w:t>
      </w:r>
    </w:p>
    <w:p w14:paraId="245B34E7" w14:textId="77777777" w:rsidR="00433C9C" w:rsidRDefault="00673AA2" w:rsidP="00433C9C">
      <w:pPr>
        <w:spacing w:line="360" w:lineRule="auto"/>
        <w:ind w:firstLine="708"/>
        <w:jc w:val="both"/>
        <w:rPr>
          <w:color w:val="000000"/>
          <w:spacing w:val="-2"/>
          <w:sz w:val="28"/>
          <w:szCs w:val="28"/>
        </w:rPr>
      </w:pPr>
      <w:r w:rsidRPr="00673AA2">
        <w:rPr>
          <w:rStyle w:val="messagetext"/>
          <w:rFonts w:eastAsiaTheme="majorEastAsia"/>
          <w:color w:val="000000"/>
          <w:spacing w:val="-2"/>
          <w:sz w:val="28"/>
          <w:szCs w:val="28"/>
        </w:rPr>
        <w:t>Расположение</w:t>
      </w:r>
      <w:proofErr w:type="gramStart"/>
      <w:r w:rsidRPr="00673AA2">
        <w:rPr>
          <w:rStyle w:val="messagetext"/>
          <w:rFonts w:eastAsiaTheme="majorEastAsia"/>
          <w:color w:val="000000"/>
          <w:spacing w:val="-2"/>
          <w:sz w:val="28"/>
          <w:szCs w:val="28"/>
        </w:rPr>
        <w:t>: Ниже</w:t>
      </w:r>
      <w:proofErr w:type="gramEnd"/>
      <w:r w:rsidRPr="00673AA2">
        <w:rPr>
          <w:rStyle w:val="messagetext"/>
          <w:rFonts w:eastAsiaTheme="majorEastAsia"/>
          <w:color w:val="000000"/>
          <w:spacing w:val="-2"/>
          <w:sz w:val="28"/>
          <w:szCs w:val="28"/>
        </w:rPr>
        <w:t xml:space="preserve"> подписи.</w:t>
      </w:r>
    </w:p>
    <w:p w14:paraId="6AC6BFA5" w14:textId="67E3BDD9" w:rsidR="000E133D" w:rsidRPr="000E133D" w:rsidRDefault="00673AA2" w:rsidP="000E133D">
      <w:pPr>
        <w:spacing w:line="360" w:lineRule="auto"/>
        <w:ind w:firstLine="708"/>
        <w:jc w:val="both"/>
        <w:rPr>
          <w:rStyle w:val="messagetext"/>
          <w:rFonts w:eastAsiaTheme="majorEastAsia"/>
          <w:color w:val="000000"/>
          <w:spacing w:val="-2"/>
          <w:sz w:val="28"/>
          <w:szCs w:val="28"/>
        </w:rPr>
      </w:pPr>
      <w:r w:rsidRPr="00673AA2">
        <w:rPr>
          <w:rStyle w:val="messagetext"/>
          <w:rFonts w:eastAsiaTheme="majorEastAsia"/>
          <w:color w:val="000000"/>
          <w:spacing w:val="-2"/>
          <w:sz w:val="28"/>
          <w:szCs w:val="28"/>
        </w:rPr>
        <w:t>Назначение: Четкая идентификация подписавшего лица.</w:t>
      </w:r>
    </w:p>
    <w:p w14:paraId="09219F35" w14:textId="69E568ED" w:rsidR="000E133D" w:rsidRDefault="000E133D" w:rsidP="00433C9C">
      <w:pPr>
        <w:spacing w:line="360" w:lineRule="auto"/>
        <w:ind w:firstLine="708"/>
        <w:jc w:val="both"/>
        <w:rPr>
          <w:color w:val="000000"/>
          <w:spacing w:val="-1"/>
          <w:sz w:val="28"/>
          <w:szCs w:val="28"/>
        </w:rPr>
      </w:pPr>
      <w:r w:rsidRPr="000E133D">
        <w:rPr>
          <w:color w:val="000000"/>
          <w:spacing w:val="-1"/>
          <w:sz w:val="28"/>
          <w:szCs w:val="28"/>
        </w:rPr>
        <w:t xml:space="preserve">Достижение эквивалентности при переводе официально-деловых текстов немыслимо без учета лексико-семантической асимметрии между русским и английским языками. В процессе межъязыковой трансформации ключевую роль играют </w:t>
      </w:r>
      <w:proofErr w:type="spellStart"/>
      <w:r w:rsidRPr="000E133D">
        <w:rPr>
          <w:color w:val="000000"/>
          <w:spacing w:val="-1"/>
          <w:sz w:val="28"/>
          <w:szCs w:val="28"/>
        </w:rPr>
        <w:t>гипонимические</w:t>
      </w:r>
      <w:proofErr w:type="spellEnd"/>
      <w:r w:rsidRPr="000E133D">
        <w:rPr>
          <w:color w:val="000000"/>
          <w:spacing w:val="-1"/>
          <w:sz w:val="28"/>
          <w:szCs w:val="28"/>
        </w:rPr>
        <w:t xml:space="preserve"> корреляции (отношения иерархического включения). Исследование специфики данных отношений необходимо не только для обеспечения адекватности перевода, но и для выработки стратегий, позволяющих максимально точно интерпретировать интенцию исходного сообщения. </w:t>
      </w:r>
    </w:p>
    <w:p w14:paraId="61687FA1" w14:textId="00F51BFC" w:rsidR="000E133D" w:rsidRDefault="000E133D" w:rsidP="00433C9C">
      <w:pPr>
        <w:spacing w:line="360" w:lineRule="auto"/>
        <w:ind w:firstLine="708"/>
        <w:jc w:val="both"/>
        <w:rPr>
          <w:color w:val="000000"/>
          <w:spacing w:val="-1"/>
          <w:sz w:val="28"/>
          <w:szCs w:val="28"/>
        </w:rPr>
      </w:pPr>
      <w:r w:rsidRPr="000E133D">
        <w:rPr>
          <w:color w:val="000000"/>
          <w:spacing w:val="-1"/>
          <w:sz w:val="28"/>
          <w:szCs w:val="28"/>
        </w:rPr>
        <w:t xml:space="preserve">Под </w:t>
      </w:r>
      <w:proofErr w:type="spellStart"/>
      <w:r w:rsidRPr="000E133D">
        <w:rPr>
          <w:color w:val="000000"/>
          <w:spacing w:val="-1"/>
          <w:sz w:val="28"/>
          <w:szCs w:val="28"/>
        </w:rPr>
        <w:t>гипонимией</w:t>
      </w:r>
      <w:proofErr w:type="spellEnd"/>
      <w:r w:rsidRPr="000E133D">
        <w:rPr>
          <w:color w:val="000000"/>
          <w:spacing w:val="-1"/>
          <w:sz w:val="28"/>
          <w:szCs w:val="28"/>
        </w:rPr>
        <w:t xml:space="preserve"> в лингвистике принято понимать логико-семантическую субординацию, при которой лексические единицы находятся в отношениях соподчиненности и иерархического господства. Основным стимулом для </w:t>
      </w:r>
      <w:proofErr w:type="spellStart"/>
      <w:r w:rsidRPr="000E133D">
        <w:rPr>
          <w:color w:val="000000"/>
          <w:spacing w:val="-1"/>
          <w:sz w:val="28"/>
          <w:szCs w:val="28"/>
        </w:rPr>
        <w:t>гипонимических</w:t>
      </w:r>
      <w:proofErr w:type="spellEnd"/>
      <w:r w:rsidRPr="000E133D">
        <w:rPr>
          <w:color w:val="000000"/>
          <w:spacing w:val="-1"/>
          <w:sz w:val="28"/>
          <w:szCs w:val="28"/>
        </w:rPr>
        <w:t xml:space="preserve"> преобразований выступает «</w:t>
      </w:r>
      <w:proofErr w:type="spellStart"/>
      <w:r w:rsidRPr="000E133D">
        <w:rPr>
          <w:color w:val="000000"/>
          <w:spacing w:val="-1"/>
          <w:sz w:val="28"/>
          <w:szCs w:val="28"/>
        </w:rPr>
        <w:t>широкозначность</w:t>
      </w:r>
      <w:proofErr w:type="spellEnd"/>
      <w:r w:rsidRPr="000E133D">
        <w:rPr>
          <w:color w:val="000000"/>
          <w:spacing w:val="-1"/>
          <w:sz w:val="28"/>
          <w:szCs w:val="28"/>
        </w:rPr>
        <w:t>» слов в английском языке. А.Д. Швейцер наглядно демонстрирует это на примере так называемой «заголовочной лексики» (</w:t>
      </w:r>
      <w:proofErr w:type="spellStart"/>
      <w:r w:rsidRPr="000E133D">
        <w:rPr>
          <w:color w:val="000000"/>
          <w:spacing w:val="-1"/>
          <w:sz w:val="28"/>
          <w:szCs w:val="28"/>
        </w:rPr>
        <w:t>headlinese</w:t>
      </w:r>
      <w:proofErr w:type="spellEnd"/>
      <w:r w:rsidRPr="000E133D">
        <w:rPr>
          <w:color w:val="000000"/>
          <w:spacing w:val="-1"/>
          <w:sz w:val="28"/>
          <w:szCs w:val="28"/>
        </w:rPr>
        <w:t xml:space="preserve">), указывая на такие единицы, как </w:t>
      </w:r>
      <w:proofErr w:type="spellStart"/>
      <w:r w:rsidRPr="000E133D">
        <w:rPr>
          <w:color w:val="000000"/>
          <w:spacing w:val="-1"/>
          <w:sz w:val="28"/>
          <w:szCs w:val="28"/>
        </w:rPr>
        <w:t>ban</w:t>
      </w:r>
      <w:proofErr w:type="spellEnd"/>
      <w:r w:rsidRPr="000E133D">
        <w:rPr>
          <w:color w:val="000000"/>
          <w:spacing w:val="-1"/>
          <w:sz w:val="28"/>
          <w:szCs w:val="28"/>
        </w:rPr>
        <w:t xml:space="preserve">, </w:t>
      </w:r>
      <w:proofErr w:type="spellStart"/>
      <w:r w:rsidRPr="000E133D">
        <w:rPr>
          <w:color w:val="000000"/>
          <w:spacing w:val="-1"/>
          <w:sz w:val="28"/>
          <w:szCs w:val="28"/>
        </w:rPr>
        <w:t>claim</w:t>
      </w:r>
      <w:proofErr w:type="spellEnd"/>
      <w:r w:rsidRPr="000E133D">
        <w:rPr>
          <w:color w:val="000000"/>
          <w:spacing w:val="-1"/>
          <w:sz w:val="28"/>
          <w:szCs w:val="28"/>
        </w:rPr>
        <w:t xml:space="preserve">, </w:t>
      </w:r>
      <w:proofErr w:type="spellStart"/>
      <w:r w:rsidRPr="000E133D">
        <w:rPr>
          <w:color w:val="000000"/>
          <w:spacing w:val="-1"/>
          <w:sz w:val="28"/>
          <w:szCs w:val="28"/>
        </w:rPr>
        <w:t>crash</w:t>
      </w:r>
      <w:proofErr w:type="spellEnd"/>
      <w:r w:rsidRPr="000E133D">
        <w:rPr>
          <w:color w:val="000000"/>
          <w:spacing w:val="-1"/>
          <w:sz w:val="28"/>
          <w:szCs w:val="28"/>
        </w:rPr>
        <w:t xml:space="preserve">, </w:t>
      </w:r>
      <w:proofErr w:type="spellStart"/>
      <w:r w:rsidRPr="000E133D">
        <w:rPr>
          <w:color w:val="000000"/>
          <w:spacing w:val="-1"/>
          <w:sz w:val="28"/>
          <w:szCs w:val="28"/>
        </w:rPr>
        <w:t>cut</w:t>
      </w:r>
      <w:proofErr w:type="spellEnd"/>
      <w:r w:rsidRPr="000E133D">
        <w:rPr>
          <w:color w:val="000000"/>
          <w:spacing w:val="-1"/>
          <w:sz w:val="28"/>
          <w:szCs w:val="28"/>
        </w:rPr>
        <w:t xml:space="preserve">, </w:t>
      </w:r>
      <w:proofErr w:type="spellStart"/>
      <w:r w:rsidRPr="000E133D">
        <w:rPr>
          <w:color w:val="000000"/>
          <w:spacing w:val="-1"/>
          <w:sz w:val="28"/>
          <w:szCs w:val="28"/>
        </w:rPr>
        <w:t>dash</w:t>
      </w:r>
      <w:proofErr w:type="spellEnd"/>
      <w:r w:rsidRPr="000E133D">
        <w:rPr>
          <w:color w:val="000000"/>
          <w:spacing w:val="-1"/>
          <w:sz w:val="28"/>
          <w:szCs w:val="28"/>
        </w:rPr>
        <w:t xml:space="preserve">, </w:t>
      </w:r>
      <w:proofErr w:type="spellStart"/>
      <w:r w:rsidRPr="000E133D">
        <w:rPr>
          <w:color w:val="000000"/>
          <w:spacing w:val="-1"/>
          <w:sz w:val="28"/>
          <w:szCs w:val="28"/>
        </w:rPr>
        <w:t>hit</w:t>
      </w:r>
      <w:proofErr w:type="spellEnd"/>
      <w:r w:rsidRPr="000E133D">
        <w:rPr>
          <w:color w:val="000000"/>
          <w:spacing w:val="-1"/>
          <w:sz w:val="28"/>
          <w:szCs w:val="28"/>
        </w:rPr>
        <w:t xml:space="preserve">, </w:t>
      </w:r>
      <w:proofErr w:type="spellStart"/>
      <w:r w:rsidRPr="000E133D">
        <w:rPr>
          <w:color w:val="000000"/>
          <w:spacing w:val="-1"/>
          <w:sz w:val="28"/>
          <w:szCs w:val="28"/>
        </w:rPr>
        <w:t>move</w:t>
      </w:r>
      <w:proofErr w:type="spellEnd"/>
      <w:r w:rsidRPr="000E133D">
        <w:rPr>
          <w:color w:val="000000"/>
          <w:spacing w:val="-1"/>
          <w:sz w:val="28"/>
          <w:szCs w:val="28"/>
        </w:rPr>
        <w:t xml:space="preserve">, </w:t>
      </w:r>
      <w:proofErr w:type="spellStart"/>
      <w:r w:rsidRPr="000E133D">
        <w:rPr>
          <w:color w:val="000000"/>
          <w:spacing w:val="-1"/>
          <w:sz w:val="28"/>
          <w:szCs w:val="28"/>
        </w:rPr>
        <w:t>pact</w:t>
      </w:r>
      <w:proofErr w:type="spellEnd"/>
      <w:r w:rsidRPr="000E133D">
        <w:rPr>
          <w:color w:val="000000"/>
          <w:spacing w:val="-1"/>
          <w:sz w:val="28"/>
          <w:szCs w:val="28"/>
        </w:rPr>
        <w:t xml:space="preserve">, </w:t>
      </w:r>
      <w:proofErr w:type="spellStart"/>
      <w:r w:rsidRPr="000E133D">
        <w:rPr>
          <w:color w:val="000000"/>
          <w:spacing w:val="-1"/>
          <w:sz w:val="28"/>
          <w:szCs w:val="28"/>
        </w:rPr>
        <w:t>plea</w:t>
      </w:r>
      <w:proofErr w:type="spellEnd"/>
      <w:r w:rsidRPr="000E133D">
        <w:rPr>
          <w:color w:val="000000"/>
          <w:spacing w:val="-1"/>
          <w:sz w:val="28"/>
          <w:szCs w:val="28"/>
        </w:rPr>
        <w:t xml:space="preserve">, </w:t>
      </w:r>
      <w:proofErr w:type="spellStart"/>
      <w:r w:rsidRPr="000E133D">
        <w:rPr>
          <w:color w:val="000000"/>
          <w:spacing w:val="-1"/>
          <w:sz w:val="28"/>
          <w:szCs w:val="28"/>
        </w:rPr>
        <w:t>probe</w:t>
      </w:r>
      <w:proofErr w:type="spellEnd"/>
      <w:r w:rsidRPr="000E133D">
        <w:rPr>
          <w:color w:val="000000"/>
          <w:spacing w:val="-1"/>
          <w:sz w:val="28"/>
          <w:szCs w:val="28"/>
        </w:rPr>
        <w:t xml:space="preserve">, </w:t>
      </w:r>
      <w:proofErr w:type="spellStart"/>
      <w:r w:rsidRPr="000E133D">
        <w:rPr>
          <w:color w:val="000000"/>
          <w:spacing w:val="-1"/>
          <w:sz w:val="28"/>
          <w:szCs w:val="28"/>
        </w:rPr>
        <w:t>quit</w:t>
      </w:r>
      <w:proofErr w:type="spellEnd"/>
      <w:r w:rsidRPr="000E133D">
        <w:rPr>
          <w:color w:val="000000"/>
          <w:spacing w:val="-1"/>
          <w:sz w:val="28"/>
          <w:szCs w:val="28"/>
        </w:rPr>
        <w:t xml:space="preserve">. </w:t>
      </w:r>
    </w:p>
    <w:p w14:paraId="3ABED60E" w14:textId="77777777" w:rsidR="000E133D" w:rsidRDefault="000E133D" w:rsidP="00433C9C">
      <w:pPr>
        <w:spacing w:line="360" w:lineRule="auto"/>
        <w:ind w:firstLine="708"/>
        <w:jc w:val="both"/>
        <w:rPr>
          <w:color w:val="000000"/>
          <w:spacing w:val="-1"/>
          <w:sz w:val="28"/>
          <w:szCs w:val="28"/>
        </w:rPr>
      </w:pPr>
      <w:r w:rsidRPr="000E133D">
        <w:rPr>
          <w:color w:val="000000"/>
          <w:spacing w:val="-1"/>
          <w:sz w:val="28"/>
          <w:szCs w:val="28"/>
        </w:rPr>
        <w:t xml:space="preserve">Ученый подчеркивает полисемантическую нагрузку данных слов: например, лексема </w:t>
      </w:r>
      <w:proofErr w:type="spellStart"/>
      <w:r w:rsidRPr="000E133D">
        <w:rPr>
          <w:color w:val="000000"/>
          <w:spacing w:val="-1"/>
          <w:sz w:val="28"/>
          <w:szCs w:val="28"/>
        </w:rPr>
        <w:t>bid</w:t>
      </w:r>
      <w:proofErr w:type="spellEnd"/>
      <w:r w:rsidRPr="000E133D">
        <w:rPr>
          <w:color w:val="000000"/>
          <w:spacing w:val="-1"/>
          <w:sz w:val="28"/>
          <w:szCs w:val="28"/>
        </w:rPr>
        <w:t xml:space="preserve"> может интерпретироваться не только как «заявка» или «предложение», но и как «инициатива» или «предпринятое усилие». Аналогично, глагол </w:t>
      </w:r>
      <w:proofErr w:type="spellStart"/>
      <w:r w:rsidRPr="000E133D">
        <w:rPr>
          <w:color w:val="000000"/>
          <w:spacing w:val="-1"/>
          <w:sz w:val="28"/>
          <w:szCs w:val="28"/>
        </w:rPr>
        <w:t>hit</w:t>
      </w:r>
      <w:proofErr w:type="spellEnd"/>
      <w:r w:rsidRPr="000E133D">
        <w:rPr>
          <w:color w:val="000000"/>
          <w:spacing w:val="-1"/>
          <w:sz w:val="28"/>
          <w:szCs w:val="28"/>
        </w:rPr>
        <w:t>, помимо прямого значения «наносить удар», в контексте деловой коммуникации часто приобретает значение «подвергать жесткой критике» или «разносить в пух и в прах».</w:t>
      </w:r>
      <w:r w:rsidRPr="000E133D">
        <w:rPr>
          <w:color w:val="000000"/>
          <w:spacing w:val="-1"/>
          <w:sz w:val="28"/>
          <w:szCs w:val="28"/>
        </w:rPr>
        <w:br/>
      </w:r>
    </w:p>
    <w:p w14:paraId="696191B1" w14:textId="5F1F1023" w:rsidR="000E133D" w:rsidRDefault="000E133D" w:rsidP="00433C9C">
      <w:pPr>
        <w:spacing w:line="360" w:lineRule="auto"/>
        <w:ind w:firstLine="708"/>
        <w:jc w:val="both"/>
        <w:rPr>
          <w:color w:val="000000"/>
          <w:spacing w:val="-1"/>
          <w:sz w:val="28"/>
          <w:szCs w:val="28"/>
        </w:rPr>
      </w:pPr>
      <w:r w:rsidRPr="000E133D">
        <w:rPr>
          <w:color w:val="000000"/>
          <w:spacing w:val="-1"/>
          <w:sz w:val="28"/>
          <w:szCs w:val="28"/>
        </w:rPr>
        <w:lastRenderedPageBreak/>
        <w:t xml:space="preserve">В дискурсе официально-деловой литературы приоритетная роль отводится терминам, которые выступают основными носителями семантической нагрузки. Термин (от лат. </w:t>
      </w:r>
      <w:proofErr w:type="spellStart"/>
      <w:r w:rsidRPr="000E133D">
        <w:rPr>
          <w:color w:val="000000"/>
          <w:spacing w:val="-1"/>
          <w:sz w:val="28"/>
          <w:szCs w:val="28"/>
        </w:rPr>
        <w:t>terminus</w:t>
      </w:r>
      <w:proofErr w:type="spellEnd"/>
      <w:r w:rsidRPr="000E133D">
        <w:rPr>
          <w:color w:val="000000"/>
          <w:spacing w:val="-1"/>
          <w:sz w:val="28"/>
          <w:szCs w:val="28"/>
        </w:rPr>
        <w:t xml:space="preserve"> - предел, граница) представляет собой вербализацию специального понятия в конкретной области профессиональной деятельности. Согласно определению А.В. Суперанской, термин является специальной лексической единицей, функционирующей в особых условиях профессиональной коммуникации.</w:t>
      </w:r>
    </w:p>
    <w:p w14:paraId="6E4FA5C1" w14:textId="0096D753" w:rsidR="009C39EA" w:rsidRDefault="000E133D" w:rsidP="00433C9C">
      <w:pPr>
        <w:spacing w:line="360" w:lineRule="auto"/>
        <w:ind w:firstLine="708"/>
        <w:jc w:val="both"/>
        <w:rPr>
          <w:color w:val="000000"/>
          <w:spacing w:val="-1"/>
          <w:sz w:val="28"/>
          <w:szCs w:val="28"/>
          <w:shd w:val="clear" w:color="auto" w:fill="FFFFFF"/>
        </w:rPr>
      </w:pPr>
      <w:r w:rsidRPr="000E133D">
        <w:rPr>
          <w:color w:val="000000"/>
          <w:spacing w:val="-1"/>
          <w:sz w:val="28"/>
          <w:szCs w:val="28"/>
        </w:rPr>
        <w:t xml:space="preserve">Для минимизации двусмысленности в официально-деловом переводе принципиально важно придерживаться точности словоупотребления, ориентируясь на прямые, денотативные значения лексем. В этой связи особую сложность для переводчика представляют паронимы и синонимы. Несмотря на то, что один термин может иметь несколько дефиниций в зависимости от научной подсистемы, его основными характеристиками остаются денотативная точность, </w:t>
      </w:r>
      <w:proofErr w:type="spellStart"/>
      <w:r w:rsidRPr="000E133D">
        <w:rPr>
          <w:color w:val="000000"/>
          <w:spacing w:val="-1"/>
          <w:sz w:val="28"/>
          <w:szCs w:val="28"/>
        </w:rPr>
        <w:t>моносемичность</w:t>
      </w:r>
      <w:proofErr w:type="spellEnd"/>
      <w:r w:rsidRPr="000E133D">
        <w:rPr>
          <w:color w:val="000000"/>
          <w:spacing w:val="-1"/>
          <w:sz w:val="28"/>
          <w:szCs w:val="28"/>
        </w:rPr>
        <w:t xml:space="preserve"> (однозначность), системная организация и объективность.</w:t>
      </w:r>
    </w:p>
    <w:p w14:paraId="6C1DE717" w14:textId="2BEB63B9" w:rsidR="009C39EA" w:rsidRDefault="009C39EA" w:rsidP="00433C9C">
      <w:pPr>
        <w:spacing w:line="360" w:lineRule="auto"/>
        <w:ind w:firstLine="708"/>
        <w:jc w:val="both"/>
        <w:rPr>
          <w:color w:val="000000"/>
          <w:spacing w:val="-1"/>
          <w:sz w:val="28"/>
          <w:szCs w:val="28"/>
          <w:shd w:val="clear" w:color="auto" w:fill="FFFFFF"/>
        </w:rPr>
      </w:pPr>
      <w:r w:rsidRPr="009C39EA">
        <w:rPr>
          <w:color w:val="000000"/>
          <w:spacing w:val="-1"/>
          <w:sz w:val="28"/>
          <w:szCs w:val="28"/>
          <w:shd w:val="clear" w:color="auto" w:fill="FFFFFF"/>
        </w:rPr>
        <w:t xml:space="preserve">Официально-деловой стиль, обладая выраженным интернациональным характером, тем не менее сохраняет уникальные национально-языковые черты. В современном русском деловом языке, испытывающем мощное влияние английской </w:t>
      </w:r>
      <w:proofErr w:type="spellStart"/>
      <w:r w:rsidRPr="009C39EA">
        <w:rPr>
          <w:color w:val="000000"/>
          <w:spacing w:val="-1"/>
          <w:sz w:val="28"/>
          <w:szCs w:val="28"/>
          <w:shd w:val="clear" w:color="auto" w:fill="FFFFFF"/>
        </w:rPr>
        <w:t>лингвокультуры</w:t>
      </w:r>
      <w:proofErr w:type="spellEnd"/>
      <w:r w:rsidRPr="009C39EA">
        <w:rPr>
          <w:color w:val="000000"/>
          <w:spacing w:val="-1"/>
          <w:sz w:val="28"/>
          <w:szCs w:val="28"/>
          <w:shd w:val="clear" w:color="auto" w:fill="FFFFFF"/>
        </w:rPr>
        <w:t>, отчетливо прослеживаются специфические особенности, создающие определенные барьеры при переводе. Основной массив данных трудностей сосредоточен в области заимствованной лексики.</w:t>
      </w:r>
    </w:p>
    <w:p w14:paraId="2F5A6D16" w14:textId="1709B9B0" w:rsidR="009C39EA" w:rsidRDefault="009C39EA" w:rsidP="00433C9C">
      <w:pPr>
        <w:spacing w:line="360" w:lineRule="auto"/>
        <w:ind w:firstLine="708"/>
        <w:jc w:val="both"/>
        <w:rPr>
          <w:color w:val="000000"/>
          <w:spacing w:val="-1"/>
          <w:sz w:val="28"/>
          <w:szCs w:val="28"/>
          <w:shd w:val="clear" w:color="auto" w:fill="FFFFFF"/>
        </w:rPr>
      </w:pPr>
      <w:r w:rsidRPr="009C39EA">
        <w:rPr>
          <w:color w:val="000000"/>
          <w:spacing w:val="-1"/>
          <w:sz w:val="28"/>
          <w:szCs w:val="28"/>
          <w:shd w:val="clear" w:color="auto" w:fill="FFFFFF"/>
        </w:rPr>
        <w:t>Лексические заимствования в деловой сфере можно классифицировать на две группы. К первой относятся единицы, восполняющие концептуальные лакуны и обозначающие новые для российской действительности понятия (например, чартер, презентация, резюме). Вторая группа включает избыточные заимствования, дублирующие уже существующие русские эквиваленты (эксклюзивный — исключительный, прайс-лист — прейскурант). Несмотря на то, что внедрение новой терминологии зачастую оправдано экономическими трансформациями, избыточная «</w:t>
      </w:r>
      <w:proofErr w:type="spellStart"/>
      <w:r w:rsidRPr="009C39EA">
        <w:rPr>
          <w:color w:val="000000"/>
          <w:spacing w:val="-1"/>
          <w:sz w:val="28"/>
          <w:szCs w:val="28"/>
          <w:shd w:val="clear" w:color="auto" w:fill="FFFFFF"/>
        </w:rPr>
        <w:t>англизация</w:t>
      </w:r>
      <w:proofErr w:type="spellEnd"/>
      <w:r w:rsidRPr="009C39EA">
        <w:rPr>
          <w:color w:val="000000"/>
          <w:spacing w:val="-1"/>
          <w:sz w:val="28"/>
          <w:szCs w:val="28"/>
          <w:shd w:val="clear" w:color="auto" w:fill="FFFFFF"/>
        </w:rPr>
        <w:t xml:space="preserve">» профессиональной речи </w:t>
      </w:r>
      <w:r w:rsidRPr="009C39EA">
        <w:rPr>
          <w:color w:val="000000"/>
          <w:spacing w:val="-1"/>
          <w:sz w:val="28"/>
          <w:szCs w:val="28"/>
          <w:shd w:val="clear" w:color="auto" w:fill="FFFFFF"/>
        </w:rPr>
        <w:lastRenderedPageBreak/>
        <w:t>(например, менеджер по клинингу вместо уборщик) нередко ведет к неоправданному засорению языка.</w:t>
      </w:r>
    </w:p>
    <w:p w14:paraId="4E5D2F70" w14:textId="67F1C9E8" w:rsidR="009C39EA" w:rsidRDefault="009C39EA" w:rsidP="00433C9C">
      <w:pPr>
        <w:spacing w:line="360" w:lineRule="auto"/>
        <w:ind w:firstLine="708"/>
        <w:jc w:val="both"/>
        <w:rPr>
          <w:color w:val="000000"/>
          <w:spacing w:val="-1"/>
          <w:sz w:val="28"/>
          <w:szCs w:val="28"/>
          <w:shd w:val="clear" w:color="auto" w:fill="FFFFFF"/>
        </w:rPr>
      </w:pPr>
      <w:r w:rsidRPr="009C39EA">
        <w:rPr>
          <w:color w:val="000000"/>
          <w:spacing w:val="-1"/>
          <w:sz w:val="28"/>
          <w:szCs w:val="28"/>
          <w:shd w:val="clear" w:color="auto" w:fill="FFFFFF"/>
        </w:rPr>
        <w:t>Интерес представляет аксиологический (ценностный) аспект заимствований. Так, при сопоставлении лексем «креатив» и «творчество» выявляется расхождение в их семантическом наполнении: если в экстенсионал слова «креатив» заложены прагматизм и ориентация на материальный результат, то «творчество» традиционно ассоциируется с духовным созиданием и созерцательностью. Ряд исследователей отмечает, что подобные заимствования привносят в русскую языковую среду западноевропейские ценностные установки — приоритет индивидуального успеха и карьерного роста, что иногда вступает в оппозицию с традиционными кодами русской культуры.</w:t>
      </w:r>
    </w:p>
    <w:p w14:paraId="232A4122" w14:textId="63F7A747" w:rsidR="009C39EA" w:rsidRDefault="009C39EA" w:rsidP="00433C9C">
      <w:pPr>
        <w:spacing w:line="360" w:lineRule="auto"/>
        <w:ind w:firstLine="708"/>
        <w:jc w:val="both"/>
        <w:rPr>
          <w:color w:val="000000"/>
          <w:spacing w:val="-1"/>
          <w:sz w:val="28"/>
          <w:szCs w:val="28"/>
          <w:shd w:val="clear" w:color="auto" w:fill="FFFFFF"/>
        </w:rPr>
      </w:pPr>
      <w:r w:rsidRPr="009C39EA">
        <w:rPr>
          <w:color w:val="000000"/>
          <w:spacing w:val="-1"/>
          <w:sz w:val="28"/>
          <w:szCs w:val="28"/>
          <w:shd w:val="clear" w:color="auto" w:fill="FFFFFF"/>
        </w:rPr>
        <w:t>Переход на уровень грамматики требует от переводчика реализации системно обусловленных трансформаций. Большинство из них носит автоматический характер и диктуется несовпадением морфологических структур (например, несовпадение категории рода или числа существительных). Тем не менее, грамматические системы русского и английского языков оставляют пространство для вариативности, обусловленное наличием синонимичных конструкций и межуровневым взаимодействием языковых единиц.</w:t>
      </w:r>
    </w:p>
    <w:p w14:paraId="00B35D22" w14:textId="41DBAA8A" w:rsidR="00673AA2" w:rsidRPr="009C39EA" w:rsidRDefault="009C39EA" w:rsidP="00433C9C">
      <w:pPr>
        <w:spacing w:line="360" w:lineRule="auto"/>
        <w:ind w:firstLine="708"/>
        <w:jc w:val="both"/>
        <w:rPr>
          <w:color w:val="000000"/>
          <w:spacing w:val="-2"/>
          <w:sz w:val="28"/>
          <w:szCs w:val="28"/>
        </w:rPr>
      </w:pPr>
      <w:r w:rsidRPr="009C39EA">
        <w:rPr>
          <w:color w:val="000000"/>
          <w:spacing w:val="-1"/>
          <w:sz w:val="28"/>
          <w:szCs w:val="28"/>
          <w:shd w:val="clear" w:color="auto" w:fill="FFFFFF"/>
        </w:rPr>
        <w:t>Традиционно грамматические трансформации классифицируются на четыре базовых типа: добавления, опущения, перестановки и замены. Данная типология позволяет разграничить синтаксические и морфологические изменения. Хрестоматийным примером структурного расхождения служит фраза: «</w:t>
      </w:r>
      <w:proofErr w:type="spellStart"/>
      <w:r w:rsidRPr="009C39EA">
        <w:rPr>
          <w:color w:val="000000"/>
          <w:spacing w:val="-1"/>
          <w:sz w:val="28"/>
          <w:szCs w:val="28"/>
          <w:shd w:val="clear" w:color="auto" w:fill="FFFFFF"/>
        </w:rPr>
        <w:t>Manufacturers</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are</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more</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pessimistic</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about</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exports</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than</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at</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any</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time</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in</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the</w:t>
      </w:r>
      <w:proofErr w:type="spellEnd"/>
      <w:r w:rsidRPr="009C39EA">
        <w:rPr>
          <w:color w:val="000000"/>
          <w:spacing w:val="-1"/>
          <w:sz w:val="28"/>
          <w:szCs w:val="28"/>
          <w:shd w:val="clear" w:color="auto" w:fill="FFFFFF"/>
        </w:rPr>
        <w:t xml:space="preserve"> </w:t>
      </w:r>
      <w:proofErr w:type="spellStart"/>
      <w:r w:rsidRPr="009C39EA">
        <w:rPr>
          <w:color w:val="000000"/>
          <w:spacing w:val="-1"/>
          <w:sz w:val="28"/>
          <w:szCs w:val="28"/>
          <w:shd w:val="clear" w:color="auto" w:fill="FFFFFF"/>
        </w:rPr>
        <w:t>last</w:t>
      </w:r>
      <w:proofErr w:type="spellEnd"/>
      <w:r w:rsidRPr="009C39EA">
        <w:rPr>
          <w:color w:val="000000"/>
          <w:spacing w:val="-1"/>
          <w:sz w:val="28"/>
          <w:szCs w:val="28"/>
          <w:shd w:val="clear" w:color="auto" w:fill="FFFFFF"/>
        </w:rPr>
        <w:t xml:space="preserve"> 5 </w:t>
      </w:r>
      <w:proofErr w:type="spellStart"/>
      <w:r w:rsidRPr="009C39EA">
        <w:rPr>
          <w:color w:val="000000"/>
          <w:spacing w:val="-1"/>
          <w:sz w:val="28"/>
          <w:szCs w:val="28"/>
          <w:shd w:val="clear" w:color="auto" w:fill="FFFFFF"/>
        </w:rPr>
        <w:t>years</w:t>
      </w:r>
      <w:proofErr w:type="spellEnd"/>
      <w:r w:rsidRPr="009C39EA">
        <w:rPr>
          <w:color w:val="000000"/>
          <w:spacing w:val="-1"/>
          <w:sz w:val="28"/>
          <w:szCs w:val="28"/>
          <w:shd w:val="clear" w:color="auto" w:fill="FFFFFF"/>
        </w:rPr>
        <w:t>». Адекватный перевод на русский язык требует изменения логического акцента: «За последние пять лет производители стали относиться к экспорту менее оптимистично». Подобная деконструкция исходного предложения неизбежна, так как синтаксический строй английского и русского языков зачастую не совпадает по порядку слов и предикативной структуре.</w:t>
      </w:r>
    </w:p>
    <w:p w14:paraId="397BA026" w14:textId="56BBAD97" w:rsidR="00755D48" w:rsidRDefault="00755D48" w:rsidP="00E8758C">
      <w:pPr>
        <w:spacing w:line="360" w:lineRule="auto"/>
        <w:ind w:firstLine="708"/>
        <w:jc w:val="both"/>
        <w:rPr>
          <w:color w:val="000000"/>
          <w:spacing w:val="-1"/>
          <w:sz w:val="28"/>
          <w:szCs w:val="28"/>
        </w:rPr>
      </w:pPr>
      <w:r w:rsidRPr="00755D48">
        <w:rPr>
          <w:color w:val="000000"/>
          <w:spacing w:val="-1"/>
          <w:sz w:val="28"/>
          <w:szCs w:val="28"/>
        </w:rPr>
        <w:lastRenderedPageBreak/>
        <w:t xml:space="preserve">Синтаксический уровень перевода официально-деловых текстов характеризуется широким спектром трансформационных процедур, включающих </w:t>
      </w:r>
      <w:proofErr w:type="spellStart"/>
      <w:r w:rsidRPr="00755D48">
        <w:rPr>
          <w:color w:val="000000"/>
          <w:spacing w:val="-1"/>
          <w:sz w:val="28"/>
          <w:szCs w:val="28"/>
        </w:rPr>
        <w:t>аддицию</w:t>
      </w:r>
      <w:proofErr w:type="spellEnd"/>
      <w:r w:rsidRPr="00755D48">
        <w:rPr>
          <w:color w:val="000000"/>
          <w:spacing w:val="-1"/>
          <w:sz w:val="28"/>
          <w:szCs w:val="28"/>
        </w:rPr>
        <w:t xml:space="preserve"> (добавление), элиминацию (опущение), </w:t>
      </w:r>
      <w:proofErr w:type="spellStart"/>
      <w:r w:rsidRPr="00755D48">
        <w:rPr>
          <w:color w:val="000000"/>
          <w:spacing w:val="-1"/>
          <w:sz w:val="28"/>
          <w:szCs w:val="28"/>
        </w:rPr>
        <w:t>пермутацию</w:t>
      </w:r>
      <w:proofErr w:type="spellEnd"/>
      <w:r w:rsidRPr="00755D48">
        <w:rPr>
          <w:color w:val="000000"/>
          <w:spacing w:val="-1"/>
          <w:sz w:val="28"/>
          <w:szCs w:val="28"/>
        </w:rPr>
        <w:t xml:space="preserve"> (перестановку) и частичную субституцию (замену) структурных элементов. В современном русском деловом языке наблюдается высокая частотность пассивных, безличных и определенно-личных конструкций, что зачастую не находит прямых структурных коррелятов в английском языке и влечет за собой определенные экстралингвистические последствия.</w:t>
      </w:r>
    </w:p>
    <w:p w14:paraId="7928E394" w14:textId="5D1392F1" w:rsidR="00755D48" w:rsidRDefault="00755D48" w:rsidP="00E8758C">
      <w:pPr>
        <w:spacing w:line="360" w:lineRule="auto"/>
        <w:ind w:firstLine="708"/>
        <w:jc w:val="both"/>
        <w:rPr>
          <w:color w:val="000000"/>
          <w:spacing w:val="-1"/>
          <w:sz w:val="28"/>
          <w:szCs w:val="28"/>
        </w:rPr>
      </w:pPr>
      <w:r w:rsidRPr="00755D48">
        <w:rPr>
          <w:color w:val="000000"/>
          <w:spacing w:val="-1"/>
          <w:sz w:val="28"/>
          <w:szCs w:val="28"/>
        </w:rPr>
        <w:t>Компаративные исследования подтверждают, что дистрибуция активного и пассивного залогов в текстах обусловлена не «активностью» или «пассивностью» носителей, а аналитическим или синтетическим строем самого языка. Так, в английском языке страдательный залог обладает более широким функционалом и частотностью. В российской же практике использование пассивных конструкций в контрактах и корреспонденции диктуется требованиями деликатности и стилистической дистанции. Если англоязычные адресанты зачастую эксплицитно выражают авторство через местоимения «I» или «</w:t>
      </w:r>
      <w:proofErr w:type="spellStart"/>
      <w:r w:rsidRPr="00755D48">
        <w:rPr>
          <w:color w:val="000000"/>
          <w:spacing w:val="-1"/>
          <w:sz w:val="28"/>
          <w:szCs w:val="28"/>
        </w:rPr>
        <w:t>we</w:t>
      </w:r>
      <w:proofErr w:type="spellEnd"/>
      <w:r w:rsidRPr="00755D48">
        <w:rPr>
          <w:color w:val="000000"/>
          <w:spacing w:val="-1"/>
          <w:sz w:val="28"/>
          <w:szCs w:val="28"/>
        </w:rPr>
        <w:t>», то в русском официально-деловом стиле превалирует тенденция к «обезличиванию» дискурса. Использование местоимения «</w:t>
      </w:r>
      <w:proofErr w:type="spellStart"/>
      <w:r w:rsidRPr="00755D48">
        <w:rPr>
          <w:color w:val="000000"/>
          <w:spacing w:val="-1"/>
          <w:sz w:val="28"/>
          <w:szCs w:val="28"/>
        </w:rPr>
        <w:t>it</w:t>
      </w:r>
      <w:proofErr w:type="spellEnd"/>
      <w:r w:rsidRPr="00755D48">
        <w:rPr>
          <w:color w:val="000000"/>
          <w:spacing w:val="-1"/>
          <w:sz w:val="28"/>
          <w:szCs w:val="28"/>
        </w:rPr>
        <w:t>» или безличных оборотов позволяет автору завуалировать субъективный фактор, создавая эффект беспристрастности и объективности.</w:t>
      </w:r>
    </w:p>
    <w:p w14:paraId="3A041978" w14:textId="42B86037" w:rsidR="00755D48" w:rsidRDefault="00755D48" w:rsidP="00E8758C">
      <w:pPr>
        <w:spacing w:line="360" w:lineRule="auto"/>
        <w:ind w:firstLine="708"/>
        <w:jc w:val="both"/>
        <w:rPr>
          <w:color w:val="000000"/>
          <w:spacing w:val="-1"/>
          <w:sz w:val="28"/>
          <w:szCs w:val="28"/>
        </w:rPr>
      </w:pPr>
      <w:r w:rsidRPr="00755D48">
        <w:rPr>
          <w:color w:val="000000"/>
          <w:spacing w:val="-1"/>
          <w:sz w:val="28"/>
          <w:szCs w:val="28"/>
        </w:rPr>
        <w:t>Особого внимания заслуживает использование притяжательных местоимений (</w:t>
      </w:r>
      <w:proofErr w:type="spellStart"/>
      <w:r w:rsidRPr="00755D48">
        <w:rPr>
          <w:color w:val="000000"/>
          <w:spacing w:val="-1"/>
          <w:sz w:val="28"/>
          <w:szCs w:val="28"/>
        </w:rPr>
        <w:t>our</w:t>
      </w:r>
      <w:proofErr w:type="spellEnd"/>
      <w:r w:rsidRPr="00755D48">
        <w:rPr>
          <w:color w:val="000000"/>
          <w:spacing w:val="-1"/>
          <w:sz w:val="28"/>
          <w:szCs w:val="28"/>
        </w:rPr>
        <w:t xml:space="preserve">, </w:t>
      </w:r>
      <w:proofErr w:type="spellStart"/>
      <w:r w:rsidRPr="00755D48">
        <w:rPr>
          <w:color w:val="000000"/>
          <w:spacing w:val="-1"/>
          <w:sz w:val="28"/>
          <w:szCs w:val="28"/>
        </w:rPr>
        <w:t>your</w:t>
      </w:r>
      <w:proofErr w:type="spellEnd"/>
      <w:r w:rsidRPr="00755D48">
        <w:rPr>
          <w:color w:val="000000"/>
          <w:spacing w:val="-1"/>
          <w:sz w:val="28"/>
          <w:szCs w:val="28"/>
        </w:rPr>
        <w:t xml:space="preserve">, </w:t>
      </w:r>
      <w:proofErr w:type="spellStart"/>
      <w:r w:rsidRPr="00755D48">
        <w:rPr>
          <w:color w:val="000000"/>
          <w:spacing w:val="-1"/>
          <w:sz w:val="28"/>
          <w:szCs w:val="28"/>
        </w:rPr>
        <w:t>my</w:t>
      </w:r>
      <w:proofErr w:type="spellEnd"/>
      <w:r w:rsidRPr="00755D48">
        <w:rPr>
          <w:color w:val="000000"/>
          <w:spacing w:val="-1"/>
          <w:sz w:val="28"/>
          <w:szCs w:val="28"/>
        </w:rPr>
        <w:t>) в деловой переписке. Как правило, они лишены семантической автономности и функционируют лишь в связке с личными местоимениями, реализуя так называемую стратегию «You-</w:t>
      </w:r>
      <w:proofErr w:type="spellStart"/>
      <w:r w:rsidRPr="00755D48">
        <w:rPr>
          <w:color w:val="000000"/>
          <w:spacing w:val="-1"/>
          <w:sz w:val="28"/>
          <w:szCs w:val="28"/>
        </w:rPr>
        <w:t>attitude</w:t>
      </w:r>
      <w:proofErr w:type="spellEnd"/>
      <w:r w:rsidRPr="00755D48">
        <w:rPr>
          <w:color w:val="000000"/>
          <w:spacing w:val="-1"/>
          <w:sz w:val="28"/>
          <w:szCs w:val="28"/>
        </w:rPr>
        <w:t>» (ориентация на интересы партнера). Например</w:t>
      </w:r>
      <w:r w:rsidRPr="00755D48">
        <w:rPr>
          <w:color w:val="000000"/>
          <w:spacing w:val="-1"/>
          <w:sz w:val="28"/>
          <w:szCs w:val="28"/>
          <w:lang w:val="en-US"/>
        </w:rPr>
        <w:t xml:space="preserve">: «If you are interested in this idea, I will put together an estimate...». </w:t>
      </w:r>
      <w:r w:rsidRPr="00755D48">
        <w:rPr>
          <w:color w:val="000000"/>
          <w:spacing w:val="-1"/>
          <w:sz w:val="28"/>
          <w:szCs w:val="28"/>
        </w:rPr>
        <w:t>В данном контексте местоимение «</w:t>
      </w:r>
      <w:proofErr w:type="spellStart"/>
      <w:r w:rsidRPr="00755D48">
        <w:rPr>
          <w:color w:val="000000"/>
          <w:spacing w:val="-1"/>
          <w:sz w:val="28"/>
          <w:szCs w:val="28"/>
        </w:rPr>
        <w:t>our</w:t>
      </w:r>
      <w:proofErr w:type="spellEnd"/>
      <w:r w:rsidRPr="00755D48">
        <w:rPr>
          <w:color w:val="000000"/>
          <w:spacing w:val="-1"/>
          <w:sz w:val="28"/>
          <w:szCs w:val="28"/>
        </w:rPr>
        <w:t>» подчеркивает инклюзивность и объединяющее значение коммуникации.</w:t>
      </w:r>
    </w:p>
    <w:p w14:paraId="31DDC7C0" w14:textId="023EDC29" w:rsidR="00755D48" w:rsidRDefault="00755D48" w:rsidP="00E8758C">
      <w:pPr>
        <w:spacing w:line="360" w:lineRule="auto"/>
        <w:ind w:firstLine="708"/>
        <w:jc w:val="both"/>
        <w:rPr>
          <w:color w:val="000000"/>
          <w:spacing w:val="-1"/>
          <w:sz w:val="28"/>
          <w:szCs w:val="28"/>
        </w:rPr>
      </w:pPr>
      <w:r w:rsidRPr="00755D48">
        <w:rPr>
          <w:color w:val="000000"/>
          <w:spacing w:val="-1"/>
          <w:sz w:val="28"/>
          <w:szCs w:val="28"/>
        </w:rPr>
        <w:t xml:space="preserve">В устной деловой коммуникации выбор между личными и безличными формами часто обусловлен национальными особенностями речевого поведения. В русской </w:t>
      </w:r>
      <w:proofErr w:type="spellStart"/>
      <w:r w:rsidRPr="00755D48">
        <w:rPr>
          <w:color w:val="000000"/>
          <w:spacing w:val="-1"/>
          <w:sz w:val="28"/>
          <w:szCs w:val="28"/>
        </w:rPr>
        <w:t>лингвокультуре</w:t>
      </w:r>
      <w:proofErr w:type="spellEnd"/>
      <w:r w:rsidRPr="00755D48">
        <w:rPr>
          <w:color w:val="000000"/>
          <w:spacing w:val="-1"/>
          <w:sz w:val="28"/>
          <w:szCs w:val="28"/>
        </w:rPr>
        <w:t xml:space="preserve"> безличные конструкции (например, </w:t>
      </w:r>
      <w:r w:rsidRPr="00755D48">
        <w:rPr>
          <w:color w:val="000000"/>
          <w:spacing w:val="-1"/>
          <w:sz w:val="28"/>
          <w:szCs w:val="28"/>
        </w:rPr>
        <w:lastRenderedPageBreak/>
        <w:t xml:space="preserve">«Мне должны позвонить» вместо «I </w:t>
      </w:r>
      <w:proofErr w:type="spellStart"/>
      <w:r w:rsidRPr="00755D48">
        <w:rPr>
          <w:color w:val="000000"/>
          <w:spacing w:val="-1"/>
          <w:sz w:val="28"/>
          <w:szCs w:val="28"/>
        </w:rPr>
        <w:t>am</w:t>
      </w:r>
      <w:proofErr w:type="spellEnd"/>
      <w:r w:rsidRPr="00755D48">
        <w:rPr>
          <w:color w:val="000000"/>
          <w:spacing w:val="-1"/>
          <w:sz w:val="28"/>
          <w:szCs w:val="28"/>
        </w:rPr>
        <w:t xml:space="preserve"> </w:t>
      </w:r>
      <w:proofErr w:type="spellStart"/>
      <w:r w:rsidRPr="00755D48">
        <w:rPr>
          <w:color w:val="000000"/>
          <w:spacing w:val="-1"/>
          <w:sz w:val="28"/>
          <w:szCs w:val="28"/>
        </w:rPr>
        <w:t>expecting</w:t>
      </w:r>
      <w:proofErr w:type="spellEnd"/>
      <w:r w:rsidRPr="00755D48">
        <w:rPr>
          <w:color w:val="000000"/>
          <w:spacing w:val="-1"/>
          <w:sz w:val="28"/>
          <w:szCs w:val="28"/>
        </w:rPr>
        <w:t xml:space="preserve"> a </w:t>
      </w:r>
      <w:proofErr w:type="spellStart"/>
      <w:r w:rsidRPr="00755D48">
        <w:rPr>
          <w:color w:val="000000"/>
          <w:spacing w:val="-1"/>
          <w:sz w:val="28"/>
          <w:szCs w:val="28"/>
        </w:rPr>
        <w:t>call</w:t>
      </w:r>
      <w:proofErr w:type="spellEnd"/>
      <w:r w:rsidRPr="00755D48">
        <w:rPr>
          <w:color w:val="000000"/>
          <w:spacing w:val="-1"/>
          <w:sz w:val="28"/>
          <w:szCs w:val="28"/>
        </w:rPr>
        <w:t xml:space="preserve">») воспринимаются как менее категоричные и более этичные. Прямолинейность английских конструкций («I </w:t>
      </w:r>
      <w:proofErr w:type="spellStart"/>
      <w:r w:rsidRPr="00755D48">
        <w:rPr>
          <w:color w:val="000000"/>
          <w:spacing w:val="-1"/>
          <w:sz w:val="28"/>
          <w:szCs w:val="28"/>
        </w:rPr>
        <w:t>would</w:t>
      </w:r>
      <w:proofErr w:type="spellEnd"/>
      <w:r w:rsidRPr="00755D48">
        <w:rPr>
          <w:color w:val="000000"/>
          <w:spacing w:val="-1"/>
          <w:sz w:val="28"/>
          <w:szCs w:val="28"/>
        </w:rPr>
        <w:t xml:space="preserve"> </w:t>
      </w:r>
      <w:proofErr w:type="spellStart"/>
      <w:r w:rsidRPr="00755D48">
        <w:rPr>
          <w:color w:val="000000"/>
          <w:spacing w:val="-1"/>
          <w:sz w:val="28"/>
          <w:szCs w:val="28"/>
        </w:rPr>
        <w:t>like</w:t>
      </w:r>
      <w:proofErr w:type="spellEnd"/>
      <w:r w:rsidRPr="00755D48">
        <w:rPr>
          <w:color w:val="000000"/>
          <w:spacing w:val="-1"/>
          <w:sz w:val="28"/>
          <w:szCs w:val="28"/>
        </w:rPr>
        <w:t xml:space="preserve"> </w:t>
      </w:r>
      <w:proofErr w:type="spellStart"/>
      <w:r w:rsidRPr="00755D48">
        <w:rPr>
          <w:color w:val="000000"/>
          <w:spacing w:val="-1"/>
          <w:sz w:val="28"/>
          <w:szCs w:val="28"/>
        </w:rPr>
        <w:t>to</w:t>
      </w:r>
      <w:proofErr w:type="spellEnd"/>
      <w:r w:rsidRPr="00755D48">
        <w:rPr>
          <w:color w:val="000000"/>
          <w:spacing w:val="-1"/>
          <w:sz w:val="28"/>
          <w:szCs w:val="28"/>
        </w:rPr>
        <w:t xml:space="preserve"> </w:t>
      </w:r>
      <w:proofErr w:type="spellStart"/>
      <w:r w:rsidRPr="00755D48">
        <w:rPr>
          <w:color w:val="000000"/>
          <w:spacing w:val="-1"/>
          <w:sz w:val="28"/>
          <w:szCs w:val="28"/>
        </w:rPr>
        <w:t>speak</w:t>
      </w:r>
      <w:proofErr w:type="spellEnd"/>
      <w:r w:rsidRPr="00755D48">
        <w:rPr>
          <w:color w:val="000000"/>
          <w:spacing w:val="-1"/>
          <w:sz w:val="28"/>
          <w:szCs w:val="28"/>
        </w:rPr>
        <w:t xml:space="preserve"> </w:t>
      </w:r>
      <w:proofErr w:type="spellStart"/>
      <w:r w:rsidRPr="00755D48">
        <w:rPr>
          <w:color w:val="000000"/>
          <w:spacing w:val="-1"/>
          <w:sz w:val="28"/>
          <w:szCs w:val="28"/>
        </w:rPr>
        <w:t>to</w:t>
      </w:r>
      <w:proofErr w:type="spellEnd"/>
      <w:r w:rsidRPr="00755D48">
        <w:rPr>
          <w:color w:val="000000"/>
          <w:spacing w:val="-1"/>
          <w:sz w:val="28"/>
          <w:szCs w:val="28"/>
        </w:rPr>
        <w:t>...») в русском языке часто трансформируется в смягченные формы («Можно пригласить к телефону...»), что позволяет избежать избыточной эгоцентричности высказывания.</w:t>
      </w:r>
    </w:p>
    <w:p w14:paraId="28908B99" w14:textId="4090D0E2" w:rsidR="00673AA2" w:rsidRDefault="00755D48" w:rsidP="00E8758C">
      <w:pPr>
        <w:spacing w:line="360" w:lineRule="auto"/>
        <w:ind w:firstLine="708"/>
        <w:jc w:val="both"/>
        <w:rPr>
          <w:color w:val="000000"/>
          <w:spacing w:val="-1"/>
          <w:sz w:val="28"/>
          <w:szCs w:val="28"/>
        </w:rPr>
      </w:pPr>
      <w:r w:rsidRPr="00755D48">
        <w:rPr>
          <w:color w:val="000000"/>
          <w:spacing w:val="-1"/>
          <w:sz w:val="28"/>
          <w:szCs w:val="28"/>
        </w:rPr>
        <w:t xml:space="preserve">Кроме того, в русской деловой традиции отмечается регулярная </w:t>
      </w:r>
      <w:proofErr w:type="spellStart"/>
      <w:r w:rsidRPr="00755D48">
        <w:rPr>
          <w:color w:val="000000"/>
          <w:spacing w:val="-1"/>
          <w:sz w:val="28"/>
          <w:szCs w:val="28"/>
        </w:rPr>
        <w:t>эллиптизация</w:t>
      </w:r>
      <w:proofErr w:type="spellEnd"/>
      <w:r w:rsidRPr="00755D48">
        <w:rPr>
          <w:color w:val="000000"/>
          <w:spacing w:val="-1"/>
          <w:sz w:val="28"/>
          <w:szCs w:val="28"/>
        </w:rPr>
        <w:t xml:space="preserve"> (опущение) личных местоимений в начале предложения (например, использование формы «Прошу...» вместо «Я прошу...»), что придает тексту лаконичность и строгость. Таким образом, достижение адекватности перевода официально-деловых документов представляет собой многогранный процесс, детерминированный комплексом интралингвистических факторов и спецификой культурно-этических стандартов делового этикета.</w:t>
      </w:r>
      <w:r>
        <w:rPr>
          <w:color w:val="000000"/>
          <w:spacing w:val="-1"/>
          <w:sz w:val="28"/>
          <w:szCs w:val="28"/>
        </w:rPr>
        <w:t xml:space="preserve"> </w:t>
      </w:r>
    </w:p>
    <w:p w14:paraId="78BB946F" w14:textId="4F3A5631" w:rsidR="00FA5E80" w:rsidRDefault="00E90DB8" w:rsidP="00E8758C">
      <w:pPr>
        <w:spacing w:line="360" w:lineRule="auto"/>
        <w:ind w:firstLine="708"/>
        <w:jc w:val="both"/>
        <w:rPr>
          <w:color w:val="000000"/>
          <w:spacing w:val="-1"/>
          <w:sz w:val="28"/>
          <w:szCs w:val="28"/>
        </w:rPr>
      </w:pPr>
      <w:r w:rsidRPr="00E90DB8">
        <w:rPr>
          <w:color w:val="000000"/>
          <w:spacing w:val="-1"/>
          <w:sz w:val="28"/>
          <w:szCs w:val="28"/>
        </w:rPr>
        <w:t>Резюмируя вышеизложенное, следует подчеркнуть, что фундаментальная цель адекватного перевода официально-деловых текстов заключается в прецизионной передаче когнитивного содержания и стилистической формы исходного документа. В процессе трансляции необходимо соблюдать баланс между сохранением аутентичности оригинала и адаптацией текста к нормам языка перевода. На основе проведенного анализа можно выделить ключевые императивы, предъявляемые к качеству делового перевода: **прецизионность (точность), лаконичность и отсутствие семантической амбивалентности (двусмысленности</w:t>
      </w:r>
      <w:proofErr w:type="gramStart"/>
      <w:r w:rsidRPr="00E90DB8">
        <w:rPr>
          <w:color w:val="000000"/>
          <w:spacing w:val="-1"/>
          <w:sz w:val="28"/>
          <w:szCs w:val="28"/>
        </w:rPr>
        <w:t>).*</w:t>
      </w:r>
      <w:proofErr w:type="gramEnd"/>
      <w:r w:rsidRPr="00E90DB8">
        <w:rPr>
          <w:color w:val="000000"/>
          <w:spacing w:val="-1"/>
          <w:sz w:val="28"/>
          <w:szCs w:val="28"/>
        </w:rPr>
        <w:t>*</w:t>
      </w:r>
    </w:p>
    <w:p w14:paraId="62266B93" w14:textId="68F73DAC" w:rsidR="00FA5E80" w:rsidRDefault="00E90DB8" w:rsidP="00E8758C">
      <w:pPr>
        <w:spacing w:line="360" w:lineRule="auto"/>
        <w:ind w:firstLine="708"/>
        <w:jc w:val="both"/>
        <w:rPr>
          <w:color w:val="000000"/>
          <w:spacing w:val="-1"/>
          <w:sz w:val="28"/>
          <w:szCs w:val="28"/>
        </w:rPr>
      </w:pPr>
      <w:r w:rsidRPr="00E90DB8">
        <w:rPr>
          <w:color w:val="000000"/>
          <w:spacing w:val="-1"/>
          <w:sz w:val="28"/>
          <w:szCs w:val="28"/>
        </w:rPr>
        <w:t>Текст перевода должен исключать возможность произвольной интерпретации, что достигается использованием однозначных лексем в их денотативных значениях. Любые стилистические отступления допустимы лишь в случаях, обусловленных системными расхождениями языков или требованиями профессионального этикета.</w:t>
      </w:r>
    </w:p>
    <w:p w14:paraId="182ACA26" w14:textId="3C99CE66" w:rsidR="00FA5E80" w:rsidRDefault="00E90DB8" w:rsidP="00E8758C">
      <w:pPr>
        <w:spacing w:line="360" w:lineRule="auto"/>
        <w:ind w:firstLine="708"/>
        <w:jc w:val="both"/>
        <w:rPr>
          <w:color w:val="000000"/>
          <w:spacing w:val="-1"/>
          <w:sz w:val="28"/>
          <w:szCs w:val="28"/>
        </w:rPr>
      </w:pPr>
      <w:r w:rsidRPr="00E90DB8">
        <w:rPr>
          <w:color w:val="000000"/>
          <w:spacing w:val="-1"/>
          <w:sz w:val="28"/>
          <w:szCs w:val="28"/>
        </w:rPr>
        <w:t>В рамках работы с лексическим составом деловой документации переводчик оперирует следующими типами окказиональных соответствий:</w:t>
      </w:r>
      <w:r w:rsidRPr="00E90DB8">
        <w:rPr>
          <w:color w:val="000000"/>
          <w:spacing w:val="-1"/>
          <w:sz w:val="28"/>
          <w:szCs w:val="28"/>
        </w:rPr>
        <w:br/>
      </w:r>
    </w:p>
    <w:p w14:paraId="758B7804" w14:textId="632B2B95" w:rsidR="00FA5E80" w:rsidRDefault="00E90DB8" w:rsidP="00E8758C">
      <w:pPr>
        <w:spacing w:line="360" w:lineRule="auto"/>
        <w:ind w:firstLine="708"/>
        <w:jc w:val="both"/>
        <w:rPr>
          <w:color w:val="000000"/>
          <w:spacing w:val="-1"/>
          <w:sz w:val="28"/>
          <w:szCs w:val="28"/>
        </w:rPr>
      </w:pPr>
      <w:r w:rsidRPr="00E90DB8">
        <w:rPr>
          <w:color w:val="000000"/>
          <w:spacing w:val="-1"/>
          <w:sz w:val="28"/>
          <w:szCs w:val="28"/>
        </w:rPr>
        <w:lastRenderedPageBreak/>
        <w:t>1</w:t>
      </w:r>
      <w:r w:rsidR="00FA5E80">
        <w:rPr>
          <w:color w:val="000000"/>
          <w:spacing w:val="-1"/>
          <w:sz w:val="28"/>
          <w:szCs w:val="28"/>
        </w:rPr>
        <w:t xml:space="preserve">. </w:t>
      </w:r>
      <w:r w:rsidRPr="00E90DB8">
        <w:rPr>
          <w:color w:val="000000"/>
          <w:spacing w:val="-1"/>
          <w:sz w:val="28"/>
          <w:szCs w:val="28"/>
        </w:rPr>
        <w:t>Транскрипция и транслитерация (заимствования):</w:t>
      </w:r>
      <w:r w:rsidR="00FA5E80">
        <w:rPr>
          <w:color w:val="000000"/>
          <w:spacing w:val="-1"/>
          <w:sz w:val="28"/>
          <w:szCs w:val="28"/>
        </w:rPr>
        <w:t xml:space="preserve"> </w:t>
      </w:r>
      <w:r w:rsidRPr="00E90DB8">
        <w:rPr>
          <w:color w:val="000000"/>
          <w:spacing w:val="-1"/>
          <w:sz w:val="28"/>
          <w:szCs w:val="28"/>
        </w:rPr>
        <w:t>воспроизведение формы иноязычного слова. К классическим примерам (</w:t>
      </w:r>
      <w:proofErr w:type="spellStart"/>
      <w:r w:rsidRPr="00E90DB8">
        <w:rPr>
          <w:sz w:val="28"/>
          <w:szCs w:val="28"/>
        </w:rPr>
        <w:fldChar w:fldCharType="begin"/>
      </w:r>
      <w:r w:rsidRPr="00E90DB8">
        <w:rPr>
          <w:sz w:val="28"/>
          <w:szCs w:val="28"/>
        </w:rPr>
        <w:instrText>HYPERLINK "https://vk.com/id67506333"</w:instrText>
      </w:r>
      <w:r w:rsidRPr="00E90DB8">
        <w:rPr>
          <w:sz w:val="28"/>
          <w:szCs w:val="28"/>
        </w:rPr>
      </w:r>
      <w:r w:rsidRPr="00E90DB8">
        <w:rPr>
          <w:sz w:val="28"/>
          <w:szCs w:val="28"/>
        </w:rPr>
        <w:fldChar w:fldCharType="separate"/>
      </w:r>
      <w:r w:rsidRPr="00E90DB8">
        <w:rPr>
          <w:rStyle w:val="ac"/>
          <w:rFonts w:eastAsiaTheme="majorEastAsia"/>
          <w:spacing w:val="-1"/>
          <w:sz w:val="28"/>
          <w:szCs w:val="28"/>
          <w:u w:val="none"/>
        </w:rPr>
        <w:t>p</w:t>
      </w:r>
      <w:r w:rsidRPr="00E90DB8">
        <w:rPr>
          <w:rStyle w:val="ac"/>
          <w:rFonts w:eastAsiaTheme="majorEastAsia"/>
          <w:spacing w:val="-1"/>
          <w:sz w:val="28"/>
          <w:szCs w:val="28"/>
          <w:u w:val="none"/>
        </w:rPr>
        <w:t>romoters</w:t>
      </w:r>
      <w:proofErr w:type="spellEnd"/>
      <w:r w:rsidRPr="00E90DB8">
        <w:rPr>
          <w:sz w:val="28"/>
          <w:szCs w:val="28"/>
        </w:rPr>
        <w:fldChar w:fldCharType="end"/>
      </w:r>
      <w:r w:rsidRPr="00E90DB8">
        <w:rPr>
          <w:color w:val="000000"/>
          <w:spacing w:val="-1"/>
          <w:sz w:val="28"/>
          <w:szCs w:val="28"/>
        </w:rPr>
        <w:t xml:space="preserve"> — промоутеры) можно добавить актуальные: </w:t>
      </w:r>
      <w:hyperlink r:id="rId6" w:history="1">
        <w:proofErr w:type="spellStart"/>
        <w:r w:rsidRPr="00E90DB8">
          <w:rPr>
            <w:rStyle w:val="ac"/>
            <w:rFonts w:eastAsiaTheme="majorEastAsia"/>
            <w:spacing w:val="-1"/>
            <w:sz w:val="28"/>
            <w:szCs w:val="28"/>
            <w:u w:val="none"/>
          </w:rPr>
          <w:t>outsourcing</w:t>
        </w:r>
        <w:proofErr w:type="spellEnd"/>
      </w:hyperlink>
      <w:r w:rsidRPr="00E90DB8">
        <w:rPr>
          <w:color w:val="000000"/>
          <w:spacing w:val="-1"/>
          <w:sz w:val="28"/>
          <w:szCs w:val="28"/>
        </w:rPr>
        <w:t xml:space="preserve"> — аутсорсинг, </w:t>
      </w:r>
      <w:proofErr w:type="spellStart"/>
      <w:r w:rsidRPr="00E90DB8">
        <w:rPr>
          <w:color w:val="000000"/>
          <w:spacing w:val="-1"/>
          <w:sz w:val="28"/>
          <w:szCs w:val="28"/>
        </w:rPr>
        <w:t>franchising</w:t>
      </w:r>
      <w:proofErr w:type="spellEnd"/>
      <w:r w:rsidRPr="00E90DB8">
        <w:rPr>
          <w:color w:val="000000"/>
          <w:spacing w:val="-1"/>
          <w:sz w:val="28"/>
          <w:szCs w:val="28"/>
        </w:rPr>
        <w:t xml:space="preserve"> — франчайзинг, </w:t>
      </w:r>
      <w:proofErr w:type="spellStart"/>
      <w:r w:rsidRPr="00E90DB8">
        <w:rPr>
          <w:color w:val="000000"/>
          <w:spacing w:val="-1"/>
          <w:sz w:val="28"/>
          <w:szCs w:val="28"/>
        </w:rPr>
        <w:t>compliance</w:t>
      </w:r>
      <w:proofErr w:type="spellEnd"/>
      <w:r w:rsidRPr="00E90DB8">
        <w:rPr>
          <w:color w:val="000000"/>
          <w:spacing w:val="-1"/>
          <w:sz w:val="28"/>
          <w:szCs w:val="28"/>
        </w:rPr>
        <w:t xml:space="preserve"> — комплаенс.</w:t>
      </w:r>
    </w:p>
    <w:p w14:paraId="549CB281" w14:textId="4D73512F" w:rsidR="00FA5E80" w:rsidRDefault="00E90DB8" w:rsidP="00FA5E80">
      <w:pPr>
        <w:spacing w:line="360" w:lineRule="auto"/>
        <w:ind w:firstLine="708"/>
        <w:jc w:val="both"/>
        <w:rPr>
          <w:color w:val="000000"/>
          <w:spacing w:val="-1"/>
          <w:sz w:val="28"/>
          <w:szCs w:val="28"/>
        </w:rPr>
      </w:pPr>
      <w:r w:rsidRPr="00E90DB8">
        <w:rPr>
          <w:color w:val="000000"/>
          <w:spacing w:val="-1"/>
          <w:sz w:val="28"/>
          <w:szCs w:val="28"/>
        </w:rPr>
        <w:t>2. Калькирование:</w:t>
      </w:r>
      <w:r w:rsidR="00FA5E80">
        <w:rPr>
          <w:color w:val="000000"/>
          <w:spacing w:val="-1"/>
          <w:sz w:val="28"/>
          <w:szCs w:val="28"/>
        </w:rPr>
        <w:t xml:space="preserve"> </w:t>
      </w:r>
      <w:proofErr w:type="spellStart"/>
      <w:r w:rsidRPr="00E90DB8">
        <w:rPr>
          <w:color w:val="000000"/>
          <w:spacing w:val="-1"/>
          <w:sz w:val="28"/>
          <w:szCs w:val="28"/>
        </w:rPr>
        <w:t>поморфемное</w:t>
      </w:r>
      <w:proofErr w:type="spellEnd"/>
      <w:r w:rsidRPr="00E90DB8">
        <w:rPr>
          <w:color w:val="000000"/>
          <w:spacing w:val="-1"/>
          <w:sz w:val="28"/>
          <w:szCs w:val="28"/>
        </w:rPr>
        <w:t xml:space="preserve"> воспроизведение структуры слова или фразеологизма. Помимо </w:t>
      </w:r>
      <w:hyperlink r:id="rId7" w:history="1">
        <w:proofErr w:type="spellStart"/>
        <w:r w:rsidRPr="00E90DB8">
          <w:rPr>
            <w:rStyle w:val="ac"/>
            <w:rFonts w:eastAsiaTheme="majorEastAsia"/>
            <w:spacing w:val="-1"/>
            <w:sz w:val="28"/>
            <w:szCs w:val="28"/>
            <w:u w:val="none"/>
          </w:rPr>
          <w:t>career</w:t>
        </w:r>
        <w:proofErr w:type="spellEnd"/>
      </w:hyperlink>
      <w:r w:rsidRPr="00E90DB8">
        <w:rPr>
          <w:color w:val="000000"/>
          <w:spacing w:val="-1"/>
          <w:sz w:val="28"/>
          <w:szCs w:val="28"/>
        </w:rPr>
        <w:t xml:space="preserve"> </w:t>
      </w:r>
      <w:proofErr w:type="spellStart"/>
      <w:r w:rsidRPr="00E90DB8">
        <w:rPr>
          <w:color w:val="000000"/>
          <w:spacing w:val="-1"/>
          <w:sz w:val="28"/>
          <w:szCs w:val="28"/>
        </w:rPr>
        <w:t>ladder</w:t>
      </w:r>
      <w:proofErr w:type="spellEnd"/>
      <w:r w:rsidRPr="00E90DB8">
        <w:rPr>
          <w:color w:val="000000"/>
          <w:spacing w:val="-1"/>
          <w:sz w:val="28"/>
          <w:szCs w:val="28"/>
        </w:rPr>
        <w:t xml:space="preserve"> — карьерная лестница</w:t>
      </w:r>
      <w:r w:rsidR="00FA5E80">
        <w:rPr>
          <w:color w:val="000000"/>
          <w:spacing w:val="-1"/>
          <w:sz w:val="28"/>
          <w:szCs w:val="28"/>
        </w:rPr>
        <w:t>,</w:t>
      </w:r>
      <w:r w:rsidRPr="00E90DB8">
        <w:rPr>
          <w:color w:val="000000"/>
          <w:spacing w:val="-1"/>
          <w:sz w:val="28"/>
          <w:szCs w:val="28"/>
        </w:rPr>
        <w:t xml:space="preserve"> в деловой среде активно используются: </w:t>
      </w:r>
      <w:hyperlink r:id="rId8" w:history="1">
        <w:proofErr w:type="spellStart"/>
        <w:r w:rsidRPr="00E90DB8">
          <w:rPr>
            <w:rStyle w:val="ac"/>
            <w:rFonts w:eastAsiaTheme="majorEastAsia"/>
            <w:spacing w:val="-1"/>
            <w:sz w:val="28"/>
            <w:szCs w:val="28"/>
            <w:u w:val="none"/>
          </w:rPr>
          <w:t>brain</w:t>
        </w:r>
        <w:proofErr w:type="spellEnd"/>
      </w:hyperlink>
      <w:r w:rsidRPr="00E90DB8">
        <w:rPr>
          <w:color w:val="000000"/>
          <w:spacing w:val="-1"/>
          <w:sz w:val="28"/>
          <w:szCs w:val="28"/>
        </w:rPr>
        <w:t xml:space="preserve"> </w:t>
      </w:r>
      <w:proofErr w:type="spellStart"/>
      <w:r w:rsidRPr="00E90DB8">
        <w:rPr>
          <w:color w:val="000000"/>
          <w:spacing w:val="-1"/>
          <w:sz w:val="28"/>
          <w:szCs w:val="28"/>
        </w:rPr>
        <w:t>drain</w:t>
      </w:r>
      <w:proofErr w:type="spellEnd"/>
      <w:r w:rsidRPr="00E90DB8">
        <w:rPr>
          <w:color w:val="000000"/>
          <w:spacing w:val="-1"/>
          <w:sz w:val="28"/>
          <w:szCs w:val="28"/>
        </w:rPr>
        <w:t xml:space="preserve"> — утечка мозгов, </w:t>
      </w:r>
      <w:proofErr w:type="spellStart"/>
      <w:r w:rsidRPr="00E90DB8">
        <w:rPr>
          <w:color w:val="000000"/>
          <w:spacing w:val="-1"/>
          <w:sz w:val="28"/>
          <w:szCs w:val="28"/>
        </w:rPr>
        <w:t>safe</w:t>
      </w:r>
      <w:proofErr w:type="spellEnd"/>
      <w:r w:rsidRPr="00E90DB8">
        <w:rPr>
          <w:color w:val="000000"/>
          <w:spacing w:val="-1"/>
          <w:sz w:val="28"/>
          <w:szCs w:val="28"/>
        </w:rPr>
        <w:t xml:space="preserve"> </w:t>
      </w:r>
      <w:proofErr w:type="spellStart"/>
      <w:r w:rsidRPr="00E90DB8">
        <w:rPr>
          <w:color w:val="000000"/>
          <w:spacing w:val="-1"/>
          <w:sz w:val="28"/>
          <w:szCs w:val="28"/>
        </w:rPr>
        <w:t>haven</w:t>
      </w:r>
      <w:proofErr w:type="spellEnd"/>
      <w:r w:rsidRPr="00E90DB8">
        <w:rPr>
          <w:color w:val="000000"/>
          <w:spacing w:val="-1"/>
          <w:sz w:val="28"/>
          <w:szCs w:val="28"/>
        </w:rPr>
        <w:t xml:space="preserve"> — тихая гавань (для инвестиций), </w:t>
      </w:r>
      <w:proofErr w:type="spellStart"/>
      <w:r w:rsidRPr="00E90DB8">
        <w:rPr>
          <w:color w:val="000000"/>
          <w:spacing w:val="-1"/>
          <w:sz w:val="28"/>
          <w:szCs w:val="28"/>
        </w:rPr>
        <w:t>road</w:t>
      </w:r>
      <w:proofErr w:type="spellEnd"/>
      <w:r w:rsidRPr="00E90DB8">
        <w:rPr>
          <w:color w:val="000000"/>
          <w:spacing w:val="-1"/>
          <w:sz w:val="28"/>
          <w:szCs w:val="28"/>
        </w:rPr>
        <w:t xml:space="preserve"> </w:t>
      </w:r>
      <w:proofErr w:type="spellStart"/>
      <w:r w:rsidRPr="00E90DB8">
        <w:rPr>
          <w:color w:val="000000"/>
          <w:spacing w:val="-1"/>
          <w:sz w:val="28"/>
          <w:szCs w:val="28"/>
        </w:rPr>
        <w:t>map</w:t>
      </w:r>
      <w:proofErr w:type="spellEnd"/>
      <w:r w:rsidRPr="00E90DB8">
        <w:rPr>
          <w:color w:val="000000"/>
          <w:spacing w:val="-1"/>
          <w:sz w:val="28"/>
          <w:szCs w:val="28"/>
        </w:rPr>
        <w:t xml:space="preserve"> — дорожная карта.</w:t>
      </w:r>
    </w:p>
    <w:p w14:paraId="1EC2F57E" w14:textId="3850B20C" w:rsidR="00FA5E80" w:rsidRDefault="00E90DB8" w:rsidP="00E8758C">
      <w:pPr>
        <w:spacing w:line="360" w:lineRule="auto"/>
        <w:ind w:firstLine="708"/>
        <w:jc w:val="both"/>
        <w:rPr>
          <w:color w:val="000000"/>
          <w:spacing w:val="-1"/>
          <w:sz w:val="28"/>
          <w:szCs w:val="28"/>
        </w:rPr>
      </w:pPr>
      <w:r w:rsidRPr="00E90DB8">
        <w:rPr>
          <w:color w:val="000000"/>
          <w:spacing w:val="-1"/>
          <w:sz w:val="28"/>
          <w:szCs w:val="28"/>
        </w:rPr>
        <w:t xml:space="preserve">3. Лексические замены (контекстуальные трансформации): изменение лексемы в зависимости от окружения. Например, полисемантичное слово </w:t>
      </w:r>
      <w:proofErr w:type="spellStart"/>
      <w:r w:rsidRPr="00E90DB8">
        <w:rPr>
          <w:color w:val="000000"/>
          <w:spacing w:val="-1"/>
          <w:sz w:val="28"/>
          <w:szCs w:val="28"/>
        </w:rPr>
        <w:t>facilities</w:t>
      </w:r>
      <w:proofErr w:type="spellEnd"/>
      <w:r w:rsidRPr="00E90DB8">
        <w:rPr>
          <w:color w:val="000000"/>
          <w:spacing w:val="-1"/>
          <w:sz w:val="28"/>
          <w:szCs w:val="28"/>
        </w:rPr>
        <w:t xml:space="preserve"> требует дифференцированного подхода: </w:t>
      </w:r>
      <w:hyperlink r:id="rId9" w:history="1">
        <w:proofErr w:type="spellStart"/>
        <w:r w:rsidRPr="00E90DB8">
          <w:rPr>
            <w:rStyle w:val="ac"/>
            <w:rFonts w:eastAsiaTheme="majorEastAsia"/>
            <w:spacing w:val="-1"/>
            <w:sz w:val="28"/>
            <w:szCs w:val="28"/>
            <w:u w:val="none"/>
          </w:rPr>
          <w:t>banking</w:t>
        </w:r>
        <w:proofErr w:type="spellEnd"/>
      </w:hyperlink>
      <w:r w:rsidRPr="00E90DB8">
        <w:rPr>
          <w:color w:val="000000"/>
          <w:spacing w:val="-1"/>
          <w:sz w:val="28"/>
          <w:szCs w:val="28"/>
        </w:rPr>
        <w:t xml:space="preserve"> </w:t>
      </w:r>
      <w:proofErr w:type="spellStart"/>
      <w:r w:rsidRPr="00E90DB8">
        <w:rPr>
          <w:color w:val="000000"/>
          <w:spacing w:val="-1"/>
          <w:sz w:val="28"/>
          <w:szCs w:val="28"/>
        </w:rPr>
        <w:t>facilities</w:t>
      </w:r>
      <w:proofErr w:type="spellEnd"/>
      <w:r w:rsidRPr="00E90DB8">
        <w:rPr>
          <w:color w:val="000000"/>
          <w:spacing w:val="-1"/>
          <w:sz w:val="28"/>
          <w:szCs w:val="28"/>
        </w:rPr>
        <w:t xml:space="preserve"> — банковские услуги; </w:t>
      </w:r>
      <w:proofErr w:type="spellStart"/>
      <w:r w:rsidRPr="00E90DB8">
        <w:rPr>
          <w:color w:val="000000"/>
          <w:spacing w:val="-1"/>
          <w:sz w:val="28"/>
          <w:szCs w:val="28"/>
        </w:rPr>
        <w:t>production</w:t>
      </w:r>
      <w:proofErr w:type="spellEnd"/>
      <w:r w:rsidRPr="00E90DB8">
        <w:rPr>
          <w:color w:val="000000"/>
          <w:spacing w:val="-1"/>
          <w:sz w:val="28"/>
          <w:szCs w:val="28"/>
        </w:rPr>
        <w:t xml:space="preserve"> </w:t>
      </w:r>
      <w:proofErr w:type="spellStart"/>
      <w:r w:rsidRPr="00E90DB8">
        <w:rPr>
          <w:color w:val="000000"/>
          <w:spacing w:val="-1"/>
          <w:sz w:val="28"/>
          <w:szCs w:val="28"/>
        </w:rPr>
        <w:t>facilities</w:t>
      </w:r>
      <w:proofErr w:type="spellEnd"/>
      <w:r w:rsidRPr="00E90DB8">
        <w:rPr>
          <w:color w:val="000000"/>
          <w:spacing w:val="-1"/>
          <w:sz w:val="28"/>
          <w:szCs w:val="28"/>
        </w:rPr>
        <w:t xml:space="preserve"> — производственные мощности; </w:t>
      </w:r>
      <w:proofErr w:type="spellStart"/>
      <w:r w:rsidRPr="00E90DB8">
        <w:rPr>
          <w:color w:val="000000"/>
          <w:spacing w:val="-1"/>
          <w:sz w:val="28"/>
          <w:szCs w:val="28"/>
        </w:rPr>
        <w:t>storage</w:t>
      </w:r>
      <w:proofErr w:type="spellEnd"/>
      <w:r w:rsidRPr="00E90DB8">
        <w:rPr>
          <w:color w:val="000000"/>
          <w:spacing w:val="-1"/>
          <w:sz w:val="28"/>
          <w:szCs w:val="28"/>
        </w:rPr>
        <w:t xml:space="preserve"> </w:t>
      </w:r>
      <w:proofErr w:type="spellStart"/>
      <w:r w:rsidRPr="00E90DB8">
        <w:rPr>
          <w:color w:val="000000"/>
          <w:spacing w:val="-1"/>
          <w:sz w:val="28"/>
          <w:szCs w:val="28"/>
        </w:rPr>
        <w:t>facilities</w:t>
      </w:r>
      <w:proofErr w:type="spellEnd"/>
      <w:r w:rsidRPr="00E90DB8">
        <w:rPr>
          <w:color w:val="000000"/>
          <w:spacing w:val="-1"/>
          <w:sz w:val="28"/>
          <w:szCs w:val="28"/>
        </w:rPr>
        <w:t xml:space="preserve"> — складские помещения.</w:t>
      </w:r>
    </w:p>
    <w:p w14:paraId="7A01048A" w14:textId="77777777" w:rsidR="00FA5E80" w:rsidRDefault="00E90DB8" w:rsidP="00E8758C">
      <w:pPr>
        <w:spacing w:line="360" w:lineRule="auto"/>
        <w:ind w:firstLine="708"/>
        <w:jc w:val="both"/>
        <w:rPr>
          <w:color w:val="000000"/>
          <w:spacing w:val="-1"/>
          <w:sz w:val="28"/>
          <w:szCs w:val="28"/>
        </w:rPr>
      </w:pPr>
      <w:r w:rsidRPr="00E90DB8">
        <w:rPr>
          <w:color w:val="000000"/>
          <w:spacing w:val="-1"/>
          <w:sz w:val="28"/>
          <w:szCs w:val="28"/>
        </w:rPr>
        <w:t xml:space="preserve">Особую категорию составляют </w:t>
      </w:r>
      <w:proofErr w:type="spellStart"/>
      <w:r w:rsidRPr="00E90DB8">
        <w:rPr>
          <w:color w:val="000000"/>
          <w:spacing w:val="-1"/>
          <w:sz w:val="28"/>
          <w:szCs w:val="28"/>
        </w:rPr>
        <w:t>безэквивалентные</w:t>
      </w:r>
      <w:proofErr w:type="spellEnd"/>
      <w:r w:rsidRPr="00E90DB8">
        <w:rPr>
          <w:color w:val="000000"/>
          <w:spacing w:val="-1"/>
          <w:sz w:val="28"/>
          <w:szCs w:val="28"/>
        </w:rPr>
        <w:t xml:space="preserve"> термины, требующие глубоких фоновых знаний в области юриспруденции и экономики. Ниже приведены устойчивые соответствия для сложных терминологических единиц:</w:t>
      </w:r>
    </w:p>
    <w:p w14:paraId="2C291A47" w14:textId="46674262" w:rsidR="00FA5E80" w:rsidRDefault="00E90DB8" w:rsidP="00E8758C">
      <w:pPr>
        <w:spacing w:line="360" w:lineRule="auto"/>
        <w:ind w:firstLine="708"/>
        <w:jc w:val="both"/>
        <w:rPr>
          <w:color w:val="000000"/>
          <w:spacing w:val="-1"/>
          <w:sz w:val="28"/>
          <w:szCs w:val="28"/>
        </w:rPr>
      </w:pPr>
      <w:proofErr w:type="spellStart"/>
      <w:r w:rsidRPr="00E90DB8">
        <w:rPr>
          <w:color w:val="000000"/>
          <w:spacing w:val="-1"/>
          <w:sz w:val="28"/>
          <w:szCs w:val="28"/>
        </w:rPr>
        <w:t>due</w:t>
      </w:r>
      <w:proofErr w:type="spellEnd"/>
      <w:r w:rsidRPr="00E90DB8">
        <w:rPr>
          <w:color w:val="000000"/>
          <w:spacing w:val="-1"/>
          <w:sz w:val="28"/>
          <w:szCs w:val="28"/>
        </w:rPr>
        <w:t xml:space="preserve"> </w:t>
      </w:r>
      <w:proofErr w:type="spellStart"/>
      <w:r w:rsidRPr="00E90DB8">
        <w:rPr>
          <w:color w:val="000000"/>
          <w:spacing w:val="-1"/>
          <w:sz w:val="28"/>
          <w:szCs w:val="28"/>
        </w:rPr>
        <w:t>diligence</w:t>
      </w:r>
      <w:proofErr w:type="spellEnd"/>
      <w:r w:rsidRPr="00E90DB8">
        <w:rPr>
          <w:color w:val="000000"/>
          <w:spacing w:val="-1"/>
          <w:sz w:val="28"/>
          <w:szCs w:val="28"/>
        </w:rPr>
        <w:t xml:space="preserve"> — комплексная проверка (правовая экспертиза);</w:t>
      </w:r>
    </w:p>
    <w:p w14:paraId="30AF5267" w14:textId="2E3284D0" w:rsidR="00FA5E80" w:rsidRDefault="00E90DB8" w:rsidP="00FA5E80">
      <w:pPr>
        <w:spacing w:line="360" w:lineRule="auto"/>
        <w:ind w:firstLine="708"/>
        <w:jc w:val="both"/>
        <w:rPr>
          <w:color w:val="000000"/>
          <w:spacing w:val="-1"/>
          <w:sz w:val="28"/>
          <w:szCs w:val="28"/>
        </w:rPr>
      </w:pPr>
      <w:hyperlink r:id="rId10" w:history="1">
        <w:proofErr w:type="spellStart"/>
        <w:r w:rsidRPr="00E90DB8">
          <w:rPr>
            <w:rStyle w:val="ac"/>
            <w:rFonts w:eastAsiaTheme="majorEastAsia"/>
            <w:spacing w:val="-1"/>
            <w:sz w:val="28"/>
            <w:szCs w:val="28"/>
            <w:u w:val="none"/>
          </w:rPr>
          <w:t>force</w:t>
        </w:r>
        <w:proofErr w:type="spellEnd"/>
      </w:hyperlink>
      <w:r w:rsidRPr="00E90DB8">
        <w:rPr>
          <w:color w:val="000000"/>
          <w:spacing w:val="-1"/>
          <w:sz w:val="28"/>
          <w:szCs w:val="28"/>
        </w:rPr>
        <w:t xml:space="preserve"> </w:t>
      </w:r>
      <w:proofErr w:type="spellStart"/>
      <w:r w:rsidRPr="00E90DB8">
        <w:rPr>
          <w:color w:val="000000"/>
          <w:spacing w:val="-1"/>
          <w:sz w:val="28"/>
          <w:szCs w:val="28"/>
        </w:rPr>
        <w:t>majeure</w:t>
      </w:r>
      <w:proofErr w:type="spellEnd"/>
      <w:r w:rsidR="00FA5E80">
        <w:rPr>
          <w:color w:val="000000"/>
          <w:spacing w:val="-1"/>
          <w:sz w:val="28"/>
          <w:szCs w:val="28"/>
        </w:rPr>
        <w:t xml:space="preserve"> </w:t>
      </w:r>
      <w:r w:rsidRPr="00E90DB8">
        <w:rPr>
          <w:color w:val="000000"/>
          <w:spacing w:val="-1"/>
          <w:sz w:val="28"/>
          <w:szCs w:val="28"/>
        </w:rPr>
        <w:t>— обстоятельства непреодолимой силы;</w:t>
      </w:r>
    </w:p>
    <w:p w14:paraId="3440619A" w14:textId="629BA521" w:rsidR="00FA5E80" w:rsidRDefault="00E90DB8" w:rsidP="00FA5E80">
      <w:pPr>
        <w:spacing w:line="360" w:lineRule="auto"/>
        <w:ind w:firstLine="708"/>
        <w:jc w:val="both"/>
        <w:rPr>
          <w:color w:val="000000"/>
          <w:spacing w:val="-1"/>
          <w:sz w:val="28"/>
          <w:szCs w:val="28"/>
        </w:rPr>
      </w:pPr>
      <w:proofErr w:type="spellStart"/>
      <w:r w:rsidRPr="00E90DB8">
        <w:rPr>
          <w:color w:val="000000"/>
          <w:spacing w:val="-1"/>
          <w:sz w:val="28"/>
          <w:szCs w:val="28"/>
        </w:rPr>
        <w:t>break-even</w:t>
      </w:r>
      <w:proofErr w:type="spellEnd"/>
      <w:r w:rsidRPr="00E90DB8">
        <w:rPr>
          <w:color w:val="000000"/>
          <w:spacing w:val="-1"/>
          <w:sz w:val="28"/>
          <w:szCs w:val="28"/>
        </w:rPr>
        <w:t xml:space="preserve"> </w:t>
      </w:r>
      <w:proofErr w:type="spellStart"/>
      <w:r w:rsidRPr="00E90DB8">
        <w:rPr>
          <w:color w:val="000000"/>
          <w:spacing w:val="-1"/>
          <w:sz w:val="28"/>
          <w:szCs w:val="28"/>
        </w:rPr>
        <w:t>chart</w:t>
      </w:r>
      <w:proofErr w:type="spellEnd"/>
      <w:r w:rsidR="00FA5E80">
        <w:rPr>
          <w:color w:val="000000"/>
          <w:spacing w:val="-1"/>
          <w:sz w:val="28"/>
          <w:szCs w:val="28"/>
        </w:rPr>
        <w:t xml:space="preserve"> </w:t>
      </w:r>
      <w:r w:rsidRPr="00E90DB8">
        <w:rPr>
          <w:color w:val="000000"/>
          <w:spacing w:val="-1"/>
          <w:sz w:val="28"/>
          <w:szCs w:val="28"/>
        </w:rPr>
        <w:t>— график порога рентабельности;</w:t>
      </w:r>
    </w:p>
    <w:p w14:paraId="7AC1D2C1" w14:textId="081AC260" w:rsidR="00FA5E80" w:rsidRPr="00FA5E80" w:rsidRDefault="00E90DB8" w:rsidP="00FA5E80">
      <w:pPr>
        <w:spacing w:line="360" w:lineRule="auto"/>
        <w:ind w:firstLine="708"/>
        <w:jc w:val="both"/>
        <w:rPr>
          <w:color w:val="000000"/>
          <w:spacing w:val="-1"/>
          <w:sz w:val="28"/>
          <w:szCs w:val="28"/>
          <w:lang w:val="en-US"/>
        </w:rPr>
      </w:pPr>
      <w:r w:rsidRPr="00FA5E80">
        <w:rPr>
          <w:color w:val="000000"/>
          <w:spacing w:val="-1"/>
          <w:sz w:val="28"/>
          <w:szCs w:val="28"/>
          <w:lang w:val="en-US"/>
        </w:rPr>
        <w:t xml:space="preserve">core rate of inflation — </w:t>
      </w:r>
      <w:r w:rsidRPr="00E90DB8">
        <w:rPr>
          <w:color w:val="000000"/>
          <w:spacing w:val="-1"/>
          <w:sz w:val="28"/>
          <w:szCs w:val="28"/>
        </w:rPr>
        <w:t>базовый</w:t>
      </w:r>
      <w:r w:rsidRPr="00FA5E80">
        <w:rPr>
          <w:color w:val="000000"/>
          <w:spacing w:val="-1"/>
          <w:sz w:val="28"/>
          <w:szCs w:val="28"/>
          <w:lang w:val="en-US"/>
        </w:rPr>
        <w:t xml:space="preserve"> </w:t>
      </w:r>
      <w:r w:rsidRPr="00E90DB8">
        <w:rPr>
          <w:color w:val="000000"/>
          <w:spacing w:val="-1"/>
          <w:sz w:val="28"/>
          <w:szCs w:val="28"/>
        </w:rPr>
        <w:t>индекс</w:t>
      </w:r>
      <w:r w:rsidRPr="00FA5E80">
        <w:rPr>
          <w:color w:val="000000"/>
          <w:spacing w:val="-1"/>
          <w:sz w:val="28"/>
          <w:szCs w:val="28"/>
          <w:lang w:val="en-US"/>
        </w:rPr>
        <w:t xml:space="preserve"> </w:t>
      </w:r>
      <w:r w:rsidRPr="00E90DB8">
        <w:rPr>
          <w:color w:val="000000"/>
          <w:spacing w:val="-1"/>
          <w:sz w:val="28"/>
          <w:szCs w:val="28"/>
        </w:rPr>
        <w:t>инфляции</w:t>
      </w:r>
      <w:r w:rsidRPr="00FA5E80">
        <w:rPr>
          <w:color w:val="000000"/>
          <w:spacing w:val="-1"/>
          <w:sz w:val="28"/>
          <w:szCs w:val="28"/>
          <w:lang w:val="en-US"/>
        </w:rPr>
        <w:t>;</w:t>
      </w:r>
    </w:p>
    <w:p w14:paraId="4F200515" w14:textId="1A6FCC59" w:rsidR="00FA5E80" w:rsidRDefault="00E90DB8" w:rsidP="00FA5E80">
      <w:pPr>
        <w:spacing w:line="360" w:lineRule="auto"/>
        <w:ind w:firstLine="708"/>
        <w:jc w:val="both"/>
        <w:rPr>
          <w:color w:val="000000"/>
          <w:spacing w:val="-1"/>
          <w:sz w:val="28"/>
          <w:szCs w:val="28"/>
        </w:rPr>
      </w:pPr>
      <w:hyperlink r:id="rId11" w:history="1">
        <w:proofErr w:type="spellStart"/>
        <w:r w:rsidRPr="00E90DB8">
          <w:rPr>
            <w:rStyle w:val="ac"/>
            <w:rFonts w:eastAsiaTheme="majorEastAsia"/>
            <w:spacing w:val="-1"/>
            <w:sz w:val="28"/>
            <w:szCs w:val="28"/>
            <w:u w:val="none"/>
          </w:rPr>
          <w:t>net</w:t>
        </w:r>
        <w:proofErr w:type="spellEnd"/>
      </w:hyperlink>
      <w:r w:rsidRPr="00E90DB8">
        <w:rPr>
          <w:color w:val="000000"/>
          <w:spacing w:val="-1"/>
          <w:sz w:val="28"/>
          <w:szCs w:val="28"/>
        </w:rPr>
        <w:t xml:space="preserve"> </w:t>
      </w:r>
      <w:proofErr w:type="spellStart"/>
      <w:r w:rsidRPr="00E90DB8">
        <w:rPr>
          <w:color w:val="000000"/>
          <w:spacing w:val="-1"/>
          <w:sz w:val="28"/>
          <w:szCs w:val="28"/>
        </w:rPr>
        <w:t>worth</w:t>
      </w:r>
      <w:proofErr w:type="spellEnd"/>
      <w:r w:rsidRPr="00E90DB8">
        <w:rPr>
          <w:color w:val="000000"/>
          <w:spacing w:val="-1"/>
          <w:sz w:val="28"/>
          <w:szCs w:val="28"/>
        </w:rPr>
        <w:t xml:space="preserve"> — чистая стоимость активов.</w:t>
      </w:r>
    </w:p>
    <w:p w14:paraId="70EB243E" w14:textId="77777777" w:rsidR="00FA5E80" w:rsidRDefault="00E90DB8" w:rsidP="00FA5E80">
      <w:pPr>
        <w:spacing w:line="360" w:lineRule="auto"/>
        <w:ind w:firstLine="708"/>
        <w:jc w:val="both"/>
        <w:rPr>
          <w:color w:val="000000"/>
          <w:spacing w:val="-1"/>
          <w:sz w:val="28"/>
          <w:szCs w:val="28"/>
        </w:rPr>
      </w:pPr>
      <w:r w:rsidRPr="00E90DB8">
        <w:rPr>
          <w:color w:val="000000"/>
          <w:spacing w:val="-1"/>
          <w:sz w:val="28"/>
          <w:szCs w:val="28"/>
        </w:rPr>
        <w:t>Важнейшим элементом официально-делового дискурса является аббревиация. Перевод аббревиатур осуществляется либо подбором эквивалентного сокращения, либо дескриптивным (описательным) методом. Примеры:</w:t>
      </w:r>
    </w:p>
    <w:p w14:paraId="2A87FDEE" w14:textId="77777777" w:rsidR="00FA5E80" w:rsidRDefault="00E90DB8" w:rsidP="00FA5E80">
      <w:pPr>
        <w:spacing w:line="360" w:lineRule="auto"/>
        <w:ind w:firstLine="708"/>
        <w:jc w:val="both"/>
        <w:rPr>
          <w:color w:val="000000"/>
          <w:spacing w:val="-1"/>
          <w:sz w:val="28"/>
          <w:szCs w:val="28"/>
        </w:rPr>
      </w:pPr>
      <w:r w:rsidRPr="00E90DB8">
        <w:rPr>
          <w:color w:val="000000"/>
          <w:spacing w:val="-1"/>
          <w:sz w:val="28"/>
          <w:szCs w:val="28"/>
        </w:rPr>
        <w:t>NDA (Non-</w:t>
      </w:r>
      <w:proofErr w:type="spellStart"/>
      <w:r w:rsidRPr="00E90DB8">
        <w:rPr>
          <w:color w:val="000000"/>
          <w:spacing w:val="-1"/>
          <w:sz w:val="28"/>
          <w:szCs w:val="28"/>
        </w:rPr>
        <w:t>Disclosure</w:t>
      </w:r>
      <w:proofErr w:type="spellEnd"/>
      <w:r w:rsidRPr="00E90DB8">
        <w:rPr>
          <w:color w:val="000000"/>
          <w:spacing w:val="-1"/>
          <w:sz w:val="28"/>
          <w:szCs w:val="28"/>
        </w:rPr>
        <w:t xml:space="preserve"> Agreement) — соглашение о неразглашении;</w:t>
      </w:r>
    </w:p>
    <w:p w14:paraId="014DA797" w14:textId="77777777" w:rsidR="00FA5E80" w:rsidRDefault="00E90DB8" w:rsidP="00FA5E80">
      <w:pPr>
        <w:spacing w:line="360" w:lineRule="auto"/>
        <w:ind w:firstLine="708"/>
        <w:jc w:val="both"/>
        <w:rPr>
          <w:color w:val="000000"/>
          <w:spacing w:val="-1"/>
          <w:sz w:val="28"/>
          <w:szCs w:val="28"/>
        </w:rPr>
      </w:pPr>
      <w:r w:rsidRPr="00E90DB8">
        <w:rPr>
          <w:color w:val="000000"/>
          <w:spacing w:val="-1"/>
          <w:sz w:val="28"/>
          <w:szCs w:val="28"/>
        </w:rPr>
        <w:t xml:space="preserve">VAT (Value </w:t>
      </w:r>
      <w:proofErr w:type="spellStart"/>
      <w:r w:rsidRPr="00E90DB8">
        <w:rPr>
          <w:color w:val="000000"/>
          <w:spacing w:val="-1"/>
          <w:sz w:val="28"/>
          <w:szCs w:val="28"/>
        </w:rPr>
        <w:t>Added</w:t>
      </w:r>
      <w:proofErr w:type="spellEnd"/>
      <w:r w:rsidRPr="00E90DB8">
        <w:rPr>
          <w:color w:val="000000"/>
          <w:spacing w:val="-1"/>
          <w:sz w:val="28"/>
          <w:szCs w:val="28"/>
        </w:rPr>
        <w:t xml:space="preserve"> </w:t>
      </w:r>
      <w:proofErr w:type="spellStart"/>
      <w:r w:rsidRPr="00E90DB8">
        <w:rPr>
          <w:color w:val="000000"/>
          <w:spacing w:val="-1"/>
          <w:sz w:val="28"/>
          <w:szCs w:val="28"/>
        </w:rPr>
        <w:t>Tax</w:t>
      </w:r>
      <w:proofErr w:type="spellEnd"/>
      <w:r w:rsidRPr="00E90DB8">
        <w:rPr>
          <w:color w:val="000000"/>
          <w:spacing w:val="-1"/>
          <w:sz w:val="28"/>
          <w:szCs w:val="28"/>
        </w:rPr>
        <w:t>) — НДС (налог на добавленную стоимость);</w:t>
      </w:r>
    </w:p>
    <w:p w14:paraId="35697A69" w14:textId="77777777" w:rsidR="00FA5E80" w:rsidRDefault="00E90DB8" w:rsidP="00FA5E80">
      <w:pPr>
        <w:spacing w:line="360" w:lineRule="auto"/>
        <w:ind w:firstLine="708"/>
        <w:jc w:val="both"/>
        <w:rPr>
          <w:color w:val="000000"/>
          <w:spacing w:val="-1"/>
          <w:sz w:val="28"/>
          <w:szCs w:val="28"/>
        </w:rPr>
      </w:pPr>
      <w:r w:rsidRPr="00E90DB8">
        <w:rPr>
          <w:color w:val="000000"/>
          <w:spacing w:val="-1"/>
          <w:sz w:val="28"/>
          <w:szCs w:val="28"/>
        </w:rPr>
        <w:t>SLA (Service Level Agreement) — соглашение об уровне сервиса</w:t>
      </w:r>
    </w:p>
    <w:p w14:paraId="1A7A7EA4" w14:textId="77777777" w:rsidR="00FA5E80" w:rsidRDefault="00E90DB8" w:rsidP="00FA5E80">
      <w:pPr>
        <w:spacing w:line="360" w:lineRule="auto"/>
        <w:ind w:firstLine="708"/>
        <w:jc w:val="both"/>
        <w:rPr>
          <w:color w:val="000000"/>
          <w:spacing w:val="-1"/>
          <w:sz w:val="28"/>
          <w:szCs w:val="28"/>
        </w:rPr>
      </w:pPr>
      <w:r w:rsidRPr="00E90DB8">
        <w:rPr>
          <w:color w:val="000000"/>
          <w:spacing w:val="-1"/>
          <w:sz w:val="28"/>
          <w:szCs w:val="28"/>
        </w:rPr>
        <w:t>FOB (Free on Board) — ФОБ (условие поставки «свободно на борту»);</w:t>
      </w:r>
    </w:p>
    <w:p w14:paraId="3CECBAAA" w14:textId="0611189B" w:rsidR="00FA5E80" w:rsidRPr="00AA342B" w:rsidRDefault="00E90DB8" w:rsidP="00FA5E80">
      <w:pPr>
        <w:spacing w:line="360" w:lineRule="auto"/>
        <w:ind w:firstLine="708"/>
        <w:jc w:val="both"/>
        <w:rPr>
          <w:color w:val="000000"/>
          <w:spacing w:val="-1"/>
          <w:sz w:val="28"/>
          <w:szCs w:val="28"/>
          <w:lang w:val="en-US"/>
        </w:rPr>
      </w:pPr>
      <w:r w:rsidRPr="00FA5E80">
        <w:rPr>
          <w:color w:val="000000"/>
          <w:spacing w:val="-1"/>
          <w:sz w:val="28"/>
          <w:szCs w:val="28"/>
          <w:lang w:val="en-US"/>
        </w:rPr>
        <w:lastRenderedPageBreak/>
        <w:t>IMF</w:t>
      </w:r>
      <w:r w:rsidRPr="00AA342B">
        <w:rPr>
          <w:color w:val="000000"/>
          <w:spacing w:val="-1"/>
          <w:sz w:val="28"/>
          <w:szCs w:val="28"/>
          <w:lang w:val="en-US"/>
        </w:rPr>
        <w:t xml:space="preserve"> (</w:t>
      </w:r>
      <w:r w:rsidRPr="00FA5E80">
        <w:rPr>
          <w:color w:val="000000"/>
          <w:spacing w:val="-1"/>
          <w:sz w:val="28"/>
          <w:szCs w:val="28"/>
          <w:lang w:val="en-US"/>
        </w:rPr>
        <w:t>International</w:t>
      </w:r>
      <w:r w:rsidRPr="00AA342B">
        <w:rPr>
          <w:color w:val="000000"/>
          <w:spacing w:val="-1"/>
          <w:sz w:val="28"/>
          <w:szCs w:val="28"/>
          <w:lang w:val="en-US"/>
        </w:rPr>
        <w:t xml:space="preserve"> </w:t>
      </w:r>
      <w:r w:rsidRPr="00FA5E80">
        <w:rPr>
          <w:color w:val="000000"/>
          <w:spacing w:val="-1"/>
          <w:sz w:val="28"/>
          <w:szCs w:val="28"/>
          <w:lang w:val="en-US"/>
        </w:rPr>
        <w:t>Monetary</w:t>
      </w:r>
      <w:r w:rsidRPr="00AA342B">
        <w:rPr>
          <w:color w:val="000000"/>
          <w:spacing w:val="-1"/>
          <w:sz w:val="28"/>
          <w:szCs w:val="28"/>
          <w:lang w:val="en-US"/>
        </w:rPr>
        <w:t xml:space="preserve"> </w:t>
      </w:r>
      <w:r w:rsidRPr="00FA5E80">
        <w:rPr>
          <w:color w:val="000000"/>
          <w:spacing w:val="-1"/>
          <w:sz w:val="28"/>
          <w:szCs w:val="28"/>
          <w:lang w:val="en-US"/>
        </w:rPr>
        <w:t>Fund</w:t>
      </w:r>
      <w:r w:rsidRPr="00AA342B">
        <w:rPr>
          <w:color w:val="000000"/>
          <w:spacing w:val="-1"/>
          <w:sz w:val="28"/>
          <w:szCs w:val="28"/>
          <w:lang w:val="en-US"/>
        </w:rPr>
        <w:t xml:space="preserve">) — </w:t>
      </w:r>
      <w:r w:rsidRPr="00E90DB8">
        <w:rPr>
          <w:color w:val="000000"/>
          <w:spacing w:val="-1"/>
          <w:sz w:val="28"/>
          <w:szCs w:val="28"/>
        </w:rPr>
        <w:t>МВФ</w:t>
      </w:r>
      <w:r w:rsidRPr="00AA342B">
        <w:rPr>
          <w:color w:val="000000"/>
          <w:spacing w:val="-1"/>
          <w:sz w:val="28"/>
          <w:szCs w:val="28"/>
          <w:lang w:val="en-US"/>
        </w:rPr>
        <w:t xml:space="preserve"> (</w:t>
      </w:r>
      <w:r w:rsidRPr="00E90DB8">
        <w:rPr>
          <w:color w:val="000000"/>
          <w:spacing w:val="-1"/>
          <w:sz w:val="28"/>
          <w:szCs w:val="28"/>
        </w:rPr>
        <w:t>Международный</w:t>
      </w:r>
      <w:r w:rsidRPr="00AA342B">
        <w:rPr>
          <w:color w:val="000000"/>
          <w:spacing w:val="-1"/>
          <w:sz w:val="28"/>
          <w:szCs w:val="28"/>
          <w:lang w:val="en-US"/>
        </w:rPr>
        <w:t xml:space="preserve"> </w:t>
      </w:r>
      <w:r w:rsidRPr="00E90DB8">
        <w:rPr>
          <w:color w:val="000000"/>
          <w:spacing w:val="-1"/>
          <w:sz w:val="28"/>
          <w:szCs w:val="28"/>
        </w:rPr>
        <w:t>валютный</w:t>
      </w:r>
      <w:r w:rsidRPr="00AA342B">
        <w:rPr>
          <w:color w:val="000000"/>
          <w:spacing w:val="-1"/>
          <w:sz w:val="28"/>
          <w:szCs w:val="28"/>
          <w:lang w:val="en-US"/>
        </w:rPr>
        <w:t xml:space="preserve"> </w:t>
      </w:r>
      <w:r w:rsidRPr="00E90DB8">
        <w:rPr>
          <w:color w:val="000000"/>
          <w:spacing w:val="-1"/>
          <w:sz w:val="28"/>
          <w:szCs w:val="28"/>
        </w:rPr>
        <w:t>фонд</w:t>
      </w:r>
      <w:r w:rsidRPr="00AA342B">
        <w:rPr>
          <w:color w:val="000000"/>
          <w:spacing w:val="-1"/>
          <w:sz w:val="28"/>
          <w:szCs w:val="28"/>
          <w:lang w:val="en-US"/>
        </w:rPr>
        <w:t>).</w:t>
      </w:r>
    </w:p>
    <w:p w14:paraId="78EB6D26" w14:textId="5089436E" w:rsidR="00E90DB8" w:rsidRDefault="00E90DB8" w:rsidP="00FA5E80">
      <w:pPr>
        <w:spacing w:line="360" w:lineRule="auto"/>
        <w:ind w:firstLine="708"/>
        <w:jc w:val="both"/>
        <w:rPr>
          <w:color w:val="000000"/>
          <w:spacing w:val="-1"/>
          <w:sz w:val="28"/>
          <w:szCs w:val="28"/>
        </w:rPr>
      </w:pPr>
      <w:r w:rsidRPr="00E90DB8">
        <w:rPr>
          <w:color w:val="000000"/>
          <w:spacing w:val="-1"/>
          <w:sz w:val="28"/>
          <w:szCs w:val="28"/>
        </w:rPr>
        <w:t>В случаях, когда прямой эквивалент отсутствует, применяется описательный перевод с опорой на контекст. Таким образом, профессионализм переводчика в официально-деловой сфере определяется его способностью интегрировать лингвистические трансформации с экстралингвистическими знаниями, обеспечивая тем самым высокую прагматическую ценность документа.</w:t>
      </w:r>
    </w:p>
    <w:p w14:paraId="0454586A" w14:textId="77777777" w:rsidR="00AA342B" w:rsidRDefault="00AA342B" w:rsidP="00FA5E80">
      <w:pPr>
        <w:spacing w:line="360" w:lineRule="auto"/>
        <w:ind w:firstLine="708"/>
        <w:jc w:val="both"/>
        <w:rPr>
          <w:color w:val="000000"/>
          <w:spacing w:val="-1"/>
          <w:sz w:val="28"/>
          <w:szCs w:val="28"/>
        </w:rPr>
      </w:pPr>
    </w:p>
    <w:p w14:paraId="5B561534" w14:textId="77777777" w:rsidR="00AA342B" w:rsidRDefault="00AA342B" w:rsidP="00AA342B">
      <w:pPr>
        <w:spacing w:line="360" w:lineRule="auto"/>
        <w:ind w:firstLine="708"/>
        <w:jc w:val="center"/>
        <w:rPr>
          <w:color w:val="000000"/>
          <w:spacing w:val="-1"/>
          <w:sz w:val="28"/>
          <w:szCs w:val="28"/>
        </w:rPr>
      </w:pPr>
    </w:p>
    <w:p w14:paraId="755F1754" w14:textId="77777777" w:rsidR="00AA342B" w:rsidRDefault="00AA342B" w:rsidP="00AA342B">
      <w:pPr>
        <w:spacing w:line="360" w:lineRule="auto"/>
        <w:ind w:firstLine="708"/>
        <w:jc w:val="center"/>
        <w:rPr>
          <w:color w:val="000000"/>
          <w:spacing w:val="-1"/>
          <w:sz w:val="28"/>
          <w:szCs w:val="28"/>
        </w:rPr>
      </w:pPr>
    </w:p>
    <w:p w14:paraId="5EE4BD0B" w14:textId="10786248" w:rsidR="00AA342B" w:rsidRDefault="00AA342B" w:rsidP="00AA342B">
      <w:pPr>
        <w:spacing w:line="360" w:lineRule="auto"/>
        <w:ind w:firstLine="708"/>
        <w:jc w:val="center"/>
        <w:rPr>
          <w:color w:val="000000"/>
          <w:spacing w:val="-1"/>
          <w:sz w:val="28"/>
          <w:szCs w:val="28"/>
        </w:rPr>
      </w:pPr>
      <w:r>
        <w:rPr>
          <w:color w:val="000000"/>
          <w:spacing w:val="-1"/>
          <w:sz w:val="28"/>
          <w:szCs w:val="28"/>
        </w:rPr>
        <w:t>Список литературы.</w:t>
      </w:r>
    </w:p>
    <w:p w14:paraId="44B50D82" w14:textId="77777777" w:rsidR="00AA342B" w:rsidRDefault="00AA342B" w:rsidP="00AA342B">
      <w:pPr>
        <w:spacing w:line="360" w:lineRule="auto"/>
        <w:ind w:firstLine="708"/>
        <w:jc w:val="center"/>
        <w:rPr>
          <w:color w:val="000000"/>
          <w:spacing w:val="-1"/>
          <w:sz w:val="28"/>
          <w:szCs w:val="28"/>
        </w:rPr>
      </w:pPr>
    </w:p>
    <w:p w14:paraId="1F406485" w14:textId="5CE74768"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t xml:space="preserve">1. </w:t>
      </w:r>
      <w:proofErr w:type="spellStart"/>
      <w:r w:rsidRPr="00AA342B">
        <w:rPr>
          <w:color w:val="000000"/>
          <w:spacing w:val="-1"/>
          <w:sz w:val="28"/>
          <w:szCs w:val="28"/>
          <w:shd w:val="clear" w:color="auto" w:fill="FFFFFF"/>
        </w:rPr>
        <w:t>Кабакчи</w:t>
      </w:r>
      <w:proofErr w:type="spellEnd"/>
      <w:r w:rsidRPr="00AA342B">
        <w:rPr>
          <w:color w:val="000000"/>
          <w:spacing w:val="-1"/>
          <w:sz w:val="28"/>
          <w:szCs w:val="28"/>
          <w:shd w:val="clear" w:color="auto" w:fill="FFFFFF"/>
        </w:rPr>
        <w:t>, В. В. Англоязычное описание русской культуры = The English-</w:t>
      </w:r>
      <w:proofErr w:type="spellStart"/>
      <w:r w:rsidRPr="00AA342B">
        <w:rPr>
          <w:color w:val="000000"/>
          <w:spacing w:val="-1"/>
          <w:sz w:val="28"/>
          <w:szCs w:val="28"/>
          <w:shd w:val="clear" w:color="auto" w:fill="FFFFFF"/>
        </w:rPr>
        <w:t>language</w:t>
      </w:r>
      <w:proofErr w:type="spellEnd"/>
      <w:r w:rsidRPr="00AA342B">
        <w:rPr>
          <w:color w:val="000000"/>
          <w:spacing w:val="-1"/>
          <w:sz w:val="28"/>
          <w:szCs w:val="28"/>
          <w:shd w:val="clear" w:color="auto" w:fill="FFFFFF"/>
        </w:rPr>
        <w:t xml:space="preserve"> </w:t>
      </w:r>
      <w:proofErr w:type="spellStart"/>
      <w:r w:rsidRPr="00AA342B">
        <w:rPr>
          <w:color w:val="000000"/>
          <w:spacing w:val="-1"/>
          <w:sz w:val="28"/>
          <w:szCs w:val="28"/>
          <w:shd w:val="clear" w:color="auto" w:fill="FFFFFF"/>
        </w:rPr>
        <w:t>crystallization</w:t>
      </w:r>
      <w:proofErr w:type="spellEnd"/>
      <w:r w:rsidRPr="00AA342B">
        <w:rPr>
          <w:color w:val="000000"/>
          <w:spacing w:val="-1"/>
          <w:sz w:val="28"/>
          <w:szCs w:val="28"/>
          <w:shd w:val="clear" w:color="auto" w:fill="FFFFFF"/>
        </w:rPr>
        <w:t xml:space="preserve"> </w:t>
      </w:r>
      <w:proofErr w:type="spellStart"/>
      <w:r w:rsidRPr="00AA342B">
        <w:rPr>
          <w:color w:val="000000"/>
          <w:spacing w:val="-1"/>
          <w:sz w:val="28"/>
          <w:szCs w:val="28"/>
          <w:shd w:val="clear" w:color="auto" w:fill="FFFFFF"/>
        </w:rPr>
        <w:t>of</w:t>
      </w:r>
      <w:proofErr w:type="spellEnd"/>
      <w:r w:rsidRPr="00AA342B">
        <w:rPr>
          <w:color w:val="000000"/>
          <w:spacing w:val="-1"/>
          <w:sz w:val="28"/>
          <w:szCs w:val="28"/>
          <w:shd w:val="clear" w:color="auto" w:fill="FFFFFF"/>
        </w:rPr>
        <w:t xml:space="preserve"> Russian </w:t>
      </w:r>
      <w:proofErr w:type="spellStart"/>
      <w:r w:rsidRPr="00AA342B">
        <w:rPr>
          <w:color w:val="000000"/>
          <w:spacing w:val="-1"/>
          <w:sz w:val="28"/>
          <w:szCs w:val="28"/>
          <w:shd w:val="clear" w:color="auto" w:fill="FFFFFF"/>
        </w:rPr>
        <w:t>culture</w:t>
      </w:r>
      <w:proofErr w:type="spellEnd"/>
      <w:r w:rsidRPr="00AA342B">
        <w:rPr>
          <w:color w:val="000000"/>
          <w:spacing w:val="-1"/>
          <w:sz w:val="28"/>
          <w:szCs w:val="28"/>
          <w:shd w:val="clear" w:color="auto" w:fill="FFFFFF"/>
        </w:rPr>
        <w:t xml:space="preserve"> : учеб. пособие / В. В. </w:t>
      </w:r>
      <w:proofErr w:type="spellStart"/>
      <w:r w:rsidRPr="00AA342B">
        <w:rPr>
          <w:color w:val="000000"/>
          <w:spacing w:val="-1"/>
          <w:sz w:val="28"/>
          <w:szCs w:val="28"/>
          <w:shd w:val="clear" w:color="auto" w:fill="FFFFFF"/>
        </w:rPr>
        <w:t>Кабакчи</w:t>
      </w:r>
      <w:proofErr w:type="spellEnd"/>
      <w:r w:rsidRPr="00AA342B">
        <w:rPr>
          <w:color w:val="000000"/>
          <w:spacing w:val="-1"/>
          <w:sz w:val="28"/>
          <w:szCs w:val="28"/>
          <w:shd w:val="clear" w:color="auto" w:fill="FFFFFF"/>
        </w:rPr>
        <w:t xml:space="preserve">. —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Академия, 2004. — 288 с. (Для цитаты об экстенсионале слов «креатив» и «творчество»).</w:t>
      </w:r>
    </w:p>
    <w:p w14:paraId="165D56CF" w14:textId="15D80F8E"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t xml:space="preserve">2. Ларина, Т. В. Категория вежливости и коммуникативное поведение (на материале английской и русской </w:t>
      </w:r>
      <w:proofErr w:type="spellStart"/>
      <w:r w:rsidRPr="00AA342B">
        <w:rPr>
          <w:color w:val="000000"/>
          <w:spacing w:val="-1"/>
          <w:sz w:val="28"/>
          <w:szCs w:val="28"/>
          <w:shd w:val="clear" w:color="auto" w:fill="FFFFFF"/>
        </w:rPr>
        <w:t>лингвокультур</w:t>
      </w:r>
      <w:proofErr w:type="spellEnd"/>
      <w:r w:rsidRPr="00AA342B">
        <w:rPr>
          <w:color w:val="000000"/>
          <w:spacing w:val="-1"/>
          <w:sz w:val="28"/>
          <w:szCs w:val="28"/>
          <w:shd w:val="clear" w:color="auto" w:fill="FFFFFF"/>
        </w:rPr>
        <w:t xml:space="preserve">) / Т. В. Ларина. —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Языки славянских культур, 2003. — 312 с. (Для цитаты о безличных конструкциях и мягкости просьб).</w:t>
      </w:r>
    </w:p>
    <w:p w14:paraId="569B9B71" w14:textId="2AA7241B"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t>3. Комиссаров, В. Н. Теория перевода (лингвистические аспекты</w:t>
      </w:r>
      <w:proofErr w:type="gramStart"/>
      <w:r w:rsidRPr="00AA342B">
        <w:rPr>
          <w:color w:val="000000"/>
          <w:spacing w:val="-1"/>
          <w:sz w:val="28"/>
          <w:szCs w:val="28"/>
          <w:shd w:val="clear" w:color="auto" w:fill="FFFFFF"/>
        </w:rPr>
        <w:t>) :</w:t>
      </w:r>
      <w:proofErr w:type="gramEnd"/>
      <w:r w:rsidRPr="00AA342B">
        <w:rPr>
          <w:color w:val="000000"/>
          <w:spacing w:val="-1"/>
          <w:sz w:val="28"/>
          <w:szCs w:val="28"/>
          <w:shd w:val="clear" w:color="auto" w:fill="FFFFFF"/>
        </w:rPr>
        <w:t xml:space="preserve"> учеб. для ин-</w:t>
      </w:r>
      <w:proofErr w:type="spellStart"/>
      <w:r w:rsidRPr="00AA342B">
        <w:rPr>
          <w:color w:val="000000"/>
          <w:spacing w:val="-1"/>
          <w:sz w:val="28"/>
          <w:szCs w:val="28"/>
          <w:shd w:val="clear" w:color="auto" w:fill="FFFFFF"/>
        </w:rPr>
        <w:t>тов</w:t>
      </w:r>
      <w:proofErr w:type="spellEnd"/>
      <w:r w:rsidRPr="00AA342B">
        <w:rPr>
          <w:color w:val="000000"/>
          <w:spacing w:val="-1"/>
          <w:sz w:val="28"/>
          <w:szCs w:val="28"/>
          <w:shd w:val="clear" w:color="auto" w:fill="FFFFFF"/>
        </w:rPr>
        <w:t xml:space="preserve"> и фак. иностр. яз. / В. Н. Комиссаров. —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Альянс, 2013. — 253 с.</w:t>
      </w:r>
    </w:p>
    <w:p w14:paraId="2D9B0F12" w14:textId="309DE41B"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t xml:space="preserve">4. Тер-Минасова, С. Г. Язык и межкультурная коммуникация : учеб. пособие / С. Г. Тер-Минасова. —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Слово/</w:t>
      </w:r>
      <w:proofErr w:type="spellStart"/>
      <w:r w:rsidRPr="00AA342B">
        <w:rPr>
          <w:color w:val="000000"/>
          <w:spacing w:val="-1"/>
          <w:sz w:val="28"/>
          <w:szCs w:val="28"/>
          <w:shd w:val="clear" w:color="auto" w:fill="FFFFFF"/>
        </w:rPr>
        <w:t>Slovo</w:t>
      </w:r>
      <w:proofErr w:type="spellEnd"/>
      <w:r w:rsidRPr="00AA342B">
        <w:rPr>
          <w:color w:val="000000"/>
          <w:spacing w:val="-1"/>
          <w:sz w:val="28"/>
          <w:szCs w:val="28"/>
          <w:shd w:val="clear" w:color="auto" w:fill="FFFFFF"/>
        </w:rPr>
        <w:t>, 2000. — 624 с. (Для цитаты об оппозиции ценностных установок).</w:t>
      </w:r>
    </w:p>
    <w:p w14:paraId="49AD1CD5" w14:textId="1137F6B1"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t>5. Б</w:t>
      </w:r>
      <w:proofErr w:type="spellStart"/>
      <w:r w:rsidRPr="00AA342B">
        <w:rPr>
          <w:color w:val="000000"/>
          <w:spacing w:val="-1"/>
          <w:sz w:val="28"/>
          <w:szCs w:val="28"/>
          <w:shd w:val="clear" w:color="auto" w:fill="FFFFFF"/>
        </w:rPr>
        <w:t>архударов</w:t>
      </w:r>
      <w:proofErr w:type="spellEnd"/>
      <w:r w:rsidRPr="00AA342B">
        <w:rPr>
          <w:color w:val="000000"/>
          <w:spacing w:val="-1"/>
          <w:sz w:val="28"/>
          <w:szCs w:val="28"/>
          <w:shd w:val="clear" w:color="auto" w:fill="FFFFFF"/>
        </w:rPr>
        <w:t xml:space="preserve">, Л. С. Язык и перевод (Вопросы общей и частной теории перевода) / Л. С. </w:t>
      </w:r>
      <w:proofErr w:type="spellStart"/>
      <w:r w:rsidRPr="00AA342B">
        <w:rPr>
          <w:color w:val="000000"/>
          <w:spacing w:val="-1"/>
          <w:sz w:val="28"/>
          <w:szCs w:val="28"/>
          <w:shd w:val="clear" w:color="auto" w:fill="FFFFFF"/>
        </w:rPr>
        <w:t>Бархударов</w:t>
      </w:r>
      <w:proofErr w:type="spellEnd"/>
      <w:r w:rsidRPr="00AA342B">
        <w:rPr>
          <w:color w:val="000000"/>
          <w:spacing w:val="-1"/>
          <w:sz w:val="28"/>
          <w:szCs w:val="28"/>
          <w:shd w:val="clear" w:color="auto" w:fill="FFFFFF"/>
        </w:rPr>
        <w:t xml:space="preserve">. —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Международные отношения, 1975. — 240 с. (Для цитаты о </w:t>
      </w:r>
      <w:proofErr w:type="spellStart"/>
      <w:r w:rsidRPr="00AA342B">
        <w:rPr>
          <w:color w:val="000000"/>
          <w:spacing w:val="-1"/>
          <w:sz w:val="28"/>
          <w:szCs w:val="28"/>
          <w:shd w:val="clear" w:color="auto" w:fill="FFFFFF"/>
        </w:rPr>
        <w:t>гипонимии</w:t>
      </w:r>
      <w:proofErr w:type="spellEnd"/>
      <w:r w:rsidRPr="00AA342B">
        <w:rPr>
          <w:color w:val="000000"/>
          <w:spacing w:val="-1"/>
          <w:sz w:val="28"/>
          <w:szCs w:val="28"/>
          <w:shd w:val="clear" w:color="auto" w:fill="FFFFFF"/>
        </w:rPr>
        <w:t xml:space="preserve"> и пассивном залоге).</w:t>
      </w:r>
    </w:p>
    <w:p w14:paraId="2AB37BDD" w14:textId="42A3907F"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lastRenderedPageBreak/>
        <w:t xml:space="preserve">6. Латышев, Л. К. Технология </w:t>
      </w:r>
      <w:proofErr w:type="gramStart"/>
      <w:r w:rsidRPr="00AA342B">
        <w:rPr>
          <w:color w:val="000000"/>
          <w:spacing w:val="-1"/>
          <w:sz w:val="28"/>
          <w:szCs w:val="28"/>
          <w:shd w:val="clear" w:color="auto" w:fill="FFFFFF"/>
        </w:rPr>
        <w:t>перевода :</w:t>
      </w:r>
      <w:proofErr w:type="gramEnd"/>
      <w:r w:rsidRPr="00AA342B">
        <w:rPr>
          <w:color w:val="000000"/>
          <w:spacing w:val="-1"/>
          <w:sz w:val="28"/>
          <w:szCs w:val="28"/>
          <w:shd w:val="clear" w:color="auto" w:fill="FFFFFF"/>
        </w:rPr>
        <w:t xml:space="preserve"> учеб. пособие для студ. лингв. вузов и фак. / Л. К. Латышев. —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Академия, 2005. — 320 с.</w:t>
      </w:r>
      <w:r w:rsidRPr="00AA342B">
        <w:rPr>
          <w:color w:val="000000"/>
          <w:spacing w:val="-1"/>
          <w:sz w:val="28"/>
          <w:szCs w:val="28"/>
        </w:rPr>
        <w:br/>
      </w:r>
      <w:r w:rsidRPr="00AA342B">
        <w:rPr>
          <w:color w:val="000000"/>
          <w:spacing w:val="-1"/>
          <w:sz w:val="28"/>
          <w:szCs w:val="28"/>
          <w:shd w:val="clear" w:color="auto" w:fill="FFFFFF"/>
        </w:rPr>
        <w:t xml:space="preserve">7. Суперанская, А. В. Общая терминология: Вопросы теории / А. В. Суперанская, Н. В. Подольская, Н. В. Васильева. —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ЛКИ, 2007. — 248 с. (Для цитаты об определении термина).</w:t>
      </w:r>
    </w:p>
    <w:p w14:paraId="34847A05" w14:textId="5949E1FD"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t xml:space="preserve">8. Швейцер, А. Д. Теория перевода: Статус, проблемы, аспекты / А. Д. Швейцер. —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Наука, 1988. — 215 с. (Для цитаты о заголовочной лексике и словах-хитах).</w:t>
      </w:r>
    </w:p>
    <w:p w14:paraId="0CB63FE3" w14:textId="46BDABBA"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t xml:space="preserve">9. Алексеева, И. С. Профессиональное обучение </w:t>
      </w:r>
      <w:proofErr w:type="gramStart"/>
      <w:r w:rsidRPr="00AA342B">
        <w:rPr>
          <w:color w:val="000000"/>
          <w:spacing w:val="-1"/>
          <w:sz w:val="28"/>
          <w:szCs w:val="28"/>
          <w:shd w:val="clear" w:color="auto" w:fill="FFFFFF"/>
        </w:rPr>
        <w:t>переводчика :</w:t>
      </w:r>
      <w:proofErr w:type="gramEnd"/>
      <w:r w:rsidRPr="00AA342B">
        <w:rPr>
          <w:color w:val="000000"/>
          <w:spacing w:val="-1"/>
          <w:sz w:val="28"/>
          <w:szCs w:val="28"/>
          <w:shd w:val="clear" w:color="auto" w:fill="FFFFFF"/>
        </w:rPr>
        <w:t xml:space="preserve"> учеб. пособие по устному и письменному переводу для переводчиков и преподавателей / И. С. Алексеева. — СПб</w:t>
      </w:r>
      <w:proofErr w:type="gramStart"/>
      <w:r w:rsidRPr="00AA342B">
        <w:rPr>
          <w:color w:val="000000"/>
          <w:spacing w:val="-1"/>
          <w:sz w:val="28"/>
          <w:szCs w:val="28"/>
          <w:shd w:val="clear" w:color="auto" w:fill="FFFFFF"/>
        </w:rPr>
        <w:t>. :</w:t>
      </w:r>
      <w:proofErr w:type="gramEnd"/>
      <w:r w:rsidRPr="00AA342B">
        <w:rPr>
          <w:color w:val="000000"/>
          <w:spacing w:val="-1"/>
          <w:sz w:val="28"/>
          <w:szCs w:val="28"/>
          <w:shd w:val="clear" w:color="auto" w:fill="FFFFFF"/>
        </w:rPr>
        <w:t xml:space="preserve"> Союз, 2001. — 288 с.</w:t>
      </w:r>
    </w:p>
    <w:p w14:paraId="2BF4E4E4" w14:textId="6CFDD2F8"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t>10. Фёдоров, А. В. Основы общей теории перевода (лингвистические проблемы</w:t>
      </w:r>
      <w:proofErr w:type="gramStart"/>
      <w:r w:rsidRPr="00AA342B">
        <w:rPr>
          <w:color w:val="000000"/>
          <w:spacing w:val="-1"/>
          <w:sz w:val="28"/>
          <w:szCs w:val="28"/>
          <w:shd w:val="clear" w:color="auto" w:fill="FFFFFF"/>
        </w:rPr>
        <w:t>) :</w:t>
      </w:r>
      <w:proofErr w:type="gramEnd"/>
      <w:r w:rsidRPr="00AA342B">
        <w:rPr>
          <w:color w:val="000000"/>
          <w:spacing w:val="-1"/>
          <w:sz w:val="28"/>
          <w:szCs w:val="28"/>
          <w:shd w:val="clear" w:color="auto" w:fill="FFFFFF"/>
        </w:rPr>
        <w:t xml:space="preserve"> для ин-</w:t>
      </w:r>
      <w:proofErr w:type="spellStart"/>
      <w:r w:rsidRPr="00AA342B">
        <w:rPr>
          <w:color w:val="000000"/>
          <w:spacing w:val="-1"/>
          <w:sz w:val="28"/>
          <w:szCs w:val="28"/>
          <w:shd w:val="clear" w:color="auto" w:fill="FFFFFF"/>
        </w:rPr>
        <w:t>тов</w:t>
      </w:r>
      <w:proofErr w:type="spellEnd"/>
      <w:r w:rsidRPr="00AA342B">
        <w:rPr>
          <w:color w:val="000000"/>
          <w:spacing w:val="-1"/>
          <w:sz w:val="28"/>
          <w:szCs w:val="28"/>
          <w:shd w:val="clear" w:color="auto" w:fill="FFFFFF"/>
        </w:rPr>
        <w:t xml:space="preserve"> и фак. иностр. яз. / А. В. Фёдоров. — СПб</w:t>
      </w:r>
      <w:proofErr w:type="gramStart"/>
      <w:r w:rsidRPr="00AA342B">
        <w:rPr>
          <w:color w:val="000000"/>
          <w:spacing w:val="-1"/>
          <w:sz w:val="28"/>
          <w:szCs w:val="28"/>
          <w:shd w:val="clear" w:color="auto" w:fill="FFFFFF"/>
        </w:rPr>
        <w:t>. :</w:t>
      </w:r>
      <w:proofErr w:type="gramEnd"/>
      <w:r w:rsidRPr="00AA342B">
        <w:rPr>
          <w:color w:val="000000"/>
          <w:spacing w:val="-1"/>
          <w:sz w:val="28"/>
          <w:szCs w:val="28"/>
          <w:shd w:val="clear" w:color="auto" w:fill="FFFFFF"/>
        </w:rPr>
        <w:t xml:space="preserve"> Филологический факультет </w:t>
      </w:r>
      <w:proofErr w:type="gramStart"/>
      <w:r w:rsidRPr="00AA342B">
        <w:rPr>
          <w:color w:val="000000"/>
          <w:spacing w:val="-1"/>
          <w:sz w:val="28"/>
          <w:szCs w:val="28"/>
          <w:shd w:val="clear" w:color="auto" w:fill="FFFFFF"/>
        </w:rPr>
        <w:t>СПбГУ ;</w:t>
      </w:r>
      <w:proofErr w:type="gramEnd"/>
      <w:r w:rsidRPr="00AA342B">
        <w:rPr>
          <w:color w:val="000000"/>
          <w:spacing w:val="-1"/>
          <w:sz w:val="28"/>
          <w:szCs w:val="28"/>
          <w:shd w:val="clear" w:color="auto" w:fill="FFFFFF"/>
        </w:rPr>
        <w:t xml:space="preserve">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ОГИ, 2002. — 416 с.</w:t>
      </w:r>
    </w:p>
    <w:p w14:paraId="13C77A73" w14:textId="66B13F87" w:rsidR="00AA342B" w:rsidRDefault="00AA342B" w:rsidP="00FA5E80">
      <w:pPr>
        <w:spacing w:line="360" w:lineRule="auto"/>
        <w:ind w:firstLine="708"/>
        <w:jc w:val="both"/>
        <w:rPr>
          <w:color w:val="000000"/>
          <w:spacing w:val="-1"/>
          <w:sz w:val="28"/>
          <w:szCs w:val="28"/>
          <w:shd w:val="clear" w:color="auto" w:fill="FFFFFF"/>
        </w:rPr>
      </w:pPr>
      <w:r w:rsidRPr="00AA342B">
        <w:rPr>
          <w:color w:val="000000"/>
          <w:spacing w:val="-1"/>
          <w:sz w:val="28"/>
          <w:szCs w:val="28"/>
          <w:shd w:val="clear" w:color="auto" w:fill="FFFFFF"/>
        </w:rPr>
        <w:t xml:space="preserve">11. Мюллер, В. К. Полный англо-русский русско-английский словарь / В. К. Мюллер. — </w:t>
      </w:r>
      <w:proofErr w:type="gramStart"/>
      <w:r w:rsidRPr="00AA342B">
        <w:rPr>
          <w:color w:val="000000"/>
          <w:spacing w:val="-1"/>
          <w:sz w:val="28"/>
          <w:szCs w:val="28"/>
          <w:shd w:val="clear" w:color="auto" w:fill="FFFFFF"/>
        </w:rPr>
        <w:t>М. :</w:t>
      </w:r>
      <w:proofErr w:type="gramEnd"/>
      <w:r w:rsidRPr="00AA342B">
        <w:rPr>
          <w:color w:val="000000"/>
          <w:spacing w:val="-1"/>
          <w:sz w:val="28"/>
          <w:szCs w:val="28"/>
          <w:shd w:val="clear" w:color="auto" w:fill="FFFFFF"/>
        </w:rPr>
        <w:t xml:space="preserve"> Эксмо, 2013. — 1328 с. (Для раздела с аббревиатурами и экономическими терминами).</w:t>
      </w:r>
    </w:p>
    <w:p w14:paraId="075C5D48" w14:textId="38DF0F43" w:rsidR="00AA342B" w:rsidRPr="00AA342B" w:rsidRDefault="00AA342B" w:rsidP="00FA5E80">
      <w:pPr>
        <w:spacing w:line="360" w:lineRule="auto"/>
        <w:ind w:firstLine="708"/>
        <w:jc w:val="both"/>
        <w:rPr>
          <w:color w:val="000000"/>
          <w:spacing w:val="-1"/>
          <w:sz w:val="28"/>
          <w:szCs w:val="28"/>
        </w:rPr>
      </w:pPr>
      <w:r w:rsidRPr="00AA342B">
        <w:rPr>
          <w:color w:val="000000"/>
          <w:spacing w:val="-1"/>
          <w:sz w:val="28"/>
          <w:szCs w:val="28"/>
          <w:shd w:val="clear" w:color="auto" w:fill="FFFFFF"/>
        </w:rPr>
        <w:t xml:space="preserve">12. Слепович, В. С. Деловой английский = Business English : учеб. пособие / В. С. Слепович. — </w:t>
      </w:r>
      <w:proofErr w:type="gramStart"/>
      <w:r w:rsidRPr="00AA342B">
        <w:rPr>
          <w:color w:val="000000"/>
          <w:spacing w:val="-1"/>
          <w:sz w:val="28"/>
          <w:szCs w:val="28"/>
          <w:shd w:val="clear" w:color="auto" w:fill="FFFFFF"/>
        </w:rPr>
        <w:t>Минск :</w:t>
      </w:r>
      <w:proofErr w:type="gramEnd"/>
      <w:r w:rsidRPr="00AA342B">
        <w:rPr>
          <w:color w:val="000000"/>
          <w:spacing w:val="-1"/>
          <w:sz w:val="28"/>
          <w:szCs w:val="28"/>
          <w:shd w:val="clear" w:color="auto" w:fill="FFFFFF"/>
        </w:rPr>
        <w:t xml:space="preserve"> </w:t>
      </w:r>
      <w:proofErr w:type="spellStart"/>
      <w:r w:rsidRPr="00AA342B">
        <w:rPr>
          <w:color w:val="000000"/>
          <w:spacing w:val="-1"/>
          <w:sz w:val="28"/>
          <w:szCs w:val="28"/>
          <w:shd w:val="clear" w:color="auto" w:fill="FFFFFF"/>
        </w:rPr>
        <w:t>ТетраСистемс</w:t>
      </w:r>
      <w:proofErr w:type="spellEnd"/>
      <w:r w:rsidRPr="00AA342B">
        <w:rPr>
          <w:color w:val="000000"/>
          <w:spacing w:val="-1"/>
          <w:sz w:val="28"/>
          <w:szCs w:val="28"/>
          <w:shd w:val="clear" w:color="auto" w:fill="FFFFFF"/>
        </w:rPr>
        <w:t>, 2008. — 256 с. (Для практических примеров перевода предложений о производителях)</w:t>
      </w:r>
    </w:p>
    <w:sectPr w:rsidR="00AA342B" w:rsidRPr="00AA34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614532"/>
    <w:multiLevelType w:val="hybridMultilevel"/>
    <w:tmpl w:val="629C829A"/>
    <w:lvl w:ilvl="0" w:tplc="43AC79C2">
      <w:start w:val="1"/>
      <w:numFmt w:val="decimal"/>
      <w:lvlText w:val="%1."/>
      <w:lvlJc w:val="left"/>
      <w:pPr>
        <w:ind w:left="1068" w:hanging="360"/>
      </w:pPr>
      <w:rPr>
        <w:rFonts w:eastAsiaTheme="majorEastAsia"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241765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0CD"/>
    <w:rsid w:val="00083CEA"/>
    <w:rsid w:val="000E133D"/>
    <w:rsid w:val="00176972"/>
    <w:rsid w:val="00195ED4"/>
    <w:rsid w:val="001E2913"/>
    <w:rsid w:val="00294781"/>
    <w:rsid w:val="003249D7"/>
    <w:rsid w:val="003A4BDA"/>
    <w:rsid w:val="003C4C8D"/>
    <w:rsid w:val="00400C8A"/>
    <w:rsid w:val="00433C9C"/>
    <w:rsid w:val="004E52CD"/>
    <w:rsid w:val="005B1386"/>
    <w:rsid w:val="00673AA2"/>
    <w:rsid w:val="00755D48"/>
    <w:rsid w:val="00756EDA"/>
    <w:rsid w:val="00793079"/>
    <w:rsid w:val="008620CD"/>
    <w:rsid w:val="00917BB2"/>
    <w:rsid w:val="00947B09"/>
    <w:rsid w:val="009C39EA"/>
    <w:rsid w:val="00A2501B"/>
    <w:rsid w:val="00A63461"/>
    <w:rsid w:val="00AA342B"/>
    <w:rsid w:val="00BD7A20"/>
    <w:rsid w:val="00CC6139"/>
    <w:rsid w:val="00DE1F75"/>
    <w:rsid w:val="00E80275"/>
    <w:rsid w:val="00E8758C"/>
    <w:rsid w:val="00E90DB8"/>
    <w:rsid w:val="00FA5E80"/>
    <w:rsid w:val="00FE2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328DE366"/>
  <w15:chartTrackingRefBased/>
  <w15:docId w15:val="{0DCC82BD-7CDA-8F48-88C4-F395BCF0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3461"/>
    <w:pPr>
      <w:spacing w:after="0" w:line="240" w:lineRule="auto"/>
    </w:pPr>
    <w:rPr>
      <w:rFonts w:ascii="Times New Roman" w:eastAsia="Times New Roman" w:hAnsi="Times New Roman" w:cs="Times New Roman"/>
      <w:kern w:val="0"/>
      <w:lang w:eastAsia="ru-RU"/>
      <w14:ligatures w14:val="none"/>
    </w:rPr>
  </w:style>
  <w:style w:type="paragraph" w:styleId="1">
    <w:name w:val="heading 1"/>
    <w:basedOn w:val="a"/>
    <w:next w:val="a"/>
    <w:link w:val="10"/>
    <w:uiPriority w:val="9"/>
    <w:qFormat/>
    <w:rsid w:val="008620C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8620C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8620CD"/>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8620CD"/>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5">
    <w:name w:val="heading 5"/>
    <w:basedOn w:val="a"/>
    <w:next w:val="a"/>
    <w:link w:val="50"/>
    <w:uiPriority w:val="9"/>
    <w:semiHidden/>
    <w:unhideWhenUsed/>
    <w:qFormat/>
    <w:rsid w:val="008620CD"/>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6">
    <w:name w:val="heading 6"/>
    <w:basedOn w:val="a"/>
    <w:next w:val="a"/>
    <w:link w:val="60"/>
    <w:uiPriority w:val="9"/>
    <w:semiHidden/>
    <w:unhideWhenUsed/>
    <w:qFormat/>
    <w:rsid w:val="008620CD"/>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8620CD"/>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8620CD"/>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8620CD"/>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20C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620C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620C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620C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620C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620C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620CD"/>
    <w:rPr>
      <w:rFonts w:eastAsiaTheme="majorEastAsia" w:cstheme="majorBidi"/>
      <w:color w:val="595959" w:themeColor="text1" w:themeTint="A6"/>
    </w:rPr>
  </w:style>
  <w:style w:type="character" w:customStyle="1" w:styleId="80">
    <w:name w:val="Заголовок 8 Знак"/>
    <w:basedOn w:val="a0"/>
    <w:link w:val="8"/>
    <w:uiPriority w:val="9"/>
    <w:semiHidden/>
    <w:rsid w:val="008620C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620CD"/>
    <w:rPr>
      <w:rFonts w:eastAsiaTheme="majorEastAsia" w:cstheme="majorBidi"/>
      <w:color w:val="272727" w:themeColor="text1" w:themeTint="D8"/>
    </w:rPr>
  </w:style>
  <w:style w:type="paragraph" w:styleId="a3">
    <w:name w:val="Title"/>
    <w:basedOn w:val="a"/>
    <w:next w:val="a"/>
    <w:link w:val="a4"/>
    <w:uiPriority w:val="10"/>
    <w:qFormat/>
    <w:rsid w:val="008620CD"/>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8620C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20CD"/>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8620C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620CD"/>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22">
    <w:name w:val="Цитата 2 Знак"/>
    <w:basedOn w:val="a0"/>
    <w:link w:val="21"/>
    <w:uiPriority w:val="29"/>
    <w:rsid w:val="008620CD"/>
    <w:rPr>
      <w:i/>
      <w:iCs/>
      <w:color w:val="404040" w:themeColor="text1" w:themeTint="BF"/>
    </w:rPr>
  </w:style>
  <w:style w:type="paragraph" w:styleId="a7">
    <w:name w:val="List Paragraph"/>
    <w:basedOn w:val="a"/>
    <w:uiPriority w:val="34"/>
    <w:qFormat/>
    <w:rsid w:val="008620CD"/>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a8">
    <w:name w:val="Intense Emphasis"/>
    <w:basedOn w:val="a0"/>
    <w:uiPriority w:val="21"/>
    <w:qFormat/>
    <w:rsid w:val="008620CD"/>
    <w:rPr>
      <w:i/>
      <w:iCs/>
      <w:color w:val="0F4761" w:themeColor="accent1" w:themeShade="BF"/>
    </w:rPr>
  </w:style>
  <w:style w:type="paragraph" w:styleId="a9">
    <w:name w:val="Intense Quote"/>
    <w:basedOn w:val="a"/>
    <w:next w:val="a"/>
    <w:link w:val="aa"/>
    <w:uiPriority w:val="30"/>
    <w:qFormat/>
    <w:rsid w:val="008620C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aa">
    <w:name w:val="Выделенная цитата Знак"/>
    <w:basedOn w:val="a0"/>
    <w:link w:val="a9"/>
    <w:uiPriority w:val="30"/>
    <w:rsid w:val="008620CD"/>
    <w:rPr>
      <w:i/>
      <w:iCs/>
      <w:color w:val="0F4761" w:themeColor="accent1" w:themeShade="BF"/>
    </w:rPr>
  </w:style>
  <w:style w:type="character" w:styleId="ab">
    <w:name w:val="Intense Reference"/>
    <w:basedOn w:val="a0"/>
    <w:uiPriority w:val="32"/>
    <w:qFormat/>
    <w:rsid w:val="008620CD"/>
    <w:rPr>
      <w:b/>
      <w:bCs/>
      <w:smallCaps/>
      <w:color w:val="0F4761" w:themeColor="accent1" w:themeShade="BF"/>
      <w:spacing w:val="5"/>
    </w:rPr>
  </w:style>
  <w:style w:type="character" w:customStyle="1" w:styleId="messagetext">
    <w:name w:val="messagetext"/>
    <w:basedOn w:val="a0"/>
    <w:rsid w:val="00673AA2"/>
  </w:style>
  <w:style w:type="character" w:styleId="ac">
    <w:name w:val="Hyperlink"/>
    <w:basedOn w:val="a0"/>
    <w:uiPriority w:val="99"/>
    <w:semiHidden/>
    <w:unhideWhenUsed/>
    <w:rsid w:val="00673AA2"/>
    <w:rPr>
      <w:color w:val="0000FF"/>
      <w:u w:val="single"/>
    </w:rPr>
  </w:style>
  <w:style w:type="character" w:styleId="ad">
    <w:name w:val="FollowedHyperlink"/>
    <w:basedOn w:val="a0"/>
    <w:uiPriority w:val="99"/>
    <w:semiHidden/>
    <w:unhideWhenUsed/>
    <w:rsid w:val="00FA5E8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id41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k.com/id326587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club24198115" TargetMode="External"/><Relationship Id="rId11" Type="http://schemas.openxmlformats.org/officeDocument/2006/relationships/hyperlink" Target="https://vk.com/id672657255" TargetMode="External"/><Relationship Id="rId5" Type="http://schemas.openxmlformats.org/officeDocument/2006/relationships/hyperlink" Target="mailto:CHECHGPL@MAIL.RU" TargetMode="External"/><Relationship Id="rId10" Type="http://schemas.openxmlformats.org/officeDocument/2006/relationships/hyperlink" Target="https://vk.com/id6820045" TargetMode="External"/><Relationship Id="rId4" Type="http://schemas.openxmlformats.org/officeDocument/2006/relationships/webSettings" Target="webSettings.xml"/><Relationship Id="rId9" Type="http://schemas.openxmlformats.org/officeDocument/2006/relationships/hyperlink" Target="https://vk.com/id743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13</Pages>
  <Words>3504</Words>
  <Characters>19973</Characters>
  <Application>Microsoft Office Word</Application>
  <DocSecurity>0</DocSecurity>
  <Lines>166</Lines>
  <Paragraphs>46</Paragraphs>
  <ScaleCrop>false</ScaleCrop>
  <Company/>
  <LinksUpToDate>false</LinksUpToDate>
  <CharactersWithSpaces>23431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Khadzhieva Makka</dc:creator>
  <cp:keywords/>
  <dc:description/>
  <cp:lastModifiedBy>Khadzhieva Makka</cp:lastModifiedBy>
  <cp:revision>30</cp:revision>
  <dcterms:created xsi:type="dcterms:W3CDTF">2025-12-26T18:28:00Z</dcterms:created>
  <dcterms:modified xsi:type="dcterms:W3CDTF">2026-01-20T12:20:00Z</dcterms:modified>
</cp:coreProperties>
</file>