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leftChars="0" w:left="0" w:rightChars="0" w:right="0" w:hanging="0" w:firstLineChars="155" w:firstLine="422"/>
        <w:jc w:val="center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 дошкольное учреждение</w:t>
      </w:r>
      <w:r>
        <w:rPr>
          <w:rFonts w:ascii="Times New Roman" w:hAnsi="Times New Roman" w:cs="Times New Roman"/>
          <w:sz w:val="24"/>
          <w:szCs w:val="24"/>
          <w:rtl w:val="o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Детский сад «Умка»</w:t>
      </w:r>
    </w:p>
    <w:p>
      <w:pPr>
        <w:ind w:leftChars="0" w:left="0" w:rightChars="0" w:right="0" w:hanging="0" w:firstLineChars="155" w:firstLine="422"/>
        <w:jc w:val="both"/>
        <w:spacing w:after="0" w:line="276" w:lineRule="auto"/>
        <w:rPr>
          <w:rFonts w:ascii="Times New Roman" w:hAnsi="Times New Roman" w:cs="Times New Roman"/>
          <w:sz w:val="28"/>
          <w:szCs w:val="28"/>
          <w:rtl w:val="off"/>
        </w:rPr>
      </w:pPr>
    </w:p>
    <w:p>
      <w:pPr>
        <w:ind w:leftChars="0" w:left="0" w:rightChars="0" w:right="0" w:hanging="0" w:firstLineChars="155" w:firstLine="422"/>
        <w:jc w:val="center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>
      <w:pPr>
        <w:ind w:leftChars="0" w:left="0" w:rightChars="0" w:right="0" w:hanging="0" w:firstLineChars="155" w:firstLine="422"/>
        <w:jc w:val="both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line="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Название: «Технология сбора гербария и использование в организации продуктивной деятельности с дошкольниками» </w:t>
      </w:r>
    </w:p>
    <w:p>
      <w:pPr>
        <w:ind w:leftChars="0" w:left="0" w:rightChars="0" w:right="0" w:hanging="0" w:firstLineChars="155" w:firstLine="422"/>
        <w:jc w:val="right"/>
        <w:spacing w:after="0" w:lin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Вид: исследовательский</w:t>
      </w:r>
    </w:p>
    <w:p>
      <w:pPr>
        <w:ind w:leftChars="0" w:left="0" w:rightChars="0" w:right="0" w:hanging="0" w:firstLineChars="155" w:firstLine="422"/>
        <w:jc w:val="right"/>
        <w:spacing w:after="0" w:lin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Помаля Елена Михайловна</w:t>
      </w:r>
    </w:p>
    <w:p>
      <w:pPr>
        <w:ind w:leftChars="0" w:left="0" w:rightChars="0" w:right="0" w:hanging="0" w:firstLineChars="155" w:firstLine="422"/>
        <w:jc w:val="right"/>
        <w:spacing w:after="0" w:lin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>
      <w:pPr>
        <w:ind w:leftChars="0" w:left="0" w:rightChars="0" w:right="0" w:hanging="0" w:firstLineChars="155" w:firstLine="422"/>
        <w:jc w:val="right"/>
        <w:spacing w:after="0" w:lin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Детский сад «Умка» </w:t>
      </w:r>
    </w:p>
    <w:p>
      <w:pPr>
        <w:ind w:leftChars="0" w:left="0" w:rightChars="0" w:right="0" w:hanging="0" w:firstLineChars="155" w:firstLine="422"/>
        <w:jc w:val="right"/>
        <w:spacing w:after="0" w:line="240"/>
        <w:rPr>
          <w:rFonts w:ascii="Times New Roman" w:hAnsi="Times New Roman" w:cs="Times New Roman"/>
          <w:sz w:val="28"/>
          <w:szCs w:val="28"/>
          <w:rtl w:val="off"/>
        </w:rPr>
      </w:pPr>
      <w:r>
        <w:rPr>
          <w:rFonts w:ascii="Times New Roman" w:hAnsi="Times New Roman" w:cs="Times New Roman"/>
          <w:sz w:val="28"/>
          <w:szCs w:val="28"/>
        </w:rPr>
        <w:t>Иркутская область Братский район г. Вихоревка</w:t>
      </w:r>
    </w:p>
    <w:p>
      <w:pPr>
        <w:ind w:leftChars="0" w:left="0" w:rightChars="0" w:right="0" w:hanging="0" w:firstLineChars="155" w:firstLine="422"/>
        <w:jc w:val="right"/>
        <w:spacing w:after="0" w:line="240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line="276"/>
        <w:rPr>
          <w:rFonts w:ascii="Times New Roman" w:hAnsi="Times New Roman" w:cs="Times New Roman"/>
          <w:sz w:val="28"/>
          <w:szCs w:val="28"/>
          <w:rtl w:val="off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Продолжительность проекта: краткосрочный</w:t>
      </w:r>
      <w:r>
        <w:rPr>
          <w:rFonts w:ascii="Times New Roman" w:hAnsi="Times New Roman" w:cs="Times New Roman"/>
          <w:sz w:val="28"/>
          <w:szCs w:val="28"/>
          <w:rtl w:val="off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 w:val="off"/>
        </w:rPr>
        <w:t>2 месяца</w:t>
      </w:r>
    </w:p>
    <w:p>
      <w:pPr>
        <w:ind w:leftChars="0" w:left="0" w:rightChars="0" w:right="0" w:hanging="0" w:firstLineChars="155" w:firstLine="422"/>
        <w:spacing w:line="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проекта: средняя группа: воспитатель, дети и родители</w:t>
      </w:r>
    </w:p>
    <w:p>
      <w:pPr>
        <w:ind w:leftChars="0" w:left="0" w:rightChars="0" w:right="0" w:hanging="0" w:firstLineChars="155" w:firstLine="422"/>
        <w:spacing w:line="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Группы «Лесная полянка»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Цель:</w:t>
      </w:r>
      <w:r>
        <w:rPr>
          <w:lang w:eastAsia="ru-RU"/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lang w:eastAsia="ru-RU"/>
          <w:rFonts w:ascii="Times New Roman" w:hAnsi="Times New Roman" w:cs="Times New Roman"/>
          <w:sz w:val="28"/>
          <w:szCs w:val="28"/>
        </w:rPr>
        <w:t>способствовать формированию взаимодействия родителей, детей и педагога при сборе гербария для продуктивной деятельности через проект.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1. </w:t>
      </w:r>
      <w:r>
        <w:rPr>
          <w:lang w:eastAsia="ru-RU"/>
          <w:rFonts w:ascii="Times New Roman" w:hAnsi="Times New Roman" w:cs="Times New Roman"/>
          <w:sz w:val="28"/>
          <w:szCs w:val="28"/>
        </w:rPr>
        <w:t>познакомить  родителей со способом засушивания растений - гербарием, показать способы их хранения и использования, предложить рекомендации для сбора гербария с детьми.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Развивать умения использовать растительность  родного края и города, как объект для исследований.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3.Учить способам сбора гербария.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Привлечь родителей и детей к сбру гербария  для  </w:t>
      </w:r>
      <w:r>
        <w:rPr>
          <w:lang w:eastAsia="ru-RU"/>
          <w:rFonts w:ascii="Times New Roman" w:hAnsi="Times New Roman" w:cs="Times New Roman"/>
          <w:sz w:val="28"/>
          <w:szCs w:val="28"/>
          <w:shd w:val="clear" w:color="auto" w:fill="FFFFFF"/>
        </w:rPr>
        <w:t>использовать в продуктивной деятельности.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исследования: наблюдение, фотографирование, сравнение, изучение и обобщение. 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Актуальность: Во время изготовления поделок, столкнулись с тем, что родители и дети   не умеют правильно заготовить природный материал для поделок. Любая работа из сушеных листьев, трав чаще всего на следующий день имеет неприглядный вид. Листва темнеет, ломается и осыпается.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опроса родителей, я  пришла к выводу,что не владеют полной информацией о правилах сбора, не знают методов сушки  и сохранения гербария.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я решила привлечь родителей, дав им задание собрать и засушить листья и цветы  вместе с детьми. В группе выставляла папки передвижки с консультациями подходящих тем о гербарии.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Создала группу в мессенджере под названием « Гербарий». В мессенджере вела активную работу. Предлагала ссылки , видео из ютуба. В которых рассказывалось о  правилах сбора растений и нескольких вариантах сушки.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активно откликнулись и старались собирать цветы и листья по предложенной технологии, при этом вовлекая детей в процесс. В августе, когда материала было собрано достаточно, мы использовали его в работе с детьми.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Продукт проекта: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творческая работа родителей и детей «Аппликация из гербария»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рисунков «Расписные листья» (нетрадиционная техника рисования)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Аппликация: «Осенний гербарий в рамке».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Практический этап:</w:t>
      </w:r>
    </w:p>
    <w:p>
      <w:pPr>
        <w:ind w:leftChars="0" w:left="0" w:rightChars="0" w:right="0" w:hanging="0" w:firstLineChars="155" w:firstLine="422"/>
        <w:spacing w:after="0" w:line="276" w:lineRule="auto"/>
        <w:rPr>
          <w:rStyle w:val="fontstyle01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Проведение бесед по теме: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color w:val="auto"/>
          <w:sz w:val="28"/>
          <w:szCs w:val="28"/>
        </w:rPr>
        <w:t>«Как растения растут у нас на территории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01"/>
          <w:color w:val="auto"/>
          <w:sz w:val="28"/>
          <w:szCs w:val="28"/>
        </w:rPr>
        <w:t xml:space="preserve">детского сада»;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t>рассмотреть растение через лупу; целевые прогулки «От заката до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01"/>
          <w:color w:val="auto"/>
          <w:sz w:val="28"/>
          <w:szCs w:val="28"/>
        </w:rPr>
        <w:t>рассвета по садам гуляет лето», наблюдение, рассматривание цветов, «Что общего у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color w:val="auto"/>
          <w:sz w:val="28"/>
          <w:szCs w:val="28"/>
        </w:rPr>
        <w:t>растений»; «Зачем делают гербарий», «История названий цветов».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01"/>
          <w:color w:val="auto"/>
          <w:sz w:val="28"/>
          <w:szCs w:val="28"/>
        </w:rPr>
        <w:t>Уход за растениями, полив цветов, подготовка необходимых атрибутов к изготовлению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color w:val="auto"/>
          <w:sz w:val="28"/>
          <w:szCs w:val="28"/>
        </w:rPr>
        <w:t>гербария</w:t>
      </w:r>
      <w:r>
        <w:rPr>
          <w:rFonts w:ascii="Times New Roman" w:hAnsi="Times New Roman" w:cs="Times New Roman"/>
          <w:sz w:val="28"/>
          <w:szCs w:val="28"/>
        </w:rPr>
        <w:t xml:space="preserve"> «Растения в нашем саду», «Что происходит с приходом осени», «Опасные и безопасные растения», «Берегите, природу!».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для родителей: « Гербарий своими руками»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«Советы и секреты сушки сухоцветов»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Чем полезен сбор гербария для детей»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Ситуативный разговор:</w:t>
      </w:r>
      <w:r>
        <w:rPr>
          <w:rFonts w:ascii="Times New Roman" w:hAnsi="Times New Roman" w:cs="Times New Roman"/>
          <w:sz w:val="28"/>
          <w:szCs w:val="28"/>
        </w:rPr>
        <w:t xml:space="preserve"> «Что было бы если бы ты был цветком?», «Что произойдет если исчезнут все растения», «Если бы ты был садовым цветком»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Познавательно-исследовательская: «Путешествие в мир растений » (непосредственно образовательная деятельность), «Какие растения есть на территории детского сада», «Как растения растут» рассмотреть растение через лупу, целевые прогулки «Яркие пятнышки лета» (наблюдение, рассматривание цветов), «Что общего у всех растений», «Зачем делают гербарий», «История названий цветов»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Дидактические игры</w:t>
      </w:r>
      <w:r>
        <w:rPr>
          <w:rFonts w:ascii="Times New Roman" w:hAnsi="Times New Roman" w:cs="Times New Roman"/>
          <w:sz w:val="28"/>
          <w:szCs w:val="28"/>
        </w:rPr>
        <w:t xml:space="preserve">: «Загадай мы отгадаем», «С чьей ветки детки?», «Подбери пару», </w:t>
      </w:r>
      <w:r>
        <w:rPr>
          <w:bdr w:val="none"/>
          <w:rFonts w:ascii="Times New Roman" w:hAnsi="Times New Roman" w:cs="Times New Roman"/>
          <w:sz w:val="28"/>
          <w:szCs w:val="28"/>
        </w:rPr>
        <w:t>«Что лишнее?»</w:t>
      </w:r>
      <w:r>
        <w:rPr>
          <w:rFonts w:ascii="Times New Roman" w:hAnsi="Times New Roman" w:cs="Times New Roman"/>
          <w:sz w:val="28"/>
          <w:szCs w:val="28"/>
        </w:rPr>
        <w:t xml:space="preserve">, «Найди часть», «Подбери по цвету», </w:t>
      </w:r>
      <w:r>
        <w:rPr>
          <w:bdr w:val="none"/>
          <w:rFonts w:ascii="Times New Roman" w:hAnsi="Times New Roman" w:cs="Times New Roman"/>
          <w:sz w:val="28"/>
          <w:szCs w:val="28"/>
        </w:rPr>
        <w:t>«Что изменилось?»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bdr w:val="none"/>
          <w:rFonts w:ascii="Times New Roman" w:hAnsi="Times New Roman" w:cs="Times New Roman"/>
          <w:sz w:val="28"/>
          <w:szCs w:val="28"/>
        </w:rPr>
        <w:t>«Что сначала, что потом»,</w:t>
      </w:r>
      <w:r>
        <w:rPr>
          <w:rFonts w:ascii="Times New Roman" w:hAnsi="Times New Roman" w:cs="Times New Roman"/>
          <w:sz w:val="28"/>
          <w:szCs w:val="28"/>
        </w:rPr>
        <w:t xml:space="preserve">  «Узнай по силуэту»,  «Что изменилось?», «Доскажи словечко»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Чтение художественной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Г.Х.Андерсен «Дюймовочка», Е.Серова </w:t>
      </w:r>
      <w:r>
        <w:rPr>
          <w:rStyle w:val="fontstyle01"/>
          <w:color w:val="auto"/>
          <w:sz w:val="28"/>
          <w:szCs w:val="28"/>
        </w:rPr>
        <w:t>«Наши цветы», загадки про цветы, Любовь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  <w:color w:val="auto"/>
          <w:sz w:val="28"/>
          <w:szCs w:val="28"/>
        </w:rPr>
        <w:t>Талимонова «Цветочный эльфик», Александр Карпов «В стране дремучих трав»,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01"/>
          <w:color w:val="auto"/>
          <w:sz w:val="28"/>
          <w:szCs w:val="28"/>
        </w:rPr>
        <w:t>Анатолий Онегов «На берегу озера».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01"/>
          <w:color w:val="auto"/>
          <w:sz w:val="28"/>
          <w:szCs w:val="28"/>
        </w:rPr>
        <w:t>Прослушивание П.Чайковского «Вальс цветов», дет.песен «Цветик-семицветик», «Лето»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c17"/>
          <w:rFonts w:ascii="Times New Roman" w:hAnsi="Times New Roman" w:cs="Times New Roman"/>
          <w:sz w:val="28"/>
          <w:szCs w:val="28"/>
        </w:rPr>
        <w:t>М. Волошин, «Осенью»,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17"/>
          <w:rFonts w:ascii="Times New Roman" w:hAnsi="Times New Roman" w:cs="Times New Roman"/>
          <w:sz w:val="28"/>
          <w:szCs w:val="28"/>
        </w:rPr>
        <w:t>И. Бунин, «Листопад»,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17"/>
          <w:rFonts w:ascii="Times New Roman" w:hAnsi="Times New Roman" w:cs="Times New Roman"/>
          <w:sz w:val="28"/>
          <w:szCs w:val="28"/>
        </w:rPr>
        <w:t xml:space="preserve">К. Ушинский, «Спор деревьев», </w:t>
      </w:r>
      <w:r>
        <w:rPr>
          <w:rStyle w:val="c16"/>
          <w:rFonts w:ascii="Times New Roman" w:hAnsi="Times New Roman" w:cs="Times New Roman"/>
          <w:sz w:val="28"/>
          <w:szCs w:val="28"/>
        </w:rPr>
        <w:t>Н. Сладков, «Осень на пороге»,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Рассматривание репродукций картин, иллюстраций, фотографий.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Театрализация:</w:t>
      </w:r>
      <w:r>
        <w:rPr>
          <w:rFonts w:ascii="Times New Roman" w:hAnsi="Times New Roman" w:cs="Times New Roman"/>
          <w:sz w:val="28"/>
          <w:szCs w:val="28"/>
        </w:rPr>
        <w:t xml:space="preserve"> этюд «Цветок», импровизация на тему «В саду»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Заучивание загадок, театральных миниатюр по теме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: «Осенний лес», «Сказочный ёжик», «Деревья осенью», изготовление панно   и букетов из сухих листьев и цветов на свободную тему.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</w:t>
      </w:r>
      <w:r>
        <w:rPr>
          <w:rFonts w:ascii="Times New Roman" w:hAnsi="Times New Roman" w:cs="Times New Roman"/>
          <w:sz w:val="28"/>
          <w:szCs w:val="28"/>
        </w:rPr>
        <w:t>: на асфальте «Мой любимый цветок», нетрадиционная техника рисования «Волшебный цветок» (рисование вилкой), смешанная  рисования «Полянка» (отпечатывание листьями), «Осенний букет», рисование красками на сухих листьях.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Сюжетно-ролевая игра: </w:t>
      </w:r>
      <w:r>
        <w:rPr>
          <w:rFonts w:ascii="Times New Roman" w:hAnsi="Times New Roman" w:cs="Times New Roman"/>
          <w:sz w:val="28"/>
          <w:szCs w:val="28"/>
        </w:rPr>
        <w:t>«Цветочный магазин», «Магазин семян»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Заключительный этап: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 </w:t>
      </w:r>
      <w:r>
        <w:rPr>
          <w:bdr w:val="none"/>
          <w:rFonts w:ascii="Times New Roman" w:hAnsi="Times New Roman" w:cs="Times New Roman"/>
          <w:sz w:val="28"/>
          <w:szCs w:val="28"/>
        </w:rPr>
        <w:t xml:space="preserve">работы над проектом </w:t>
      </w:r>
      <w:r>
        <w:rPr>
          <w:rFonts w:ascii="Times New Roman" w:hAnsi="Times New Roman" w:cs="Times New Roman"/>
          <w:sz w:val="28"/>
          <w:szCs w:val="28"/>
        </w:rPr>
        <w:t>у детей возрос интерес к природе.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Закрепились и уточнились знания о деревьях и растениях.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Появилось желание больше узнать о растительном мире.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Сформировалось доброжелательное отношение ко всему живому.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впечатления они использовали на практике в  изо деятельности.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были вовлечены в процесс и принимали активное участие.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Созданы условия для деятельности, способствующей развитию мышления, речи, общения, воображения и детского творчества.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 результаты оправдались: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Экологические знания в процессе работы над проектом уточнялись и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расширялись. Дети знают названия деревьев и кустов, ближайшего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окружения. Дети знают, что такое гербарий и как его изготовить. Отмечен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познавательной сферы и речевого развития детей. Дети,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 и родители обнаружили, что деревья и кусты –это доступный и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интересный объект для наблюдения и развития ребенка. В процессе проекта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получили множество положительных эмоций.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такое гербарий?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Говоря простым языком, гербарий — это коллекция засушенных растений.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упоминания о сборе гербария относятся к XVI веку, когда для сбора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засушивания растений стала применяться бумага как материал, хорошо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впитывающий влагу из растений. А сегодня в магазинах можно найти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подходящие инструменты для сбора гербария: бумагу для приклеивания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образцов, этикетки, газетную бумагу или салфетки для засушивания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растений, папки, множество видов клея, прессы и т.д.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научных целях к сбору, оформлению и систематизации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гербария подходят профессионально: существует множество правил, от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нельзя отступать.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сбора гербария для себя не обязательно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следовать всем этим научным канонам, но некоторые правила значительно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упростят эту работу.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гербария — прекрасная возможность провести время вместе с ребёнком с пользой, расширить кругозор и даже развить в малыше исследовательскую жилку. Кроме того, гербарий — это отличный тренажер для мелкой моторики, развития навыков рукоделия и воспитания у ребёнка эстетического восприятия.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Детям нравится собирать гербарий. Научите их делать это правильно. Параллельно можно повторять названия растений, сравнивать форму листьев и цветов у разных экземпляров, находить сходства и различия, рассуждать о том, как растение приспособилось к месту произрастания, что помогает ему выжить и добыть необходимое количество влаги, как размножается, когда созревают семена и пр. Информация, которую ребенок может получить во время сбора растений для гербария, запомнится гораздо быстрее той, что прочитана в учебнике.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Высушенные растения можно использовать для поделок, панно, аппликаций или просто хранить в альбомах с подписями и пометками на память.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Одинаковые растения можно наклеить на карточки и сделать настольную игру, лото и др. пособия. Кроме всего прочего, создание гербария – это отличный способ сохранить воспоминания о теплых днях.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сбора растений необходима: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Небольшая лопатка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Несколько листов газеты / толстая книга / альбом, ручка.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правила сбора растений для гербария</w:t>
      </w:r>
      <w:r>
        <w:rPr>
          <w:lang w:eastAsia="ru-RU"/>
          <w:rFonts w:ascii="Times New Roman" w:hAnsi="Times New Roman" w:cs="Times New Roman"/>
          <w:bCs/>
          <w:sz w:val="28"/>
          <w:szCs w:val="28"/>
          <w:u w:val="single" w:color="auto"/>
        </w:rPr>
        <w:t xml:space="preserve"> 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Растения собираются в сухую погоду, выбираются не смоченные дождем и росой экземпляры, иначе засушить их будет очень трудно.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Растение собирается целиком, со всеми корнями, корневищами, клубнями, луковицами, плодами и цветками, в т.ч. водные растения.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Если растение крупное и собрать его целиком не представляется возможным, то берутся те части растения, по которым можно его идентифицировать, опознать, составить представление о растении целиком.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Ветки деревьев и кустарников не обламываются, а срезаются ножом.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Листья деревьев и кустарников срезаются вместе с ветками, чтобы можно было посмотреть расположение листьев.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Для гербария выбираются только развитые растения с цветками (пусть и незрелыми) и плодами.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Собираются растения без повреждений и признаков болезней, не засохшие от жары.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Для каждого растения берется несколько экземпляров про запас.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Для гербария нельзя собирать больные растения.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Выкопанное растение сразу же тщательно очищается от земли, прилипшей грязи и других растений и помещается в карман между двумя листами бумаги.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Сразу же растение расправляется  таким образом, как оно росло: если листья ложатся один на другой, то между ними кладется слой бумаги; один-два листа кладутся вверх изнаночной стороной, чтобы иметь представление об обеих сторонах листа;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Если у растения крупные плоды или цветки, то под них нужно положить вату, чтобы не было излома и повреждения при переноске;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Если растение слишком длинное и не помещается на листе, то его нужно сложить зигзагом, но при этом внизу должны быть корни растения, а верхушка должна быть обращена вверх.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По правилам, нужно вложить этикету, на которой указывается дата сбора растения, кем оно было собрано, а также описание местности: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название населенного пункта или координаты (можно посмотреть на мобильных устройствах),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рельеф,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условия произрастания: степень освещенности, влажности, сторону света, к которой обращен цветок или листья, плотность, с которой встречается это растение на местности и др. Можно сделать фотографии растения и места произрастания.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>После сбора образцов уже дома нужно приступить к сушке гербария.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lang w:eastAsia="ru-RU"/>
          <w:rFonts w:ascii="Times New Roman" w:hAnsi="Times New Roman" w:cs="Times New Roman"/>
          <w:sz w:val="28"/>
          <w:szCs w:val="28"/>
        </w:rPr>
      </w:pPr>
      <w:r>
        <w:rPr>
          <w:lang w:eastAsia="ru-RU"/>
          <w:rFonts w:ascii="Times New Roman" w:hAnsi="Times New Roman" w:cs="Times New Roman"/>
          <w:sz w:val="28"/>
          <w:szCs w:val="28"/>
        </w:rPr>
        <w:t xml:space="preserve"> Сушка — не менее важный этап, чем сбор растений, потому что при неправильной сушке растения могут не высохнуть, почернеть, обломаться, сгнить и т.д.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три вида сушки растений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первый и популярный способ — использовать книгу как пресс. Вложите между страницами, чистый лист бумаги или газету и уже на него разложить растение, расправьте их.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Объемные места нужно проложить тонким слоем ваты. Лучше брать толстую книгу, а после положить на неё несколько книг. Важно, чтобы растения были плотно прижаты и не сдвигались. Через сутки заменить бумагу на новую и повторить несколько раз. (высыхают они за 7-14 суток, в зависимости от размера).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способе   используют песок, предварительно просеянный и просушенный или манную крупу.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метод больше подходит для цветов и сохранит их в максимально естественном виде.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подходящую по размеру ёмкость, после поместите в неё цветы шляпками вниз и аккуратно присыпьте рассыпчатым песком или манной крупой так, чтобы растение оказалось в нём полностью.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 метод не быстрый, сушка займёт 2−3 недели.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Третий способ. Для сушки можно использовать утюг, предварительно слив из утюга всю влагу. Дети работают с утюгом под контролем взрослого.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Положите растения между двумя листами бумаги и прогладьте. Сушите до тех пор, пока вся влага из растений не испарится.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Как же оформить гербарий? 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Собрать высушенные растения в один альбом. Использовать можно специальные альбомы или книги для гербария.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сделать свой — просто возьмите файлы для бумаги и поместите растения в них. Альбом можно украсить надписями, наклейками или рисунками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панно. Для этого разместите сухоцветы на листе, аккуратно закрепить клеем ПВА. Клей карандаш не используется в работе с гербарием. Плотно прижмите с одной стороны картоном, с другой стороны стеклом и поместите в рамку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гербария в продуктивных видах детской деятельности как, (рисование, лепка, конструирование, аппликация, изготовление поделок из  природного  материала)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направленны на создание того или иного результата, продукта. Каждый из этих видов деятельности требует овладения особым способом действий, особыми умениями и представлениями.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Поэтому, взрослый должен поощрять использование детьми разнообразных инструментов, материалов и техник изображения, в том числе нетрадиционных.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Засушенные растения – это отличный материал для детского творчества. Из листьев, цветков, стебельков получаются прекрасные картины.</w:t>
      </w:r>
    </w:p>
    <w:p>
      <w:pPr>
        <w:ind w:leftChars="0" w:left="0" w:rightChars="0" w:right="0" w:hanging="0" w:firstLineChars="150" w:firstLine="422"/>
        <w:spacing w:after="0" w:line="276" w:lineRule="auto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Использование гербария в ходе продуктивной деятельности способно расширить и укрепить связь, бережного отношение к живой и неживой природе.</w:t>
      </w:r>
    </w:p>
    <w:p>
      <w:pPr>
        <w:ind w:leftChars="0" w:left="0" w:rightChars="0" w:right="0" w:hanging="0" w:firstLineChars="150" w:firstLine="422"/>
        <w:spacing w:after="0" w:line="276" w:lineRule="auto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 Приобщить к совместной деятельности детей и родителей в детском саду и дома.</w:t>
      </w: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>
      <w:pPr>
        <w:ind w:leftChars="0" w:left="0" w:rightChars="0" w:right="0" w:hanging="0" w:firstLineChars="155" w:firstLine="422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851" w:right="98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tru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0"/>
  <w:removePersonalInformation/>
  <w:bordersDontSurroundHeader/>
  <w:bordersDontSurroundFooter/>
  <w:hideGrammaticalErrors/>
  <w:proofState w:spelling="clean" w:grammar="clean"/>
  <w:defaultTabStop w:val="708"/>
  <w:drawingGridHorizontalSpacing w:val="1000"/>
  <w:drawingGridVerticalSpacing w:val="1000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c17">
    <w:name w:val="c17"/>
    <w:basedOn w:val="a2"/>
  </w:style>
  <w:style w:type="character" w:customStyle="1" w:styleId="c16">
    <w:name w:val="c16"/>
    <w:basedOn w:val="a2"/>
  </w:style>
  <w:style w:type="character" w:customStyle="1" w:styleId="fontstyle01">
    <w:name w:val="fontstyle01"/>
    <w:basedOn w:val="a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User</cp:lastModifiedBy>
  <cp:revision>1</cp:revision>
  <dcterms:created xsi:type="dcterms:W3CDTF">2024-11-23T12:13:00Z</dcterms:created>
  <dcterms:modified xsi:type="dcterms:W3CDTF">2026-01-22T09:01:51Z</dcterms:modified>
  <cp:version>0900.0000.01</cp:version>
</cp:coreProperties>
</file>